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A555B" w14:textId="1032D36B" w:rsidR="006F0B40" w:rsidRPr="005A599B" w:rsidRDefault="00C96483" w:rsidP="006F0B40">
      <w:pPr>
        <w:spacing w:after="0"/>
        <w:jc w:val="center"/>
        <w:rPr>
          <w:rFonts w:asciiTheme="minorHAnsi" w:hAnsiTheme="minorHAnsi"/>
          <w:b/>
          <w:noProof/>
          <w:sz w:val="28"/>
          <w:szCs w:val="26"/>
        </w:rPr>
      </w:pPr>
      <w:r w:rsidRPr="00F94894">
        <w:rPr>
          <w:rFonts w:asciiTheme="minorHAnsi" w:hAnsiTheme="minorHAnsi"/>
          <w:b/>
          <w:noProof/>
          <w:sz w:val="28"/>
          <w:szCs w:val="26"/>
        </w:rPr>
        <w:t>DARPA-PA-</w:t>
      </w:r>
      <w:r w:rsidR="00F07270" w:rsidRPr="00F94894">
        <w:rPr>
          <w:rFonts w:asciiTheme="minorHAnsi" w:hAnsiTheme="minorHAnsi"/>
          <w:b/>
          <w:noProof/>
          <w:sz w:val="28"/>
          <w:szCs w:val="26"/>
        </w:rPr>
        <w:t>24</w:t>
      </w:r>
      <w:r w:rsidR="00A81E85" w:rsidRPr="00F94894">
        <w:rPr>
          <w:rFonts w:asciiTheme="minorHAnsi" w:hAnsiTheme="minorHAnsi"/>
          <w:b/>
          <w:noProof/>
          <w:sz w:val="28"/>
          <w:szCs w:val="26"/>
        </w:rPr>
        <w:t>-</w:t>
      </w:r>
      <w:r w:rsidR="00F94894" w:rsidRPr="00F94894">
        <w:rPr>
          <w:rFonts w:asciiTheme="minorHAnsi" w:hAnsiTheme="minorHAnsi"/>
          <w:b/>
          <w:noProof/>
          <w:sz w:val="28"/>
          <w:szCs w:val="26"/>
        </w:rPr>
        <w:t>04</w:t>
      </w:r>
    </w:p>
    <w:p w14:paraId="4752B955" w14:textId="3A258E0A" w:rsidR="009D1FCE" w:rsidRPr="005A599B" w:rsidRDefault="00F65E68" w:rsidP="00D808A5">
      <w:pPr>
        <w:spacing w:after="0"/>
        <w:jc w:val="center"/>
        <w:rPr>
          <w:rFonts w:asciiTheme="minorHAnsi" w:hAnsiTheme="minorHAnsi"/>
          <w:b/>
          <w:noProof/>
          <w:sz w:val="28"/>
          <w:szCs w:val="26"/>
        </w:rPr>
      </w:pPr>
      <w:r w:rsidRPr="005A599B">
        <w:rPr>
          <w:rFonts w:asciiTheme="minorHAnsi" w:hAnsiTheme="minorHAnsi"/>
          <w:b/>
          <w:noProof/>
          <w:sz w:val="28"/>
          <w:szCs w:val="26"/>
        </w:rPr>
        <w:t xml:space="preserve">DSO </w:t>
      </w:r>
      <w:r w:rsidR="005C6B36" w:rsidRPr="005A599B">
        <w:rPr>
          <w:rFonts w:asciiTheme="minorHAnsi" w:hAnsiTheme="minorHAnsi"/>
          <w:b/>
          <w:noProof/>
          <w:sz w:val="28"/>
          <w:szCs w:val="26"/>
        </w:rPr>
        <w:t>Disruptioneering Program Announcement (PA)</w:t>
      </w:r>
    </w:p>
    <w:p w14:paraId="0E36BC1C" w14:textId="7C423BCA" w:rsidR="008944DF" w:rsidRDefault="00762165" w:rsidP="00D808A5">
      <w:pPr>
        <w:spacing w:after="0" w:line="240" w:lineRule="auto"/>
        <w:jc w:val="center"/>
        <w:rPr>
          <w:b/>
          <w:noProof/>
          <w:sz w:val="26"/>
          <w:szCs w:val="26"/>
        </w:rPr>
      </w:pPr>
      <w:r w:rsidRPr="006F0B40">
        <w:rPr>
          <w:rFonts w:asciiTheme="minorHAnsi" w:hAnsiTheme="minorHAnsi"/>
          <w:b/>
          <w:noProof/>
          <w:sz w:val="26"/>
          <w:szCs w:val="26"/>
        </w:rPr>
        <w:t xml:space="preserve">Volume 2:  </w:t>
      </w:r>
      <w:r w:rsidR="004B5EEB" w:rsidRPr="006F0B40">
        <w:rPr>
          <w:b/>
          <w:noProof/>
          <w:sz w:val="26"/>
          <w:szCs w:val="26"/>
        </w:rPr>
        <w:t xml:space="preserve">Price </w:t>
      </w:r>
      <w:r w:rsidR="00521DE1" w:rsidRPr="006F0B40">
        <w:rPr>
          <w:b/>
          <w:noProof/>
          <w:sz w:val="26"/>
          <w:szCs w:val="26"/>
        </w:rPr>
        <w:t xml:space="preserve">Proposal </w:t>
      </w:r>
      <w:r w:rsidR="008944DF" w:rsidRPr="006F0B40">
        <w:rPr>
          <w:b/>
          <w:noProof/>
          <w:sz w:val="26"/>
          <w:szCs w:val="26"/>
        </w:rPr>
        <w:t>Template</w:t>
      </w:r>
    </w:p>
    <w:p w14:paraId="64DB3B63" w14:textId="77777777" w:rsidR="008944DF" w:rsidRPr="00774394" w:rsidRDefault="008944DF" w:rsidP="00D808A5">
      <w:pPr>
        <w:spacing w:after="0" w:line="240" w:lineRule="auto"/>
        <w:jc w:val="center"/>
        <w:rPr>
          <w:noProof/>
          <w:sz w:val="22"/>
        </w:rPr>
      </w:pPr>
    </w:p>
    <w:p w14:paraId="1BF66DCB" w14:textId="3CC770BF" w:rsidR="00111A36" w:rsidRPr="005A599B" w:rsidRDefault="00222CB8" w:rsidP="001B5261">
      <w:pPr>
        <w:widowControl w:val="0"/>
        <w:spacing w:after="0" w:line="240" w:lineRule="auto"/>
        <w:rPr>
          <w:i/>
          <w:noProof/>
          <w:szCs w:val="24"/>
        </w:rPr>
      </w:pPr>
      <w:r w:rsidRPr="005A599B">
        <w:rPr>
          <w:rFonts w:asciiTheme="minorHAnsi" w:hAnsiTheme="minorHAnsi"/>
          <w:i/>
          <w:noProof/>
          <w:szCs w:val="24"/>
        </w:rPr>
        <w:t xml:space="preserve">Use of this template is mandatory for all proposal submissions to this </w:t>
      </w:r>
      <w:r w:rsidR="005C6B36" w:rsidRPr="005A599B">
        <w:rPr>
          <w:rFonts w:asciiTheme="minorHAnsi" w:hAnsiTheme="minorHAnsi"/>
          <w:i/>
          <w:noProof/>
          <w:szCs w:val="24"/>
        </w:rPr>
        <w:t>Program Announcement</w:t>
      </w:r>
      <w:r w:rsidR="00F429CC" w:rsidRPr="005A599B">
        <w:rPr>
          <w:rFonts w:asciiTheme="minorHAnsi" w:hAnsiTheme="minorHAnsi"/>
          <w:i/>
          <w:noProof/>
          <w:szCs w:val="24"/>
        </w:rPr>
        <w:t xml:space="preserve"> (PA)</w:t>
      </w:r>
      <w:r w:rsidR="005C6B36" w:rsidRPr="005A599B">
        <w:rPr>
          <w:rFonts w:asciiTheme="minorHAnsi" w:hAnsiTheme="minorHAnsi"/>
          <w:i/>
          <w:noProof/>
          <w:szCs w:val="24"/>
        </w:rPr>
        <w:t xml:space="preserve"> following the release of </w:t>
      </w:r>
      <w:r w:rsidR="007D1098" w:rsidRPr="005A599B">
        <w:rPr>
          <w:rFonts w:asciiTheme="minorHAnsi" w:hAnsiTheme="minorHAnsi"/>
          <w:i/>
          <w:noProof/>
          <w:szCs w:val="24"/>
        </w:rPr>
        <w:t>a Disruptioneering Opportunity</w:t>
      </w:r>
      <w:r w:rsidR="00F429CC" w:rsidRPr="005A599B">
        <w:rPr>
          <w:rFonts w:asciiTheme="minorHAnsi" w:hAnsiTheme="minorHAnsi"/>
          <w:i/>
          <w:noProof/>
          <w:szCs w:val="24"/>
        </w:rPr>
        <w:t xml:space="preserve"> (DO</w:t>
      </w:r>
      <w:r w:rsidR="00FD71AA">
        <w:rPr>
          <w:rFonts w:asciiTheme="minorHAnsi" w:hAnsiTheme="minorHAnsi"/>
          <w:i/>
          <w:noProof/>
          <w:szCs w:val="24"/>
        </w:rPr>
        <w:t>)</w:t>
      </w:r>
      <w:r w:rsidRPr="005A599B">
        <w:rPr>
          <w:rFonts w:asciiTheme="minorHAnsi" w:hAnsiTheme="minorHAnsi"/>
          <w:i/>
          <w:noProof/>
          <w:szCs w:val="24"/>
        </w:rPr>
        <w:t>.</w:t>
      </w:r>
      <w:r w:rsidRPr="005A599B">
        <w:rPr>
          <w:rFonts w:asciiTheme="minorHAnsi" w:hAnsiTheme="minorHAnsi"/>
          <w:noProof/>
          <w:szCs w:val="24"/>
        </w:rPr>
        <w:t xml:space="preserve">  </w:t>
      </w:r>
      <w:r w:rsidR="0052266A" w:rsidRPr="005A599B">
        <w:rPr>
          <w:i/>
          <w:noProof/>
          <w:szCs w:val="24"/>
        </w:rPr>
        <w:t xml:space="preserve">Failure to adhere to ALL of the instructions </w:t>
      </w:r>
      <w:r w:rsidR="005D43C5" w:rsidRPr="005A599B">
        <w:rPr>
          <w:i/>
          <w:noProof/>
          <w:szCs w:val="24"/>
        </w:rPr>
        <w:t xml:space="preserve">provided herein </w:t>
      </w:r>
      <w:r w:rsidR="0052266A" w:rsidRPr="005A599B">
        <w:rPr>
          <w:i/>
          <w:noProof/>
          <w:szCs w:val="24"/>
        </w:rPr>
        <w:t xml:space="preserve">may result in the proposal being determined nonconforming. </w:t>
      </w:r>
    </w:p>
    <w:p w14:paraId="601C4743" w14:textId="77777777" w:rsidR="00111A36" w:rsidRPr="005A599B" w:rsidRDefault="00111A36" w:rsidP="001B5261">
      <w:pPr>
        <w:widowControl w:val="0"/>
        <w:spacing w:after="0" w:line="240" w:lineRule="auto"/>
        <w:rPr>
          <w:i/>
          <w:noProof/>
          <w:szCs w:val="24"/>
        </w:rPr>
      </w:pPr>
    </w:p>
    <w:p w14:paraId="28A3AE22" w14:textId="7274C7AE" w:rsidR="00C353B4" w:rsidRPr="005A599B" w:rsidRDefault="00820CD3" w:rsidP="001B5261">
      <w:pPr>
        <w:widowControl w:val="0"/>
        <w:spacing w:after="0" w:line="240" w:lineRule="auto"/>
        <w:rPr>
          <w:noProof/>
          <w:szCs w:val="24"/>
        </w:rPr>
      </w:pPr>
      <w:r w:rsidRPr="005A599B">
        <w:rPr>
          <w:rFonts w:asciiTheme="minorHAnsi" w:hAnsiTheme="minorHAnsi"/>
          <w:noProof/>
          <w:szCs w:val="24"/>
        </w:rPr>
        <w:t xml:space="preserve">The </w:t>
      </w:r>
      <w:r w:rsidR="00521DE1" w:rsidRPr="005A599B">
        <w:rPr>
          <w:rFonts w:asciiTheme="minorHAnsi" w:hAnsiTheme="minorHAnsi"/>
          <w:noProof/>
          <w:szCs w:val="24"/>
        </w:rPr>
        <w:t xml:space="preserve">Volume 2 </w:t>
      </w:r>
      <w:r w:rsidR="004B5EEB" w:rsidRPr="005A599B">
        <w:rPr>
          <w:rFonts w:asciiTheme="minorHAnsi" w:hAnsiTheme="minorHAnsi"/>
          <w:noProof/>
          <w:szCs w:val="24"/>
        </w:rPr>
        <w:t xml:space="preserve">Price </w:t>
      </w:r>
      <w:r w:rsidR="00521DE1" w:rsidRPr="005A599B">
        <w:rPr>
          <w:rFonts w:asciiTheme="minorHAnsi" w:hAnsiTheme="minorHAnsi"/>
          <w:noProof/>
          <w:szCs w:val="24"/>
        </w:rPr>
        <w:t xml:space="preserve">Proposal Template </w:t>
      </w:r>
      <w:r w:rsidRPr="005A599B">
        <w:rPr>
          <w:rFonts w:asciiTheme="minorHAnsi" w:hAnsiTheme="minorHAnsi"/>
          <w:noProof/>
          <w:szCs w:val="24"/>
        </w:rPr>
        <w:t>must</w:t>
      </w:r>
      <w:r w:rsidRPr="005A599B">
        <w:rPr>
          <w:rFonts w:asciiTheme="minorHAnsi" w:eastAsia="Times New Roman" w:hAnsiTheme="minorHAnsi"/>
          <w:color w:val="000000"/>
          <w:szCs w:val="24"/>
        </w:rPr>
        <w:t xml:space="preserve"> include all components described herein.</w:t>
      </w:r>
      <w:r w:rsidR="005E3B7F" w:rsidRPr="005A599B">
        <w:rPr>
          <w:rFonts w:asciiTheme="minorHAnsi" w:eastAsia="Times New Roman" w:hAnsiTheme="minorHAnsi"/>
          <w:color w:val="000000"/>
          <w:szCs w:val="24"/>
        </w:rPr>
        <w:t xml:space="preserve"> </w:t>
      </w:r>
      <w:r w:rsidRPr="005A599B">
        <w:rPr>
          <w:noProof/>
          <w:szCs w:val="24"/>
        </w:rPr>
        <w:t xml:space="preserve">No page limit is specified for the </w:t>
      </w:r>
      <w:r w:rsidR="004B5EEB" w:rsidRPr="005A599B">
        <w:rPr>
          <w:rFonts w:asciiTheme="minorHAnsi" w:hAnsiTheme="minorHAnsi"/>
          <w:noProof/>
          <w:szCs w:val="24"/>
        </w:rPr>
        <w:t xml:space="preserve">Price </w:t>
      </w:r>
      <w:r w:rsidRPr="005A599B">
        <w:rPr>
          <w:noProof/>
          <w:szCs w:val="24"/>
        </w:rPr>
        <w:t xml:space="preserve">Volume.  </w:t>
      </w:r>
      <w:r w:rsidRPr="005A599B">
        <w:rPr>
          <w:bCs/>
          <w:noProof/>
          <w:szCs w:val="24"/>
        </w:rPr>
        <w:t xml:space="preserve">Information incorporated into the </w:t>
      </w:r>
      <w:r w:rsidR="004B5EEB" w:rsidRPr="005A599B">
        <w:rPr>
          <w:rFonts w:asciiTheme="minorHAnsi" w:hAnsiTheme="minorHAnsi"/>
          <w:noProof/>
          <w:szCs w:val="24"/>
        </w:rPr>
        <w:t xml:space="preserve">Price </w:t>
      </w:r>
      <w:r w:rsidRPr="005A599B">
        <w:rPr>
          <w:bCs/>
          <w:noProof/>
          <w:szCs w:val="24"/>
        </w:rPr>
        <w:t xml:space="preserve">Volume which is not related to </w:t>
      </w:r>
      <w:r w:rsidR="004B5EEB" w:rsidRPr="005A599B">
        <w:rPr>
          <w:rFonts w:asciiTheme="minorHAnsi" w:hAnsiTheme="minorHAnsi"/>
          <w:noProof/>
          <w:szCs w:val="24"/>
        </w:rPr>
        <w:t xml:space="preserve">Price </w:t>
      </w:r>
      <w:r w:rsidRPr="005A599B">
        <w:rPr>
          <w:bCs/>
          <w:noProof/>
          <w:szCs w:val="24"/>
        </w:rPr>
        <w:t xml:space="preserve">will not be considered.  </w:t>
      </w:r>
      <w:r w:rsidR="00C353B4" w:rsidRPr="005A599B">
        <w:rPr>
          <w:noProof/>
          <w:szCs w:val="24"/>
        </w:rPr>
        <w:t xml:space="preserve">All pages shall be formatted for printing on 8-1/2 by 11 inch paper with 1-inch margins and font size not smaller than 11 point.  Font sizes of 8 or 10 point may be used for figures, tables, and charts.  </w:t>
      </w:r>
      <w:r w:rsidR="009A7D94" w:rsidRPr="005A599B">
        <w:rPr>
          <w:noProof/>
          <w:szCs w:val="24"/>
        </w:rPr>
        <w:t xml:space="preserve">All </w:t>
      </w:r>
      <w:r w:rsidR="004B5EEB" w:rsidRPr="005A599B">
        <w:rPr>
          <w:rFonts w:asciiTheme="minorHAnsi" w:hAnsiTheme="minorHAnsi"/>
          <w:noProof/>
          <w:szCs w:val="24"/>
        </w:rPr>
        <w:t xml:space="preserve">Price </w:t>
      </w:r>
      <w:r w:rsidR="009A7D94" w:rsidRPr="005A599B">
        <w:rPr>
          <w:noProof/>
          <w:szCs w:val="24"/>
        </w:rPr>
        <w:t xml:space="preserve">Volume documents (including proprietary subcontractor proposals) </w:t>
      </w:r>
      <w:r w:rsidR="00C353B4" w:rsidRPr="005A599B">
        <w:rPr>
          <w:noProof/>
          <w:szCs w:val="24"/>
        </w:rPr>
        <w:t xml:space="preserve">must be </w:t>
      </w:r>
      <w:r w:rsidR="009A7D94" w:rsidRPr="005A599B">
        <w:rPr>
          <w:noProof/>
          <w:szCs w:val="24"/>
        </w:rPr>
        <w:t xml:space="preserve">UNCLASSIFIED, </w:t>
      </w:r>
      <w:r w:rsidR="00C353B4" w:rsidRPr="005A599B">
        <w:rPr>
          <w:noProof/>
          <w:szCs w:val="24"/>
        </w:rPr>
        <w:t>written in English</w:t>
      </w:r>
      <w:r w:rsidR="009A7D94" w:rsidRPr="005A599B">
        <w:rPr>
          <w:noProof/>
          <w:szCs w:val="24"/>
        </w:rPr>
        <w:t xml:space="preserve">, and </w:t>
      </w:r>
      <w:r w:rsidR="00C353B4" w:rsidRPr="005A599B">
        <w:rPr>
          <w:noProof/>
          <w:szCs w:val="24"/>
        </w:rPr>
        <w:t>be in .pdf, .odx, .doc, .docx,</w:t>
      </w:r>
      <w:r w:rsidR="00F65E68" w:rsidRPr="005A599B">
        <w:rPr>
          <w:noProof/>
          <w:szCs w:val="24"/>
        </w:rPr>
        <w:t xml:space="preserve"> </w:t>
      </w:r>
      <w:r w:rsidR="00C353B4" w:rsidRPr="005A599B">
        <w:rPr>
          <w:noProof/>
          <w:szCs w:val="24"/>
        </w:rPr>
        <w:t xml:space="preserve">.xls, or .xlsx formats.  </w:t>
      </w:r>
    </w:p>
    <w:p w14:paraId="6DB70DC2" w14:textId="77777777" w:rsidR="00C353B4" w:rsidRPr="005A599B" w:rsidRDefault="00C353B4" w:rsidP="009A7D94">
      <w:pPr>
        <w:spacing w:after="0" w:line="240" w:lineRule="auto"/>
        <w:rPr>
          <w:noProof/>
          <w:szCs w:val="24"/>
        </w:rPr>
      </w:pPr>
    </w:p>
    <w:p w14:paraId="5435D9EC" w14:textId="6A825FA8" w:rsidR="00C353B4" w:rsidRPr="005A599B" w:rsidRDefault="004B5EEB" w:rsidP="009A7D94">
      <w:pPr>
        <w:spacing w:after="0" w:line="240" w:lineRule="auto"/>
        <w:rPr>
          <w:noProof/>
          <w:szCs w:val="24"/>
        </w:rPr>
      </w:pPr>
      <w:r w:rsidRPr="005A599B">
        <w:rPr>
          <w:rFonts w:asciiTheme="minorHAnsi" w:hAnsiTheme="minorHAnsi"/>
          <w:noProof/>
          <w:szCs w:val="24"/>
        </w:rPr>
        <w:t xml:space="preserve">Prices </w:t>
      </w:r>
      <w:r w:rsidR="00C353B4" w:rsidRPr="005A599B">
        <w:rPr>
          <w:noProof/>
          <w:szCs w:val="24"/>
        </w:rPr>
        <w:t xml:space="preserve">must be traceable between the prime proposer and all </w:t>
      </w:r>
      <w:r w:rsidR="00A14388" w:rsidRPr="005A599B">
        <w:rPr>
          <w:noProof/>
          <w:szCs w:val="24"/>
        </w:rPr>
        <w:t>subawardee</w:t>
      </w:r>
      <w:r w:rsidR="00C353B4" w:rsidRPr="005A599B">
        <w:rPr>
          <w:noProof/>
          <w:szCs w:val="24"/>
        </w:rPr>
        <w:t xml:space="preserve">s/consultants, as well as between the </w:t>
      </w:r>
      <w:r w:rsidRPr="005A599B">
        <w:rPr>
          <w:rFonts w:asciiTheme="minorHAnsi" w:hAnsiTheme="minorHAnsi"/>
          <w:noProof/>
          <w:szCs w:val="24"/>
        </w:rPr>
        <w:t xml:space="preserve">Price </w:t>
      </w:r>
      <w:r w:rsidR="00F429CC" w:rsidRPr="005A599B">
        <w:rPr>
          <w:noProof/>
          <w:szCs w:val="24"/>
        </w:rPr>
        <w:t>V</w:t>
      </w:r>
      <w:r w:rsidR="00C353B4" w:rsidRPr="005A599B">
        <w:rPr>
          <w:noProof/>
          <w:szCs w:val="24"/>
        </w:rPr>
        <w:t xml:space="preserve">olume and the </w:t>
      </w:r>
      <w:r w:rsidR="007D1098" w:rsidRPr="005A599B">
        <w:rPr>
          <w:noProof/>
          <w:szCs w:val="24"/>
        </w:rPr>
        <w:t>Task Description Document (TDD)</w:t>
      </w:r>
      <w:r w:rsidR="00C353B4" w:rsidRPr="005A599B">
        <w:rPr>
          <w:noProof/>
          <w:szCs w:val="24"/>
        </w:rPr>
        <w:t xml:space="preserve">.  This includes ensuring a consistent task structure across all proposal documents.  </w:t>
      </w:r>
      <w:r w:rsidRPr="005A599B">
        <w:rPr>
          <w:rFonts w:asciiTheme="minorHAnsi" w:hAnsiTheme="minorHAnsi"/>
          <w:noProof/>
          <w:szCs w:val="24"/>
        </w:rPr>
        <w:t xml:space="preserve">Price </w:t>
      </w:r>
      <w:r w:rsidR="00C353B4" w:rsidRPr="005A599B">
        <w:rPr>
          <w:noProof/>
          <w:szCs w:val="24"/>
        </w:rPr>
        <w:t>information must be provided in sufficient detail to substantiate the proposed prices.</w:t>
      </w:r>
    </w:p>
    <w:p w14:paraId="3636DA52" w14:textId="77777777" w:rsidR="00C353B4" w:rsidRPr="005A599B" w:rsidRDefault="00C353B4" w:rsidP="009A7D94">
      <w:pPr>
        <w:spacing w:after="0" w:line="240" w:lineRule="auto"/>
        <w:rPr>
          <w:noProof/>
          <w:szCs w:val="24"/>
        </w:rPr>
      </w:pPr>
    </w:p>
    <w:p w14:paraId="621B24FB" w14:textId="4E964E82" w:rsidR="009A7D94" w:rsidRPr="005A599B" w:rsidRDefault="00591F4F" w:rsidP="00A833F4">
      <w:pPr>
        <w:spacing w:after="0" w:line="240" w:lineRule="auto"/>
        <w:rPr>
          <w:noProof/>
          <w:szCs w:val="24"/>
        </w:rPr>
      </w:pPr>
      <w:r w:rsidRPr="005A599B">
        <w:rPr>
          <w:bCs/>
          <w:iCs/>
          <w:noProof/>
          <w:szCs w:val="24"/>
        </w:rPr>
        <w:t xml:space="preserve">The prime proposer is responsible for the compilation and submission of all non-proprietary </w:t>
      </w:r>
      <w:r w:rsidR="00A14388" w:rsidRPr="005A599B">
        <w:rPr>
          <w:bCs/>
          <w:iCs/>
          <w:noProof/>
          <w:szCs w:val="24"/>
        </w:rPr>
        <w:t>subawardee</w:t>
      </w:r>
      <w:r w:rsidRPr="005A599B">
        <w:rPr>
          <w:bCs/>
          <w:iCs/>
          <w:noProof/>
          <w:szCs w:val="24"/>
        </w:rPr>
        <w:t xml:space="preserve"> </w:t>
      </w:r>
      <w:r w:rsidR="004B5EEB" w:rsidRPr="005A599B">
        <w:rPr>
          <w:rFonts w:asciiTheme="minorHAnsi" w:hAnsiTheme="minorHAnsi"/>
          <w:noProof/>
          <w:szCs w:val="24"/>
        </w:rPr>
        <w:t xml:space="preserve">price </w:t>
      </w:r>
      <w:r w:rsidRPr="005A599B">
        <w:rPr>
          <w:bCs/>
          <w:iCs/>
          <w:noProof/>
          <w:szCs w:val="24"/>
        </w:rPr>
        <w:t xml:space="preserve">proposals.  Proposal submissions </w:t>
      </w:r>
      <w:r w:rsidR="004511FF" w:rsidRPr="005A599B">
        <w:rPr>
          <w:bCs/>
          <w:iCs/>
          <w:noProof/>
          <w:szCs w:val="24"/>
        </w:rPr>
        <w:t xml:space="preserve">may </w:t>
      </w:r>
      <w:r w:rsidRPr="005A599B">
        <w:rPr>
          <w:bCs/>
          <w:iCs/>
          <w:noProof/>
          <w:szCs w:val="24"/>
        </w:rPr>
        <w:t xml:space="preserve">not be considered complete until the Government has received all </w:t>
      </w:r>
      <w:r w:rsidR="00A14388" w:rsidRPr="00F94894">
        <w:rPr>
          <w:bCs/>
          <w:iCs/>
          <w:noProof/>
          <w:szCs w:val="24"/>
        </w:rPr>
        <w:t>subawardee</w:t>
      </w:r>
      <w:r w:rsidRPr="00F94894">
        <w:rPr>
          <w:bCs/>
          <w:iCs/>
          <w:noProof/>
          <w:szCs w:val="24"/>
        </w:rPr>
        <w:t xml:space="preserve"> </w:t>
      </w:r>
      <w:r w:rsidR="004B5EEB" w:rsidRPr="00F94894">
        <w:rPr>
          <w:bCs/>
          <w:iCs/>
          <w:noProof/>
          <w:szCs w:val="24"/>
        </w:rPr>
        <w:t>price</w:t>
      </w:r>
      <w:r w:rsidRPr="00F94894">
        <w:rPr>
          <w:bCs/>
          <w:iCs/>
          <w:noProof/>
          <w:szCs w:val="24"/>
        </w:rPr>
        <w:t xml:space="preserve"> proposals.</w:t>
      </w:r>
      <w:r w:rsidRPr="00F94894">
        <w:rPr>
          <w:noProof/>
          <w:szCs w:val="24"/>
        </w:rPr>
        <w:t xml:space="preserve"> </w:t>
      </w:r>
      <w:r w:rsidR="00D808A5" w:rsidRPr="00F94894">
        <w:rPr>
          <w:noProof/>
          <w:szCs w:val="24"/>
        </w:rPr>
        <w:t xml:space="preserve"> </w:t>
      </w:r>
      <w:r w:rsidRPr="00F94894">
        <w:rPr>
          <w:noProof/>
          <w:szCs w:val="24"/>
        </w:rPr>
        <w:t xml:space="preserve">Proprietary </w:t>
      </w:r>
      <w:r w:rsidR="00A14388" w:rsidRPr="00F94894">
        <w:rPr>
          <w:noProof/>
          <w:szCs w:val="24"/>
        </w:rPr>
        <w:t>subawardee</w:t>
      </w:r>
      <w:r w:rsidRPr="00F94894">
        <w:rPr>
          <w:noProof/>
          <w:szCs w:val="24"/>
        </w:rPr>
        <w:t xml:space="preserve"> </w:t>
      </w:r>
      <w:r w:rsidR="004B5EEB" w:rsidRPr="00F94894">
        <w:rPr>
          <w:noProof/>
          <w:szCs w:val="24"/>
        </w:rPr>
        <w:t>price</w:t>
      </w:r>
      <w:r w:rsidRPr="00F94894">
        <w:rPr>
          <w:noProof/>
          <w:szCs w:val="24"/>
        </w:rPr>
        <w:t xml:space="preserve"> proposals may be included as part of the </w:t>
      </w:r>
      <w:r w:rsidR="00A85D7C" w:rsidRPr="00F94894">
        <w:rPr>
          <w:noProof/>
          <w:szCs w:val="24"/>
        </w:rPr>
        <w:t>Price</w:t>
      </w:r>
      <w:r w:rsidRPr="00F94894">
        <w:rPr>
          <w:noProof/>
          <w:szCs w:val="24"/>
        </w:rPr>
        <w:t xml:space="preserve"> Volume or emailed separately by the </w:t>
      </w:r>
      <w:r w:rsidR="00A14388" w:rsidRPr="00F94894">
        <w:rPr>
          <w:noProof/>
          <w:szCs w:val="24"/>
        </w:rPr>
        <w:t>subawardee</w:t>
      </w:r>
      <w:r w:rsidRPr="00F94894">
        <w:rPr>
          <w:noProof/>
          <w:szCs w:val="24"/>
        </w:rPr>
        <w:t xml:space="preserve"> to </w:t>
      </w:r>
      <w:hyperlink r:id="rId11" w:history="1">
        <w:r w:rsidR="00F94894" w:rsidRPr="00F94894">
          <w:rPr>
            <w:rStyle w:val="Hyperlink"/>
            <w:noProof/>
            <w:szCs w:val="24"/>
          </w:rPr>
          <w:t>DARPA-PA-24-04@darpa.mil</w:t>
        </w:r>
      </w:hyperlink>
      <w:r w:rsidRPr="00F94894">
        <w:rPr>
          <w:noProof/>
          <w:szCs w:val="24"/>
        </w:rPr>
        <w:t>.  Email messages must include “</w:t>
      </w:r>
      <w:r w:rsidR="00A14388" w:rsidRPr="00F94894">
        <w:rPr>
          <w:noProof/>
          <w:szCs w:val="24"/>
        </w:rPr>
        <w:t>Subawardee</w:t>
      </w:r>
      <w:r w:rsidRPr="00F94894">
        <w:rPr>
          <w:noProof/>
          <w:szCs w:val="24"/>
        </w:rPr>
        <w:t xml:space="preserve"> </w:t>
      </w:r>
      <w:r w:rsidR="00A85D7C" w:rsidRPr="00F94894">
        <w:rPr>
          <w:noProof/>
          <w:szCs w:val="24"/>
        </w:rPr>
        <w:t>Price</w:t>
      </w:r>
      <w:r w:rsidRPr="00F94894">
        <w:rPr>
          <w:noProof/>
          <w:szCs w:val="24"/>
        </w:rPr>
        <w:t xml:space="preserve"> Proposal” in the subject line and identify the principal investigator, prime proposer organization</w:t>
      </w:r>
      <w:r w:rsidR="00305671" w:rsidRPr="00F94894">
        <w:rPr>
          <w:noProof/>
          <w:szCs w:val="24"/>
        </w:rPr>
        <w:t xml:space="preserve">, </w:t>
      </w:r>
      <w:r w:rsidRPr="00F94894">
        <w:rPr>
          <w:noProof/>
          <w:szCs w:val="24"/>
        </w:rPr>
        <w:t>proposal title</w:t>
      </w:r>
      <w:r w:rsidR="00305671" w:rsidRPr="00F94894">
        <w:rPr>
          <w:noProof/>
          <w:szCs w:val="24"/>
        </w:rPr>
        <w:t xml:space="preserve">, and </w:t>
      </w:r>
      <w:r w:rsidR="00305671" w:rsidRPr="00F94894">
        <w:rPr>
          <w:bCs/>
          <w:iCs/>
          <w:noProof/>
          <w:szCs w:val="24"/>
        </w:rPr>
        <w:t xml:space="preserve">the applicable DO </w:t>
      </w:r>
      <w:r w:rsidR="00FD71AA">
        <w:rPr>
          <w:bCs/>
          <w:iCs/>
          <w:noProof/>
          <w:szCs w:val="24"/>
        </w:rPr>
        <w:t>Opportunity</w:t>
      </w:r>
      <w:r w:rsidR="00C15D27" w:rsidRPr="00F94894">
        <w:rPr>
          <w:bCs/>
          <w:iCs/>
          <w:noProof/>
          <w:szCs w:val="24"/>
        </w:rPr>
        <w:t xml:space="preserve"> </w:t>
      </w:r>
      <w:r w:rsidR="00305671" w:rsidRPr="00F94894">
        <w:rPr>
          <w:bCs/>
          <w:iCs/>
          <w:noProof/>
          <w:szCs w:val="24"/>
        </w:rPr>
        <w:t>number (</w:t>
      </w:r>
      <w:r w:rsidR="00C96483" w:rsidRPr="00F94894">
        <w:rPr>
          <w:bCs/>
          <w:iCs/>
          <w:noProof/>
          <w:szCs w:val="24"/>
        </w:rPr>
        <w:t>DARPA-PA-</w:t>
      </w:r>
      <w:r w:rsidR="00FD1E82" w:rsidRPr="00F94894">
        <w:rPr>
          <w:bCs/>
          <w:iCs/>
          <w:noProof/>
          <w:szCs w:val="24"/>
        </w:rPr>
        <w:t>2</w:t>
      </w:r>
      <w:r w:rsidR="00F07270" w:rsidRPr="00F94894">
        <w:rPr>
          <w:bCs/>
          <w:iCs/>
          <w:noProof/>
          <w:szCs w:val="24"/>
        </w:rPr>
        <w:t>4</w:t>
      </w:r>
      <w:r w:rsidR="00A81E85" w:rsidRPr="00F94894">
        <w:rPr>
          <w:bCs/>
          <w:iCs/>
          <w:noProof/>
          <w:szCs w:val="24"/>
        </w:rPr>
        <w:t>-</w:t>
      </w:r>
      <w:r w:rsidR="00F94894" w:rsidRPr="00F94894">
        <w:rPr>
          <w:bCs/>
          <w:iCs/>
          <w:noProof/>
          <w:szCs w:val="24"/>
        </w:rPr>
        <w:t>04</w:t>
      </w:r>
      <w:r w:rsidR="00035385" w:rsidRPr="00F94894">
        <w:rPr>
          <w:bCs/>
          <w:iCs/>
          <w:noProof/>
          <w:szCs w:val="24"/>
        </w:rPr>
        <w:t>-XX)</w:t>
      </w:r>
      <w:r w:rsidRPr="00F94894">
        <w:rPr>
          <w:noProof/>
          <w:szCs w:val="24"/>
        </w:rPr>
        <w:t xml:space="preserve"> in the body of the message.</w:t>
      </w:r>
      <w:r w:rsidR="0098582E" w:rsidRPr="005A599B">
        <w:rPr>
          <w:noProof/>
          <w:szCs w:val="24"/>
        </w:rPr>
        <w:t xml:space="preserve">  </w:t>
      </w:r>
    </w:p>
    <w:p w14:paraId="130D4E7C" w14:textId="77777777" w:rsidR="004F3556" w:rsidRDefault="004F3556" w:rsidP="005C7E18">
      <w:pPr>
        <w:spacing w:after="0" w:line="240" w:lineRule="auto"/>
        <w:rPr>
          <w:noProof/>
          <w:szCs w:val="24"/>
        </w:rPr>
      </w:pPr>
    </w:p>
    <w:p w14:paraId="01C99DED" w14:textId="736AD3CA" w:rsidR="00FD71AA" w:rsidRDefault="00FD71AA" w:rsidP="005C7E18">
      <w:pPr>
        <w:spacing w:after="0" w:line="240" w:lineRule="auto"/>
        <w:rPr>
          <w:noProof/>
          <w:szCs w:val="24"/>
        </w:rPr>
      </w:pPr>
      <w:r>
        <w:t>Price Volumes</w:t>
      </w:r>
      <w:r w:rsidRPr="00742D5F">
        <w:t xml:space="preserve"> must address </w:t>
      </w:r>
      <w:r>
        <w:t xml:space="preserve">all requested </w:t>
      </w:r>
      <w:r w:rsidRPr="00742D5F">
        <w:t>project phases</w:t>
      </w:r>
      <w:r w:rsidRPr="005700C7">
        <w:t xml:space="preserve">. </w:t>
      </w:r>
      <w:r>
        <w:t xml:space="preserve">DOs will be issued as either a single or two-phase effort; </w:t>
      </w:r>
      <w:r w:rsidRPr="00742D5F">
        <w:t xml:space="preserve">Phase 1 </w:t>
      </w:r>
      <w:r>
        <w:t xml:space="preserve">base </w:t>
      </w:r>
      <w:r w:rsidRPr="00742D5F">
        <w:t xml:space="preserve">and a </w:t>
      </w:r>
      <w:r w:rsidRPr="005700C7">
        <w:t>Phase 2</w:t>
      </w:r>
      <w:r>
        <w:t xml:space="preserve"> option</w:t>
      </w:r>
      <w:r w:rsidRPr="005700C7">
        <w:t xml:space="preserve"> (if </w:t>
      </w:r>
      <w:r>
        <w:t xml:space="preserve">included and </w:t>
      </w:r>
      <w:r w:rsidRPr="005700C7">
        <w:t>awarded)</w:t>
      </w:r>
      <w:r>
        <w:t xml:space="preserve">. </w:t>
      </w:r>
      <w:r w:rsidRPr="005700C7">
        <w:t>The periods of performance for these phases are specific to each DO but are an</w:t>
      </w:r>
      <w:r w:rsidRPr="00742D5F">
        <w:t xml:space="preserve">ticipated to be approximately 9-12 months for the Phase 1 base effort and 12-15 months for the Phase 2 </w:t>
      </w:r>
      <w:r>
        <w:t>option</w:t>
      </w:r>
      <w:r w:rsidRPr="00742D5F">
        <w:t xml:space="preserve">. </w:t>
      </w:r>
      <w:r>
        <w:t>The c</w:t>
      </w:r>
      <w:r w:rsidRPr="00742D5F">
        <w:t xml:space="preserve">ombined </w:t>
      </w:r>
      <w:r>
        <w:t>period of performance</w:t>
      </w:r>
      <w:r w:rsidRPr="00742D5F">
        <w:t xml:space="preserve"> for any DO should not exceed 24 months.</w:t>
      </w:r>
    </w:p>
    <w:p w14:paraId="040F3B39" w14:textId="77777777" w:rsidR="00FD71AA" w:rsidRPr="00A81E85" w:rsidRDefault="00FD71AA" w:rsidP="005C7E18">
      <w:pPr>
        <w:spacing w:after="0" w:line="240" w:lineRule="auto"/>
        <w:rPr>
          <w:noProof/>
          <w:szCs w:val="24"/>
        </w:rPr>
      </w:pPr>
    </w:p>
    <w:p w14:paraId="40DEA1E9" w14:textId="51090101" w:rsidR="004F3556" w:rsidRPr="00AC1062" w:rsidRDefault="004F3556" w:rsidP="005C7E18">
      <w:pPr>
        <w:spacing w:after="0" w:line="240" w:lineRule="auto"/>
        <w:rPr>
          <w:sz w:val="22"/>
        </w:rPr>
      </w:pPr>
      <w:r w:rsidRPr="00A81E85">
        <w:rPr>
          <w:szCs w:val="24"/>
        </w:rPr>
        <w:t>As noted in the PA, the total award value for the combined Phase 1 base and Phase 2 option is limited to $</w:t>
      </w:r>
      <w:r w:rsidR="00451386">
        <w:rPr>
          <w:szCs w:val="24"/>
        </w:rPr>
        <w:t>2</w:t>
      </w:r>
      <w:r w:rsidRPr="00A81E85">
        <w:rPr>
          <w:szCs w:val="24"/>
        </w:rPr>
        <w:t>,000,000. This limit applies to the sum of t</w:t>
      </w:r>
      <w:r w:rsidRPr="005A599B">
        <w:rPr>
          <w:szCs w:val="24"/>
        </w:rPr>
        <w:t xml:space="preserve">he Government’s funding and any performer cost share (if required). If the proposed solution meets the statutory requirements for cost share, proposers must include a minimum of one third cost share for each proposed Phase in their proposal, in accordance with 10 U.S.C. § </w:t>
      </w:r>
      <w:r w:rsidR="00D92C72">
        <w:rPr>
          <w:szCs w:val="24"/>
        </w:rPr>
        <w:t>4022</w:t>
      </w:r>
      <w:r w:rsidRPr="005A599B">
        <w:rPr>
          <w:szCs w:val="24"/>
        </w:rPr>
        <w:t xml:space="preserve">(d)(1)(C).  All awards made </w:t>
      </w:r>
      <w:proofErr w:type="gramStart"/>
      <w:r w:rsidRPr="005A599B">
        <w:rPr>
          <w:szCs w:val="24"/>
        </w:rPr>
        <w:t>as a result of</w:t>
      </w:r>
      <w:proofErr w:type="gramEnd"/>
      <w:r w:rsidRPr="005A599B">
        <w:rPr>
          <w:szCs w:val="24"/>
        </w:rPr>
        <w:t xml:space="preserve"> a DO issued under this PA will be Other Transactions (OTs) for prototype projects awarded under the authority of 10 U.S.C. § </w:t>
      </w:r>
      <w:r w:rsidR="00FD1E82">
        <w:rPr>
          <w:szCs w:val="24"/>
        </w:rPr>
        <w:t>40</w:t>
      </w:r>
      <w:r w:rsidR="00865346">
        <w:rPr>
          <w:szCs w:val="24"/>
        </w:rPr>
        <w:t>22</w:t>
      </w:r>
      <w:r w:rsidRPr="005A599B">
        <w:rPr>
          <w:szCs w:val="24"/>
        </w:rPr>
        <w:t>.</w:t>
      </w:r>
    </w:p>
    <w:p w14:paraId="72412A61" w14:textId="77777777" w:rsidR="00F97258" w:rsidRPr="00AC1062" w:rsidRDefault="00F97258" w:rsidP="00AC1062">
      <w:pPr>
        <w:spacing w:after="0"/>
        <w:rPr>
          <w:noProof/>
          <w:sz w:val="22"/>
        </w:rPr>
        <w:sectPr w:rsidR="00F97258" w:rsidRPr="00AC1062" w:rsidSect="00FA5D5B">
          <w:headerReference w:type="default" r:id="rId12"/>
          <w:footerReference w:type="default" r:id="rId13"/>
          <w:headerReference w:type="first" r:id="rId14"/>
          <w:pgSz w:w="12240" w:h="15840"/>
          <w:pgMar w:top="1440" w:right="1440" w:bottom="1440" w:left="1440" w:header="720" w:footer="144" w:gutter="0"/>
          <w:cols w:space="720"/>
          <w:titlePg/>
          <w:docGrid w:linePitch="360"/>
        </w:sectPr>
      </w:pPr>
    </w:p>
    <w:p w14:paraId="0CF80FBF" w14:textId="53C711CE" w:rsidR="0067728A" w:rsidRDefault="0067728A" w:rsidP="0067728A">
      <w:pPr>
        <w:pStyle w:val="BodyText"/>
        <w:widowControl w:val="0"/>
        <w:spacing w:after="0"/>
        <w:jc w:val="center"/>
        <w:rPr>
          <w:b/>
          <w:noProof/>
          <w:szCs w:val="24"/>
        </w:rPr>
      </w:pPr>
      <w:r w:rsidRPr="00774394">
        <w:rPr>
          <w:b/>
          <w:noProof/>
          <w:szCs w:val="24"/>
        </w:rPr>
        <w:t>&lt;PRIME ORGANIZATION LOGO</w:t>
      </w:r>
      <w:r w:rsidR="00F75E56">
        <w:rPr>
          <w:b/>
          <w:noProof/>
          <w:szCs w:val="24"/>
        </w:rPr>
        <w:t xml:space="preserve"> (optional)</w:t>
      </w:r>
      <w:r w:rsidRPr="00774394">
        <w:rPr>
          <w:b/>
          <w:noProof/>
          <w:szCs w:val="24"/>
        </w:rPr>
        <w:t>&gt;</w:t>
      </w:r>
    </w:p>
    <w:p w14:paraId="4383E252" w14:textId="77777777" w:rsidR="00F75E56" w:rsidRPr="00774394" w:rsidRDefault="00F75E56" w:rsidP="0067728A">
      <w:pPr>
        <w:pStyle w:val="BodyText"/>
        <w:widowControl w:val="0"/>
        <w:spacing w:after="0"/>
        <w:jc w:val="center"/>
        <w:rPr>
          <w:b/>
          <w:noProof/>
          <w:szCs w:val="24"/>
        </w:rPr>
      </w:pPr>
    </w:p>
    <w:p w14:paraId="7B117F6B" w14:textId="7B99E9CA" w:rsidR="000B4C2A" w:rsidRDefault="00C96483" w:rsidP="00986D2C">
      <w:pPr>
        <w:pStyle w:val="BodyText"/>
        <w:widowControl w:val="0"/>
        <w:spacing w:after="0"/>
        <w:jc w:val="center"/>
        <w:rPr>
          <w:b/>
          <w:noProof/>
          <w:szCs w:val="24"/>
        </w:rPr>
      </w:pPr>
      <w:r w:rsidRPr="00F94894">
        <w:rPr>
          <w:b/>
          <w:noProof/>
          <w:szCs w:val="24"/>
        </w:rPr>
        <w:t>DARPA-PA-2</w:t>
      </w:r>
      <w:r w:rsidR="00F07270" w:rsidRPr="00F94894">
        <w:rPr>
          <w:b/>
          <w:noProof/>
          <w:szCs w:val="24"/>
        </w:rPr>
        <w:t>4</w:t>
      </w:r>
      <w:r w:rsidR="00A81E85" w:rsidRPr="00F94894">
        <w:rPr>
          <w:b/>
          <w:noProof/>
          <w:szCs w:val="24"/>
        </w:rPr>
        <w:t>-</w:t>
      </w:r>
      <w:r w:rsidR="00F94894" w:rsidRPr="00F94894">
        <w:rPr>
          <w:b/>
          <w:noProof/>
          <w:szCs w:val="24"/>
        </w:rPr>
        <w:t>04</w:t>
      </w:r>
    </w:p>
    <w:p w14:paraId="2380CFE8" w14:textId="645F1969" w:rsidR="0067728A" w:rsidRPr="00774394" w:rsidRDefault="00F65E68" w:rsidP="0067728A">
      <w:pPr>
        <w:pStyle w:val="BodyText"/>
        <w:widowControl w:val="0"/>
        <w:spacing w:after="0"/>
        <w:jc w:val="center"/>
        <w:rPr>
          <w:b/>
          <w:noProof/>
          <w:szCs w:val="24"/>
        </w:rPr>
      </w:pPr>
      <w:r w:rsidRPr="00774394">
        <w:rPr>
          <w:b/>
          <w:noProof/>
          <w:szCs w:val="24"/>
        </w:rPr>
        <w:t>DSO</w:t>
      </w:r>
      <w:r w:rsidR="000B4C2A">
        <w:rPr>
          <w:b/>
          <w:noProof/>
          <w:szCs w:val="24"/>
        </w:rPr>
        <w:t xml:space="preserve"> Disruptioneering PA</w:t>
      </w:r>
      <w:r w:rsidRPr="00774394">
        <w:rPr>
          <w:b/>
          <w:noProof/>
          <w:szCs w:val="24"/>
        </w:rPr>
        <w:t xml:space="preserve"> </w:t>
      </w:r>
    </w:p>
    <w:p w14:paraId="1FB4AFA1" w14:textId="3A038442" w:rsidR="007D6567" w:rsidRPr="00774394" w:rsidRDefault="00642B7C" w:rsidP="00826C85">
      <w:pPr>
        <w:pStyle w:val="BodyText"/>
        <w:widowControl w:val="0"/>
        <w:spacing w:after="0"/>
        <w:jc w:val="center"/>
        <w:rPr>
          <w:b/>
          <w:szCs w:val="24"/>
        </w:rPr>
      </w:pPr>
      <w:r w:rsidRPr="00774394">
        <w:rPr>
          <w:b/>
          <w:noProof/>
          <w:szCs w:val="24"/>
        </w:rPr>
        <w:t>Volume 2</w:t>
      </w:r>
      <w:r w:rsidR="00826C85" w:rsidRPr="00774394">
        <w:rPr>
          <w:b/>
          <w:noProof/>
          <w:szCs w:val="24"/>
        </w:rPr>
        <w:t xml:space="preserve">:  </w:t>
      </w:r>
      <w:r w:rsidR="004B5EEB">
        <w:rPr>
          <w:b/>
          <w:szCs w:val="24"/>
        </w:rPr>
        <w:t>Price</w:t>
      </w:r>
      <w:r w:rsidR="004B5EEB" w:rsidRPr="00774394">
        <w:rPr>
          <w:b/>
          <w:szCs w:val="24"/>
        </w:rPr>
        <w:t xml:space="preserve"> </w:t>
      </w:r>
      <w:r w:rsidR="004F3556">
        <w:rPr>
          <w:b/>
          <w:szCs w:val="24"/>
        </w:rPr>
        <w:t xml:space="preserve">Proposal </w:t>
      </w:r>
      <w:r w:rsidR="0067728A" w:rsidRPr="00774394">
        <w:rPr>
          <w:b/>
          <w:szCs w:val="24"/>
        </w:rPr>
        <w:t>Volume</w:t>
      </w:r>
    </w:p>
    <w:p w14:paraId="38377015" w14:textId="77777777" w:rsidR="00642B7C" w:rsidRPr="00774394" w:rsidRDefault="00642B7C" w:rsidP="0067728A">
      <w:pPr>
        <w:pStyle w:val="BodyText"/>
        <w:spacing w:after="0"/>
        <w:jc w:val="center"/>
        <w:rPr>
          <w:b/>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950"/>
      </w:tblGrid>
      <w:tr w:rsidR="001B5261" w:rsidRPr="005A599B" w14:paraId="36FBA3C0" w14:textId="77777777" w:rsidTr="000A7F54">
        <w:tc>
          <w:tcPr>
            <w:tcW w:w="5130" w:type="dxa"/>
            <w:vAlign w:val="center"/>
          </w:tcPr>
          <w:p w14:paraId="054249EF" w14:textId="38ABFDF6" w:rsidR="001B5261" w:rsidRPr="00F94894" w:rsidRDefault="001B5261" w:rsidP="00C15D27">
            <w:pPr>
              <w:pStyle w:val="BodyText"/>
              <w:widowControl w:val="0"/>
              <w:spacing w:after="0"/>
              <w:rPr>
                <w:rStyle w:val="StyleBold"/>
                <w:rFonts w:cs="Calibri"/>
                <w:sz w:val="22"/>
              </w:rPr>
            </w:pPr>
            <w:r w:rsidRPr="00F94894">
              <w:rPr>
                <w:rStyle w:val="StyleBold"/>
                <w:rFonts w:cs="Calibri"/>
                <w:sz w:val="22"/>
              </w:rPr>
              <w:t>D</w:t>
            </w:r>
            <w:r w:rsidR="00C160D5" w:rsidRPr="00F94894">
              <w:rPr>
                <w:rStyle w:val="StyleBold"/>
                <w:rFonts w:cs="Calibri"/>
                <w:sz w:val="22"/>
              </w:rPr>
              <w:t>O</w:t>
            </w:r>
            <w:r w:rsidR="00F429CC" w:rsidRPr="00F94894">
              <w:rPr>
                <w:rStyle w:val="StyleBold"/>
                <w:rFonts w:cs="Calibri"/>
                <w:sz w:val="22"/>
              </w:rPr>
              <w:t xml:space="preserve"> </w:t>
            </w:r>
            <w:r w:rsidR="00FD71AA">
              <w:rPr>
                <w:rStyle w:val="StyleBold"/>
                <w:rFonts w:cs="Calibri"/>
                <w:sz w:val="22"/>
              </w:rPr>
              <w:t xml:space="preserve">Opportunity </w:t>
            </w:r>
            <w:r w:rsidRPr="00F94894">
              <w:rPr>
                <w:rStyle w:val="StyleBold"/>
                <w:rFonts w:cs="Calibri"/>
                <w:sz w:val="22"/>
              </w:rPr>
              <w:t>#</w:t>
            </w:r>
          </w:p>
        </w:tc>
        <w:tc>
          <w:tcPr>
            <w:tcW w:w="4950" w:type="dxa"/>
            <w:shd w:val="clear" w:color="auto" w:fill="auto"/>
          </w:tcPr>
          <w:p w14:paraId="5B1B0780" w14:textId="3F580FA8" w:rsidR="001B5261" w:rsidRPr="00F94894" w:rsidRDefault="00C96483" w:rsidP="00E3395E">
            <w:pPr>
              <w:pStyle w:val="NoSpacing"/>
              <w:rPr>
                <w:rFonts w:cs="Calibri"/>
                <w:sz w:val="22"/>
              </w:rPr>
            </w:pPr>
            <w:r w:rsidRPr="00F94894">
              <w:rPr>
                <w:rFonts w:cs="Calibri"/>
                <w:sz w:val="22"/>
              </w:rPr>
              <w:t>DARPA-PA-2</w:t>
            </w:r>
            <w:r w:rsidR="00F07270" w:rsidRPr="00F94894">
              <w:rPr>
                <w:rFonts w:cs="Calibri"/>
                <w:sz w:val="22"/>
              </w:rPr>
              <w:t>4</w:t>
            </w:r>
            <w:r w:rsidR="00A81E85" w:rsidRPr="00F94894">
              <w:rPr>
                <w:rFonts w:cs="Calibri"/>
                <w:sz w:val="22"/>
              </w:rPr>
              <w:t>-</w:t>
            </w:r>
            <w:r w:rsidR="00F94894" w:rsidRPr="00F94894">
              <w:rPr>
                <w:rFonts w:cs="Calibri"/>
                <w:sz w:val="22"/>
              </w:rPr>
              <w:t>04</w:t>
            </w:r>
            <w:r w:rsidR="004F319B" w:rsidRPr="00F94894">
              <w:rPr>
                <w:rFonts w:cs="Calibri"/>
                <w:sz w:val="22"/>
              </w:rPr>
              <w:t>-</w:t>
            </w:r>
            <w:r w:rsidR="004F319B" w:rsidRPr="00DA3B5B">
              <w:rPr>
                <w:rFonts w:cs="Calibri"/>
                <w:color w:val="FF0000"/>
                <w:sz w:val="22"/>
              </w:rPr>
              <w:t>XX</w:t>
            </w:r>
          </w:p>
        </w:tc>
      </w:tr>
      <w:tr w:rsidR="00DD1C73" w:rsidRPr="005A599B" w14:paraId="5F5A8D77" w14:textId="77777777" w:rsidTr="002F6ABD">
        <w:tc>
          <w:tcPr>
            <w:tcW w:w="5130" w:type="dxa"/>
            <w:vAlign w:val="center"/>
          </w:tcPr>
          <w:p w14:paraId="3D28EC90" w14:textId="77777777" w:rsidR="00DD1C73" w:rsidRPr="005A599B" w:rsidRDefault="00DD1C73" w:rsidP="00EB62CC">
            <w:pPr>
              <w:pStyle w:val="BodyText"/>
              <w:widowControl w:val="0"/>
              <w:spacing w:after="0"/>
              <w:rPr>
                <w:rStyle w:val="StyleBold"/>
                <w:rFonts w:cs="Calibri"/>
                <w:sz w:val="22"/>
              </w:rPr>
            </w:pPr>
            <w:r w:rsidRPr="005A599B">
              <w:rPr>
                <w:rStyle w:val="StyleBold"/>
                <w:rFonts w:cs="Calibri"/>
                <w:sz w:val="22"/>
              </w:rPr>
              <w:t xml:space="preserve">Proposal </w:t>
            </w:r>
            <w:r w:rsidRPr="005A599B">
              <w:rPr>
                <w:rFonts w:cs="Calibri"/>
                <w:b/>
                <w:sz w:val="22"/>
              </w:rPr>
              <w:t>Title</w:t>
            </w:r>
          </w:p>
        </w:tc>
        <w:tc>
          <w:tcPr>
            <w:tcW w:w="4950" w:type="dxa"/>
          </w:tcPr>
          <w:p w14:paraId="660816AB" w14:textId="77777777" w:rsidR="00DD1C73" w:rsidRPr="005A599B" w:rsidRDefault="00DD1C73" w:rsidP="00EB62CC">
            <w:pPr>
              <w:pStyle w:val="NoSpacing"/>
              <w:rPr>
                <w:rFonts w:cs="Calibri"/>
                <w:sz w:val="22"/>
              </w:rPr>
            </w:pPr>
          </w:p>
        </w:tc>
      </w:tr>
      <w:tr w:rsidR="00642B7C" w:rsidRPr="005A599B" w14:paraId="7AF9AD98" w14:textId="77777777" w:rsidTr="002F6ABD">
        <w:tc>
          <w:tcPr>
            <w:tcW w:w="5130" w:type="dxa"/>
            <w:vAlign w:val="center"/>
          </w:tcPr>
          <w:p w14:paraId="2FF1E4EC" w14:textId="77777777"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Proposer Organization</w:t>
            </w:r>
          </w:p>
        </w:tc>
        <w:tc>
          <w:tcPr>
            <w:tcW w:w="4950" w:type="dxa"/>
          </w:tcPr>
          <w:p w14:paraId="6DE811A4" w14:textId="77777777" w:rsidR="00642B7C" w:rsidRPr="005A599B" w:rsidRDefault="00642B7C" w:rsidP="00642B7C">
            <w:pPr>
              <w:pStyle w:val="NoSpacing"/>
              <w:rPr>
                <w:rFonts w:cs="Calibri"/>
                <w:sz w:val="22"/>
              </w:rPr>
            </w:pPr>
          </w:p>
        </w:tc>
      </w:tr>
      <w:tr w:rsidR="00642B7C" w:rsidRPr="005A599B" w14:paraId="427B555C" w14:textId="77777777" w:rsidTr="002F6ABD">
        <w:trPr>
          <w:trHeight w:val="773"/>
        </w:trPr>
        <w:tc>
          <w:tcPr>
            <w:tcW w:w="5130" w:type="dxa"/>
            <w:vAlign w:val="center"/>
          </w:tcPr>
          <w:p w14:paraId="5785AB82" w14:textId="77777777"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Type of Organization</w:t>
            </w:r>
          </w:p>
        </w:tc>
        <w:tc>
          <w:tcPr>
            <w:tcW w:w="4950" w:type="dxa"/>
          </w:tcPr>
          <w:p w14:paraId="3E118DD7" w14:textId="6D65B370" w:rsidR="00642B7C" w:rsidRPr="005A599B" w:rsidRDefault="00642B7C">
            <w:pPr>
              <w:pStyle w:val="NoSpacing"/>
              <w:ind w:left="72"/>
              <w:rPr>
                <w:rFonts w:cs="Calibri"/>
                <w:sz w:val="22"/>
              </w:rPr>
            </w:pPr>
            <w:r w:rsidRPr="005A599B">
              <w:rPr>
                <w:rStyle w:val="StyleBold"/>
                <w:rFonts w:cs="Calibri"/>
                <w:sz w:val="22"/>
              </w:rPr>
              <w:t xml:space="preserve">Choose </w:t>
            </w:r>
            <w:r w:rsidR="00305671" w:rsidRPr="005A599B">
              <w:rPr>
                <w:rStyle w:val="StyleBold"/>
                <w:rFonts w:cs="Calibri"/>
                <w:sz w:val="22"/>
              </w:rPr>
              <w:t>all that apply</w:t>
            </w:r>
            <w:r w:rsidRPr="005A599B">
              <w:rPr>
                <w:rStyle w:val="StyleBold"/>
                <w:rFonts w:cs="Calibri"/>
                <w:sz w:val="22"/>
              </w:rPr>
              <w:t xml:space="preserve">: </w:t>
            </w:r>
            <w:r w:rsidRPr="005A599B">
              <w:rPr>
                <w:rFonts w:cs="Calibri"/>
                <w:sz w:val="22"/>
              </w:rPr>
              <w:t>Large Business, Small Disadvantaged Business, Other Small Business, HBCU, MI, Other Educational, or Other Nonprofit</w:t>
            </w:r>
          </w:p>
        </w:tc>
      </w:tr>
      <w:tr w:rsidR="00642B7C" w:rsidRPr="005A599B" w14:paraId="5D084E83" w14:textId="77777777" w:rsidTr="002F6ABD">
        <w:tc>
          <w:tcPr>
            <w:tcW w:w="5130" w:type="dxa"/>
            <w:vAlign w:val="center"/>
          </w:tcPr>
          <w:p w14:paraId="1086859D" w14:textId="124E5AC8"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Proposer</w:t>
            </w:r>
            <w:r w:rsidR="00305671" w:rsidRPr="005A599B">
              <w:rPr>
                <w:rStyle w:val="StyleBold"/>
                <w:rFonts w:cs="Calibri"/>
                <w:sz w:val="22"/>
              </w:rPr>
              <w:t>’s Internal</w:t>
            </w:r>
            <w:r w:rsidRPr="005A599B">
              <w:rPr>
                <w:rStyle w:val="StyleBold"/>
                <w:rFonts w:cs="Calibri"/>
                <w:sz w:val="22"/>
              </w:rPr>
              <w:t xml:space="preserve"> Reference Number, if any</w:t>
            </w:r>
          </w:p>
        </w:tc>
        <w:tc>
          <w:tcPr>
            <w:tcW w:w="4950" w:type="dxa"/>
          </w:tcPr>
          <w:p w14:paraId="13C08DB0" w14:textId="77777777" w:rsidR="00642B7C" w:rsidRPr="005A599B" w:rsidRDefault="00642B7C" w:rsidP="00642B7C">
            <w:pPr>
              <w:pStyle w:val="NoSpacing"/>
              <w:rPr>
                <w:rFonts w:cs="Calibri"/>
                <w:sz w:val="22"/>
              </w:rPr>
            </w:pPr>
          </w:p>
        </w:tc>
      </w:tr>
      <w:tr w:rsidR="00642B7C" w:rsidRPr="005A599B" w14:paraId="211282CB" w14:textId="77777777" w:rsidTr="002F6ABD">
        <w:tc>
          <w:tcPr>
            <w:tcW w:w="5130" w:type="dxa"/>
            <w:vAlign w:val="center"/>
          </w:tcPr>
          <w:p w14:paraId="22B8CC90" w14:textId="77777777"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Technical Point of Contact (POC)</w:t>
            </w:r>
          </w:p>
        </w:tc>
        <w:tc>
          <w:tcPr>
            <w:tcW w:w="4950" w:type="dxa"/>
          </w:tcPr>
          <w:p w14:paraId="268C630A" w14:textId="77777777" w:rsidR="00642B7C" w:rsidRPr="005A599B" w:rsidRDefault="00642B7C" w:rsidP="00642B7C">
            <w:pPr>
              <w:pStyle w:val="NoSpacing"/>
              <w:rPr>
                <w:rFonts w:cs="Calibri"/>
                <w:sz w:val="22"/>
              </w:rPr>
            </w:pPr>
            <w:r w:rsidRPr="005A599B">
              <w:rPr>
                <w:rFonts w:cs="Calibri"/>
                <w:sz w:val="22"/>
              </w:rPr>
              <w:t>Name:</w:t>
            </w:r>
          </w:p>
          <w:p w14:paraId="72C04F58" w14:textId="77777777" w:rsidR="00642B7C" w:rsidRPr="005A599B" w:rsidRDefault="00642B7C" w:rsidP="00642B7C">
            <w:pPr>
              <w:pStyle w:val="NoSpacing"/>
              <w:rPr>
                <w:rFonts w:cs="Calibri"/>
                <w:sz w:val="22"/>
              </w:rPr>
            </w:pPr>
            <w:r w:rsidRPr="005A599B">
              <w:rPr>
                <w:rFonts w:cs="Calibri"/>
                <w:sz w:val="22"/>
              </w:rPr>
              <w:t>Address:</w:t>
            </w:r>
          </w:p>
          <w:p w14:paraId="56B0E591" w14:textId="77777777" w:rsidR="00642B7C" w:rsidRPr="005A599B" w:rsidRDefault="00642B7C" w:rsidP="00642B7C">
            <w:pPr>
              <w:pStyle w:val="NoSpacing"/>
              <w:rPr>
                <w:rFonts w:cs="Calibri"/>
                <w:sz w:val="22"/>
              </w:rPr>
            </w:pPr>
            <w:r w:rsidRPr="005A599B">
              <w:rPr>
                <w:rFonts w:cs="Calibri"/>
                <w:sz w:val="22"/>
              </w:rPr>
              <w:t>Telephone:</w:t>
            </w:r>
          </w:p>
          <w:p w14:paraId="5B63DC97" w14:textId="77777777" w:rsidR="00642B7C" w:rsidRPr="005A599B" w:rsidRDefault="00642B7C" w:rsidP="00642B7C">
            <w:pPr>
              <w:pStyle w:val="NoSpacing"/>
              <w:rPr>
                <w:rFonts w:cs="Calibri"/>
                <w:sz w:val="22"/>
              </w:rPr>
            </w:pPr>
            <w:r w:rsidRPr="005A599B">
              <w:rPr>
                <w:rFonts w:cs="Calibri"/>
                <w:sz w:val="22"/>
              </w:rPr>
              <w:t>Email:</w:t>
            </w:r>
          </w:p>
        </w:tc>
      </w:tr>
      <w:tr w:rsidR="00642B7C" w:rsidRPr="005A599B" w14:paraId="57EF298C" w14:textId="77777777" w:rsidTr="002F6ABD">
        <w:tc>
          <w:tcPr>
            <w:tcW w:w="5130" w:type="dxa"/>
            <w:vAlign w:val="center"/>
          </w:tcPr>
          <w:p w14:paraId="5E307BD6" w14:textId="77777777"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Administrative POC</w:t>
            </w:r>
          </w:p>
        </w:tc>
        <w:tc>
          <w:tcPr>
            <w:tcW w:w="4950" w:type="dxa"/>
          </w:tcPr>
          <w:p w14:paraId="050BB5A2" w14:textId="77777777" w:rsidR="00642B7C" w:rsidRPr="005A599B" w:rsidRDefault="00642B7C" w:rsidP="00642B7C">
            <w:pPr>
              <w:pStyle w:val="NoSpacing"/>
              <w:rPr>
                <w:rFonts w:cs="Calibri"/>
                <w:sz w:val="22"/>
              </w:rPr>
            </w:pPr>
            <w:r w:rsidRPr="005A599B">
              <w:rPr>
                <w:rFonts w:cs="Calibri"/>
                <w:sz w:val="22"/>
              </w:rPr>
              <w:t>Name:</w:t>
            </w:r>
          </w:p>
          <w:p w14:paraId="2D43C91E" w14:textId="77777777" w:rsidR="00642B7C" w:rsidRPr="005A599B" w:rsidRDefault="00642B7C" w:rsidP="00642B7C">
            <w:pPr>
              <w:pStyle w:val="NoSpacing"/>
              <w:rPr>
                <w:rFonts w:cs="Calibri"/>
                <w:sz w:val="22"/>
              </w:rPr>
            </w:pPr>
            <w:r w:rsidRPr="005A599B">
              <w:rPr>
                <w:rFonts w:cs="Calibri"/>
                <w:sz w:val="22"/>
              </w:rPr>
              <w:t>Address:</w:t>
            </w:r>
          </w:p>
          <w:p w14:paraId="1C873F65" w14:textId="77777777" w:rsidR="00642B7C" w:rsidRPr="005A599B" w:rsidRDefault="00642B7C" w:rsidP="00642B7C">
            <w:pPr>
              <w:pStyle w:val="NoSpacing"/>
              <w:rPr>
                <w:rFonts w:cs="Calibri"/>
                <w:sz w:val="22"/>
              </w:rPr>
            </w:pPr>
            <w:r w:rsidRPr="005A599B">
              <w:rPr>
                <w:rFonts w:cs="Calibri"/>
                <w:sz w:val="22"/>
              </w:rPr>
              <w:t>Telephone:</w:t>
            </w:r>
          </w:p>
          <w:p w14:paraId="0B97C1B6" w14:textId="77777777" w:rsidR="00642B7C" w:rsidRPr="005A599B" w:rsidRDefault="00642B7C" w:rsidP="00642B7C">
            <w:pPr>
              <w:pStyle w:val="NoSpacing"/>
              <w:rPr>
                <w:rFonts w:cs="Calibri"/>
                <w:sz w:val="22"/>
              </w:rPr>
            </w:pPr>
            <w:r w:rsidRPr="005A599B">
              <w:rPr>
                <w:rFonts w:cs="Calibri"/>
                <w:sz w:val="22"/>
              </w:rPr>
              <w:t>Email:</w:t>
            </w:r>
          </w:p>
        </w:tc>
      </w:tr>
      <w:tr w:rsidR="00642B7C" w:rsidRPr="005A599B" w14:paraId="4607B12C" w14:textId="77777777" w:rsidTr="002F6ABD">
        <w:tc>
          <w:tcPr>
            <w:tcW w:w="5130" w:type="dxa"/>
            <w:vAlign w:val="center"/>
          </w:tcPr>
          <w:p w14:paraId="2B03D56C" w14:textId="4F33DEA7" w:rsidR="00642B7C" w:rsidRPr="005A599B" w:rsidRDefault="00642B7C" w:rsidP="007D1098">
            <w:pPr>
              <w:pStyle w:val="BodyText"/>
              <w:widowControl w:val="0"/>
              <w:spacing w:after="0"/>
              <w:rPr>
                <w:rStyle w:val="StyleBold"/>
                <w:rFonts w:cs="Calibri"/>
                <w:sz w:val="22"/>
              </w:rPr>
            </w:pPr>
            <w:r w:rsidRPr="005A599B">
              <w:rPr>
                <w:rStyle w:val="StyleBold"/>
                <w:rFonts w:cs="Calibri"/>
                <w:sz w:val="22"/>
              </w:rPr>
              <w:t>Award Instrument</w:t>
            </w:r>
          </w:p>
        </w:tc>
        <w:tc>
          <w:tcPr>
            <w:tcW w:w="4950" w:type="dxa"/>
          </w:tcPr>
          <w:p w14:paraId="4D1F54DE" w14:textId="5A38994C" w:rsidR="00642B7C" w:rsidRPr="005A599B" w:rsidRDefault="00815D43" w:rsidP="007D1098">
            <w:pPr>
              <w:widowControl w:val="0"/>
              <w:spacing w:after="0"/>
              <w:rPr>
                <w:rFonts w:cs="Calibri"/>
                <w:sz w:val="22"/>
              </w:rPr>
            </w:pPr>
            <w:r w:rsidRPr="005A599B">
              <w:rPr>
                <w:rFonts w:cs="Calibri"/>
                <w:sz w:val="22"/>
              </w:rPr>
              <w:t>O</w:t>
            </w:r>
            <w:r w:rsidR="00305671" w:rsidRPr="005A599B">
              <w:rPr>
                <w:rFonts w:cs="Calibri"/>
                <w:sz w:val="22"/>
              </w:rPr>
              <w:t xml:space="preserve">ther </w:t>
            </w:r>
            <w:r w:rsidRPr="005A599B">
              <w:rPr>
                <w:rFonts w:cs="Calibri"/>
                <w:sz w:val="22"/>
              </w:rPr>
              <w:t>T</w:t>
            </w:r>
            <w:r w:rsidR="00305671" w:rsidRPr="005A599B">
              <w:rPr>
                <w:rFonts w:cs="Calibri"/>
                <w:sz w:val="22"/>
              </w:rPr>
              <w:t>ransaction</w:t>
            </w:r>
            <w:r w:rsidR="00222CB8" w:rsidRPr="005A599B">
              <w:rPr>
                <w:rFonts w:cs="Calibri"/>
                <w:sz w:val="22"/>
              </w:rPr>
              <w:t xml:space="preserve"> </w:t>
            </w:r>
          </w:p>
        </w:tc>
      </w:tr>
      <w:tr w:rsidR="00642B7C" w:rsidRPr="005A599B" w14:paraId="7AB977C8" w14:textId="77777777" w:rsidTr="002F6ABD">
        <w:tc>
          <w:tcPr>
            <w:tcW w:w="5130" w:type="dxa"/>
            <w:vAlign w:val="center"/>
          </w:tcPr>
          <w:p w14:paraId="3024CDBC" w14:textId="77777777"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Place(s) of Performance</w:t>
            </w:r>
          </w:p>
        </w:tc>
        <w:tc>
          <w:tcPr>
            <w:tcW w:w="4950" w:type="dxa"/>
          </w:tcPr>
          <w:p w14:paraId="0EF57C97" w14:textId="77777777" w:rsidR="00642B7C" w:rsidRPr="005A599B" w:rsidRDefault="00642B7C" w:rsidP="00642B7C">
            <w:pPr>
              <w:pStyle w:val="NoSpacing"/>
              <w:rPr>
                <w:rFonts w:cs="Calibri"/>
                <w:sz w:val="22"/>
              </w:rPr>
            </w:pPr>
          </w:p>
        </w:tc>
      </w:tr>
      <w:tr w:rsidR="00642B7C" w:rsidRPr="005A599B" w14:paraId="796E7498" w14:textId="77777777" w:rsidTr="002F6ABD">
        <w:tc>
          <w:tcPr>
            <w:tcW w:w="5130" w:type="dxa"/>
            <w:vAlign w:val="center"/>
          </w:tcPr>
          <w:p w14:paraId="38352613" w14:textId="77777777" w:rsidR="00642B7C" w:rsidRPr="005A599B" w:rsidRDefault="00642B7C" w:rsidP="00642B7C">
            <w:pPr>
              <w:pStyle w:val="BodyText"/>
              <w:widowControl w:val="0"/>
              <w:spacing w:after="0"/>
              <w:rPr>
                <w:rStyle w:val="StyleBold"/>
                <w:rFonts w:cs="Calibri"/>
                <w:sz w:val="22"/>
              </w:rPr>
            </w:pPr>
            <w:r w:rsidRPr="005A599B">
              <w:rPr>
                <w:rStyle w:val="StyleBold"/>
                <w:rFonts w:cs="Calibri"/>
                <w:sz w:val="22"/>
              </w:rPr>
              <w:t>Period(s) of Performance</w:t>
            </w:r>
          </w:p>
        </w:tc>
        <w:tc>
          <w:tcPr>
            <w:tcW w:w="4950" w:type="dxa"/>
          </w:tcPr>
          <w:p w14:paraId="6A026876" w14:textId="77777777" w:rsidR="00642B7C" w:rsidRPr="005A599B" w:rsidRDefault="00642B7C" w:rsidP="00642B7C">
            <w:pPr>
              <w:pStyle w:val="NoSpacing"/>
              <w:rPr>
                <w:rFonts w:cs="Calibri"/>
                <w:sz w:val="22"/>
              </w:rPr>
            </w:pPr>
          </w:p>
        </w:tc>
      </w:tr>
      <w:tr w:rsidR="00642B7C" w:rsidRPr="005A599B" w14:paraId="166B18F6" w14:textId="77777777" w:rsidTr="002F6ABD">
        <w:tc>
          <w:tcPr>
            <w:tcW w:w="5130" w:type="dxa"/>
            <w:vAlign w:val="center"/>
          </w:tcPr>
          <w:p w14:paraId="1D7BE37B" w14:textId="398B0659" w:rsidR="00642B7C" w:rsidRPr="005A599B" w:rsidRDefault="00642B7C" w:rsidP="00642B7C">
            <w:pPr>
              <w:pStyle w:val="BodyText"/>
              <w:spacing w:after="0"/>
              <w:rPr>
                <w:rStyle w:val="StyleBold"/>
                <w:rFonts w:cs="Calibri"/>
                <w:sz w:val="22"/>
              </w:rPr>
            </w:pPr>
            <w:r w:rsidRPr="005A599B">
              <w:rPr>
                <w:rStyle w:val="StyleBold"/>
                <w:rFonts w:cs="Calibri"/>
                <w:sz w:val="22"/>
              </w:rPr>
              <w:t xml:space="preserve">Other Team Members </w:t>
            </w:r>
            <w:r w:rsidRPr="005A599B">
              <w:rPr>
                <w:rFonts w:cs="Calibri"/>
                <w:b/>
                <w:sz w:val="22"/>
              </w:rPr>
              <w:t>(</w:t>
            </w:r>
            <w:proofErr w:type="spellStart"/>
            <w:r w:rsidR="00A14388" w:rsidRPr="005A599B">
              <w:rPr>
                <w:rFonts w:cs="Calibri"/>
                <w:b/>
                <w:sz w:val="22"/>
              </w:rPr>
              <w:t>subawardee</w:t>
            </w:r>
            <w:r w:rsidRPr="005A599B">
              <w:rPr>
                <w:rFonts w:cs="Calibri"/>
                <w:b/>
                <w:sz w:val="22"/>
              </w:rPr>
              <w:t>s</w:t>
            </w:r>
            <w:proofErr w:type="spellEnd"/>
            <w:r w:rsidRPr="005A599B">
              <w:rPr>
                <w:rFonts w:cs="Calibri"/>
                <w:b/>
                <w:sz w:val="22"/>
              </w:rPr>
              <w:t xml:space="preserve"> and consultants), if any</w:t>
            </w:r>
            <w:r w:rsidRPr="005A599B">
              <w:rPr>
                <w:rFonts w:cs="Calibri"/>
                <w:sz w:val="22"/>
              </w:rPr>
              <w:t xml:space="preserve"> </w:t>
            </w:r>
          </w:p>
        </w:tc>
        <w:tc>
          <w:tcPr>
            <w:tcW w:w="4950" w:type="dxa"/>
          </w:tcPr>
          <w:p w14:paraId="34D2ADB1" w14:textId="77777777" w:rsidR="00642B7C" w:rsidRPr="005A599B" w:rsidRDefault="00642B7C" w:rsidP="00642B7C">
            <w:pPr>
              <w:pStyle w:val="NoSpacing"/>
              <w:rPr>
                <w:rFonts w:cs="Calibri"/>
                <w:sz w:val="22"/>
              </w:rPr>
            </w:pPr>
            <w:r w:rsidRPr="005A599B">
              <w:rPr>
                <w:rFonts w:cs="Calibri"/>
                <w:sz w:val="22"/>
              </w:rPr>
              <w:t>Technical POC Name:</w:t>
            </w:r>
          </w:p>
          <w:p w14:paraId="115E2822" w14:textId="77777777" w:rsidR="00642B7C" w:rsidRPr="005A599B" w:rsidRDefault="00642B7C" w:rsidP="00642B7C">
            <w:pPr>
              <w:pStyle w:val="NoSpacing"/>
              <w:rPr>
                <w:rFonts w:cs="Calibri"/>
                <w:sz w:val="22"/>
              </w:rPr>
            </w:pPr>
            <w:r w:rsidRPr="005A599B">
              <w:rPr>
                <w:rFonts w:cs="Calibri"/>
                <w:sz w:val="22"/>
              </w:rPr>
              <w:t>Organization:</w:t>
            </w:r>
          </w:p>
          <w:p w14:paraId="6436691B" w14:textId="77777777" w:rsidR="00642B7C" w:rsidRPr="005A599B" w:rsidRDefault="00642B7C" w:rsidP="00642B7C">
            <w:pPr>
              <w:pStyle w:val="NoSpacing"/>
              <w:rPr>
                <w:rFonts w:cs="Calibri"/>
                <w:sz w:val="22"/>
              </w:rPr>
            </w:pPr>
            <w:r w:rsidRPr="005A599B">
              <w:rPr>
                <w:rFonts w:cs="Calibri"/>
                <w:sz w:val="22"/>
              </w:rPr>
              <w:t>Organization Type:</w:t>
            </w:r>
          </w:p>
        </w:tc>
      </w:tr>
      <w:tr w:rsidR="00642B7C" w:rsidRPr="005A599B" w14:paraId="67F099B8" w14:textId="77777777" w:rsidTr="002F6ABD">
        <w:tc>
          <w:tcPr>
            <w:tcW w:w="5130" w:type="dxa"/>
            <w:vAlign w:val="center"/>
          </w:tcPr>
          <w:p w14:paraId="678646F2" w14:textId="6E500677" w:rsidR="00D320B9" w:rsidRPr="005A599B" w:rsidRDefault="00642B7C" w:rsidP="00D320B9">
            <w:pPr>
              <w:pStyle w:val="BodyText"/>
              <w:widowControl w:val="0"/>
              <w:spacing w:after="0"/>
              <w:rPr>
                <w:rFonts w:cs="Calibri"/>
                <w:b/>
                <w:bCs/>
                <w:sz w:val="22"/>
              </w:rPr>
            </w:pPr>
            <w:r w:rsidRPr="005A599B">
              <w:rPr>
                <w:rFonts w:cs="Calibri"/>
                <w:b/>
                <w:bCs/>
                <w:sz w:val="22"/>
              </w:rPr>
              <w:t xml:space="preserve">Total Proposed </w:t>
            </w:r>
            <w:r w:rsidR="00A85D7C" w:rsidRPr="005A599B">
              <w:rPr>
                <w:rFonts w:cs="Calibri"/>
                <w:b/>
                <w:bCs/>
                <w:sz w:val="22"/>
              </w:rPr>
              <w:t>Price</w:t>
            </w:r>
            <w:r w:rsidR="005E3B7F" w:rsidRPr="005A599B">
              <w:rPr>
                <w:rFonts w:cs="Calibri"/>
                <w:b/>
                <w:bCs/>
                <w:sz w:val="22"/>
              </w:rPr>
              <w:t xml:space="preserve"> by </w:t>
            </w:r>
            <w:r w:rsidR="00F429CC" w:rsidRPr="005A599B">
              <w:rPr>
                <w:rFonts w:cs="Calibri"/>
                <w:b/>
                <w:bCs/>
                <w:sz w:val="22"/>
              </w:rPr>
              <w:t>P</w:t>
            </w:r>
            <w:r w:rsidR="002921AA" w:rsidRPr="005A599B">
              <w:rPr>
                <w:rFonts w:cs="Calibri"/>
                <w:b/>
                <w:bCs/>
                <w:sz w:val="22"/>
              </w:rPr>
              <w:t>hase</w:t>
            </w:r>
            <w:r w:rsidR="00D320B9" w:rsidRPr="005A599B">
              <w:rPr>
                <w:rFonts w:cs="Calibri"/>
                <w:b/>
                <w:bCs/>
                <w:sz w:val="22"/>
              </w:rPr>
              <w:t xml:space="preserve"> </w:t>
            </w:r>
          </w:p>
          <w:p w14:paraId="25A95B47" w14:textId="3F49E5C3" w:rsidR="002921AA" w:rsidRPr="005A599B" w:rsidRDefault="002921AA">
            <w:pPr>
              <w:pStyle w:val="BodyText"/>
              <w:widowControl w:val="0"/>
              <w:spacing w:after="0"/>
              <w:rPr>
                <w:rStyle w:val="StyleBold"/>
                <w:rFonts w:cs="Calibri"/>
                <w:sz w:val="22"/>
              </w:rPr>
            </w:pPr>
          </w:p>
        </w:tc>
        <w:tc>
          <w:tcPr>
            <w:tcW w:w="4950" w:type="dxa"/>
          </w:tcPr>
          <w:p w14:paraId="30A29516" w14:textId="32D2DADA" w:rsidR="00AF754E" w:rsidRPr="005A599B" w:rsidRDefault="00F429CC" w:rsidP="00AF754E">
            <w:pPr>
              <w:pStyle w:val="NoSpacing"/>
              <w:widowControl w:val="0"/>
              <w:rPr>
                <w:rFonts w:cs="Calibri"/>
                <w:bCs/>
                <w:sz w:val="22"/>
              </w:rPr>
            </w:pPr>
            <w:r w:rsidRPr="005A599B">
              <w:rPr>
                <w:rFonts w:cs="Calibri"/>
                <w:bCs/>
                <w:sz w:val="22"/>
              </w:rPr>
              <w:t xml:space="preserve">Phase </w:t>
            </w:r>
            <w:r w:rsidR="00AF754E" w:rsidRPr="005A599B">
              <w:rPr>
                <w:rFonts w:cs="Calibri"/>
                <w:bCs/>
                <w:sz w:val="22"/>
              </w:rPr>
              <w:t>1: $</w:t>
            </w:r>
          </w:p>
          <w:p w14:paraId="683E29C2" w14:textId="4DE858F1" w:rsidR="00AF754E" w:rsidRPr="005A599B" w:rsidRDefault="00F429CC" w:rsidP="00AF754E">
            <w:pPr>
              <w:pStyle w:val="NoSpacing"/>
              <w:widowControl w:val="0"/>
              <w:rPr>
                <w:rFonts w:cs="Calibri"/>
                <w:bCs/>
                <w:sz w:val="22"/>
              </w:rPr>
            </w:pPr>
            <w:r w:rsidRPr="005A599B">
              <w:rPr>
                <w:rFonts w:cs="Calibri"/>
                <w:bCs/>
                <w:sz w:val="22"/>
              </w:rPr>
              <w:t>Phase</w:t>
            </w:r>
            <w:r w:rsidR="00AF754E" w:rsidRPr="005A599B">
              <w:rPr>
                <w:rFonts w:cs="Calibri"/>
                <w:bCs/>
                <w:sz w:val="22"/>
              </w:rPr>
              <w:t xml:space="preserve"> 2</w:t>
            </w:r>
            <w:r w:rsidR="00FD71AA">
              <w:rPr>
                <w:rFonts w:cs="Calibri"/>
                <w:bCs/>
                <w:sz w:val="22"/>
              </w:rPr>
              <w:t xml:space="preserve"> (if applicable)</w:t>
            </w:r>
            <w:r w:rsidR="00AF754E" w:rsidRPr="005A599B">
              <w:rPr>
                <w:rFonts w:cs="Calibri"/>
                <w:bCs/>
                <w:sz w:val="22"/>
              </w:rPr>
              <w:t>: $</w:t>
            </w:r>
          </w:p>
          <w:p w14:paraId="216983C3" w14:textId="64A07716" w:rsidR="00642B7C" w:rsidRPr="005A599B" w:rsidRDefault="00AF754E" w:rsidP="00AF754E">
            <w:pPr>
              <w:pStyle w:val="NoSpacing"/>
              <w:rPr>
                <w:rFonts w:cs="Calibri"/>
                <w:sz w:val="22"/>
              </w:rPr>
            </w:pPr>
            <w:r w:rsidRPr="005A599B">
              <w:rPr>
                <w:rFonts w:cs="Calibri"/>
                <w:sz w:val="22"/>
              </w:rPr>
              <w:t>Total: $</w:t>
            </w:r>
          </w:p>
        </w:tc>
      </w:tr>
      <w:tr w:rsidR="00642B7C" w:rsidRPr="005A599B" w14:paraId="265BC0D0" w14:textId="77777777" w:rsidTr="002F6ABD">
        <w:tc>
          <w:tcPr>
            <w:tcW w:w="5130" w:type="dxa"/>
            <w:vAlign w:val="center"/>
          </w:tcPr>
          <w:p w14:paraId="1446056F" w14:textId="71A619B3" w:rsidR="00642B7C" w:rsidRPr="005A599B" w:rsidRDefault="00FD1E82" w:rsidP="008221EC">
            <w:pPr>
              <w:pStyle w:val="BodyText"/>
              <w:widowControl w:val="0"/>
              <w:spacing w:after="0"/>
              <w:rPr>
                <w:rFonts w:eastAsia="Times New Roman" w:cs="Calibri"/>
                <w:sz w:val="22"/>
              </w:rPr>
            </w:pPr>
            <w:r>
              <w:rPr>
                <w:rFonts w:cs="Calibri"/>
                <w:b/>
                <w:bCs/>
                <w:sz w:val="22"/>
              </w:rPr>
              <w:t>SAM.gov Universal Entity ID (UEI)</w:t>
            </w:r>
            <w:r w:rsidR="00922C0B" w:rsidRPr="005A599B">
              <w:rPr>
                <w:rFonts w:cs="Calibri"/>
                <w:b/>
                <w:bCs/>
                <w:sz w:val="22"/>
              </w:rPr>
              <w:t xml:space="preserve"> number</w:t>
            </w:r>
            <w:r w:rsidR="008221EC" w:rsidRPr="005A599B">
              <w:rPr>
                <w:rStyle w:val="EndnoteReference"/>
                <w:rFonts w:cs="Calibri"/>
                <w:b/>
                <w:bCs/>
                <w:sz w:val="22"/>
              </w:rPr>
              <w:endnoteReference w:id="2"/>
            </w:r>
            <w:r w:rsidR="00922C0B" w:rsidRPr="005A599B">
              <w:rPr>
                <w:rFonts w:eastAsia="Times New Roman" w:cs="Calibri"/>
                <w:sz w:val="22"/>
                <w:vertAlign w:val="superscript"/>
              </w:rPr>
              <w:t xml:space="preserve"> </w:t>
            </w:r>
          </w:p>
        </w:tc>
        <w:tc>
          <w:tcPr>
            <w:tcW w:w="4950" w:type="dxa"/>
          </w:tcPr>
          <w:p w14:paraId="5D4B21C7" w14:textId="77777777" w:rsidR="00642B7C" w:rsidRPr="005A599B" w:rsidRDefault="00642B7C" w:rsidP="00642B7C">
            <w:pPr>
              <w:pStyle w:val="NoSpacing"/>
              <w:rPr>
                <w:rFonts w:cs="Calibri"/>
                <w:b/>
                <w:sz w:val="22"/>
              </w:rPr>
            </w:pPr>
          </w:p>
        </w:tc>
      </w:tr>
      <w:tr w:rsidR="00642B7C" w:rsidRPr="005A599B" w14:paraId="43531957" w14:textId="77777777" w:rsidTr="002F6ABD">
        <w:tc>
          <w:tcPr>
            <w:tcW w:w="5130" w:type="dxa"/>
            <w:vAlign w:val="center"/>
          </w:tcPr>
          <w:p w14:paraId="2900A628" w14:textId="713BA63D" w:rsidR="00642B7C" w:rsidRPr="005A599B" w:rsidRDefault="00000B28" w:rsidP="008221EC">
            <w:pPr>
              <w:pStyle w:val="BodyText"/>
              <w:spacing w:after="0"/>
              <w:rPr>
                <w:rFonts w:cs="Calibri"/>
                <w:b/>
                <w:sz w:val="22"/>
              </w:rPr>
            </w:pPr>
            <w:r w:rsidRPr="005A599B">
              <w:rPr>
                <w:rFonts w:cs="Calibri"/>
                <w:b/>
                <w:sz w:val="22"/>
              </w:rPr>
              <w:t>Taxpayer identification number (TIN)</w:t>
            </w:r>
            <w:r w:rsidR="008221EC" w:rsidRPr="005A599B">
              <w:rPr>
                <w:rStyle w:val="EndnoteReference"/>
                <w:rFonts w:cs="Calibri"/>
                <w:b/>
                <w:sz w:val="22"/>
              </w:rPr>
              <w:endnoteReference w:id="3"/>
            </w:r>
            <w:r w:rsidRPr="005A599B">
              <w:rPr>
                <w:rFonts w:cs="Calibri"/>
                <w:b/>
                <w:sz w:val="22"/>
              </w:rPr>
              <w:t xml:space="preserve"> </w:t>
            </w:r>
          </w:p>
        </w:tc>
        <w:tc>
          <w:tcPr>
            <w:tcW w:w="4950" w:type="dxa"/>
          </w:tcPr>
          <w:p w14:paraId="18F32805" w14:textId="77777777" w:rsidR="00642B7C" w:rsidRPr="005A599B" w:rsidRDefault="00642B7C" w:rsidP="00642B7C">
            <w:pPr>
              <w:pStyle w:val="NoSpacing"/>
              <w:rPr>
                <w:rFonts w:cs="Calibri"/>
                <w:b/>
                <w:sz w:val="22"/>
              </w:rPr>
            </w:pPr>
          </w:p>
        </w:tc>
      </w:tr>
      <w:tr w:rsidR="00642B7C" w:rsidRPr="005A599B" w14:paraId="48795D60" w14:textId="77777777" w:rsidTr="002F6ABD">
        <w:tc>
          <w:tcPr>
            <w:tcW w:w="5130" w:type="dxa"/>
            <w:vAlign w:val="center"/>
          </w:tcPr>
          <w:p w14:paraId="65FFEA0E" w14:textId="03DDCB0F" w:rsidR="00642B7C" w:rsidRPr="005A599B" w:rsidRDefault="00305671" w:rsidP="008221EC">
            <w:pPr>
              <w:pStyle w:val="BodyText"/>
              <w:spacing w:after="0"/>
              <w:rPr>
                <w:rFonts w:cs="Calibri"/>
                <w:b/>
                <w:sz w:val="22"/>
              </w:rPr>
            </w:pPr>
            <w:r w:rsidRPr="005A599B">
              <w:rPr>
                <w:rFonts w:cs="Calibri"/>
                <w:b/>
                <w:sz w:val="22"/>
              </w:rPr>
              <w:t xml:space="preserve">Prime </w:t>
            </w:r>
            <w:r w:rsidR="00000B28" w:rsidRPr="005A599B">
              <w:rPr>
                <w:rFonts w:cs="Calibri"/>
                <w:b/>
                <w:sz w:val="22"/>
              </w:rPr>
              <w:t>Commercial and Government Entity (CAGE) code</w:t>
            </w:r>
            <w:r w:rsidR="008221EC" w:rsidRPr="005A599B">
              <w:rPr>
                <w:rStyle w:val="EndnoteReference"/>
                <w:rFonts w:cs="Calibri"/>
                <w:b/>
                <w:sz w:val="22"/>
              </w:rPr>
              <w:endnoteReference w:id="4"/>
            </w:r>
          </w:p>
        </w:tc>
        <w:tc>
          <w:tcPr>
            <w:tcW w:w="4950" w:type="dxa"/>
          </w:tcPr>
          <w:p w14:paraId="25C317EB" w14:textId="77777777" w:rsidR="00642B7C" w:rsidRPr="005A599B" w:rsidRDefault="00642B7C" w:rsidP="00642B7C">
            <w:pPr>
              <w:pStyle w:val="NoSpacing"/>
              <w:rPr>
                <w:rFonts w:cs="Calibri"/>
                <w:b/>
                <w:sz w:val="22"/>
              </w:rPr>
            </w:pPr>
          </w:p>
        </w:tc>
      </w:tr>
      <w:tr w:rsidR="007D1098" w:rsidRPr="005A599B" w14:paraId="2DF68EBB" w14:textId="77777777" w:rsidTr="002F6ABD">
        <w:tc>
          <w:tcPr>
            <w:tcW w:w="5130" w:type="dxa"/>
            <w:vAlign w:val="center"/>
          </w:tcPr>
          <w:p w14:paraId="42794097" w14:textId="71724EB9" w:rsidR="007D1098" w:rsidRPr="005A599B" w:rsidRDefault="00305671">
            <w:pPr>
              <w:pStyle w:val="BodyText"/>
              <w:spacing w:after="0"/>
              <w:rPr>
                <w:rFonts w:cs="Calibri"/>
                <w:b/>
                <w:sz w:val="22"/>
              </w:rPr>
            </w:pPr>
            <w:proofErr w:type="spellStart"/>
            <w:r w:rsidRPr="005A599B">
              <w:rPr>
                <w:rFonts w:cs="Calibri"/>
                <w:b/>
                <w:sz w:val="22"/>
              </w:rPr>
              <w:t>Subawardee</w:t>
            </w:r>
            <w:proofErr w:type="spellEnd"/>
            <w:r w:rsidRPr="005A599B">
              <w:rPr>
                <w:rFonts w:cs="Calibri"/>
                <w:b/>
                <w:sz w:val="22"/>
              </w:rPr>
              <w:t xml:space="preserve">(s) </w:t>
            </w:r>
            <w:r w:rsidR="007D1098" w:rsidRPr="005A599B">
              <w:rPr>
                <w:rFonts w:cs="Calibri"/>
                <w:b/>
                <w:sz w:val="22"/>
              </w:rPr>
              <w:t>Commercial and Government Entity (CAGE) code</w:t>
            </w:r>
            <w:r w:rsidRPr="005A599B">
              <w:rPr>
                <w:rFonts w:cs="Calibri"/>
                <w:b/>
                <w:sz w:val="22"/>
              </w:rPr>
              <w:t>(s)</w:t>
            </w:r>
          </w:p>
        </w:tc>
        <w:tc>
          <w:tcPr>
            <w:tcW w:w="4950" w:type="dxa"/>
          </w:tcPr>
          <w:p w14:paraId="40AFA916" w14:textId="77777777" w:rsidR="007D1098" w:rsidRPr="005A599B" w:rsidRDefault="007D1098" w:rsidP="00642B7C">
            <w:pPr>
              <w:pStyle w:val="NoSpacing"/>
              <w:rPr>
                <w:rFonts w:cs="Calibri"/>
                <w:b/>
                <w:sz w:val="22"/>
              </w:rPr>
            </w:pPr>
          </w:p>
        </w:tc>
      </w:tr>
      <w:tr w:rsidR="00642B7C" w:rsidRPr="005A599B" w14:paraId="6C91A2AA" w14:textId="77777777" w:rsidTr="002F6ABD">
        <w:tc>
          <w:tcPr>
            <w:tcW w:w="5130" w:type="dxa"/>
            <w:vAlign w:val="center"/>
          </w:tcPr>
          <w:p w14:paraId="5D69543A" w14:textId="0BE09447" w:rsidR="00642B7C" w:rsidRPr="005A599B" w:rsidRDefault="00642B7C" w:rsidP="00642B7C">
            <w:pPr>
              <w:pStyle w:val="BodyText"/>
              <w:spacing w:after="0"/>
              <w:rPr>
                <w:rStyle w:val="StyleBold"/>
                <w:rFonts w:cs="Calibri"/>
                <w:sz w:val="22"/>
              </w:rPr>
            </w:pPr>
            <w:r w:rsidRPr="005A599B">
              <w:rPr>
                <w:rStyle w:val="StyleBold"/>
                <w:rFonts w:cs="Calibri"/>
                <w:sz w:val="22"/>
              </w:rPr>
              <w:t>Date Proposal was Prepared</w:t>
            </w:r>
          </w:p>
        </w:tc>
        <w:tc>
          <w:tcPr>
            <w:tcW w:w="4950" w:type="dxa"/>
          </w:tcPr>
          <w:p w14:paraId="2CD117FA" w14:textId="77777777" w:rsidR="00642B7C" w:rsidRPr="005A599B" w:rsidRDefault="00642B7C" w:rsidP="00642B7C">
            <w:pPr>
              <w:spacing w:after="0"/>
              <w:rPr>
                <w:rFonts w:cs="Calibri"/>
                <w:sz w:val="22"/>
              </w:rPr>
            </w:pPr>
          </w:p>
        </w:tc>
      </w:tr>
      <w:tr w:rsidR="00642B7C" w:rsidRPr="005A599B" w14:paraId="1FACC550" w14:textId="77777777" w:rsidTr="002F6ABD">
        <w:tc>
          <w:tcPr>
            <w:tcW w:w="5130" w:type="dxa"/>
            <w:vAlign w:val="center"/>
          </w:tcPr>
          <w:p w14:paraId="2A1A5396" w14:textId="243DF165" w:rsidR="00642B7C" w:rsidRPr="005A599B" w:rsidRDefault="00642B7C" w:rsidP="007B44B3">
            <w:pPr>
              <w:pStyle w:val="BodyText"/>
              <w:spacing w:after="0"/>
              <w:rPr>
                <w:rStyle w:val="StyleBold"/>
                <w:rFonts w:cs="Calibri"/>
                <w:sz w:val="22"/>
              </w:rPr>
            </w:pPr>
            <w:r w:rsidRPr="005A599B">
              <w:rPr>
                <w:rStyle w:val="StyleBold"/>
                <w:rFonts w:cs="Calibri"/>
                <w:sz w:val="22"/>
              </w:rPr>
              <w:t xml:space="preserve">Proposal Validity Period (minimum </w:t>
            </w:r>
            <w:r w:rsidR="002921AA" w:rsidRPr="005A599B">
              <w:rPr>
                <w:rStyle w:val="StyleBold"/>
                <w:rFonts w:cs="Calibri"/>
                <w:sz w:val="22"/>
              </w:rPr>
              <w:t>365 days</w:t>
            </w:r>
            <w:r w:rsidRPr="005A599B">
              <w:rPr>
                <w:rStyle w:val="StyleBold"/>
                <w:rFonts w:cs="Calibri"/>
                <w:sz w:val="22"/>
              </w:rPr>
              <w:t>)</w:t>
            </w:r>
          </w:p>
        </w:tc>
        <w:tc>
          <w:tcPr>
            <w:tcW w:w="4950" w:type="dxa"/>
          </w:tcPr>
          <w:p w14:paraId="4F0576D6" w14:textId="77777777" w:rsidR="00642B7C" w:rsidRPr="005A599B" w:rsidRDefault="00642B7C" w:rsidP="00642B7C">
            <w:pPr>
              <w:spacing w:after="0"/>
              <w:rPr>
                <w:rFonts w:cs="Calibri"/>
                <w:sz w:val="22"/>
              </w:rPr>
            </w:pPr>
          </w:p>
        </w:tc>
      </w:tr>
    </w:tbl>
    <w:p w14:paraId="5AAE8103" w14:textId="2710AB92" w:rsidR="00DD1C73" w:rsidRPr="00774394" w:rsidRDefault="00DD1C73" w:rsidP="0067728A">
      <w:pPr>
        <w:pStyle w:val="BodyText"/>
        <w:spacing w:after="0"/>
        <w:jc w:val="center"/>
        <w:rPr>
          <w:b/>
          <w:sz w:val="28"/>
          <w:szCs w:val="28"/>
        </w:rPr>
      </w:pPr>
    </w:p>
    <w:p w14:paraId="4592C63F" w14:textId="77777777" w:rsidR="00DD1C73" w:rsidRPr="00774394" w:rsidRDefault="00DD1C73">
      <w:pPr>
        <w:spacing w:after="0" w:line="240" w:lineRule="auto"/>
        <w:rPr>
          <w:b/>
          <w:sz w:val="28"/>
          <w:szCs w:val="28"/>
        </w:rPr>
      </w:pPr>
      <w:r w:rsidRPr="00774394">
        <w:rPr>
          <w:b/>
          <w:sz w:val="28"/>
          <w:szCs w:val="28"/>
        </w:rPr>
        <w:br w:type="page"/>
      </w:r>
    </w:p>
    <w:p w14:paraId="5D95054C" w14:textId="77777777" w:rsidR="00DD1C73" w:rsidRPr="00774394" w:rsidRDefault="00DD1C73" w:rsidP="00FA6793">
      <w:pPr>
        <w:pStyle w:val="TOCHeading"/>
        <w:numPr>
          <w:ilvl w:val="0"/>
          <w:numId w:val="0"/>
        </w:numPr>
        <w:spacing w:before="0"/>
        <w:ind w:left="360"/>
        <w:rPr>
          <w:color w:val="auto"/>
        </w:rPr>
      </w:pPr>
    </w:p>
    <w:p w14:paraId="489C5BEB" w14:textId="77777777" w:rsidR="00F130DA" w:rsidRPr="00774394" w:rsidRDefault="00F130DA" w:rsidP="002C34F5">
      <w:pPr>
        <w:pStyle w:val="TOCHeading"/>
        <w:numPr>
          <w:ilvl w:val="0"/>
          <w:numId w:val="0"/>
        </w:numPr>
        <w:spacing w:before="0"/>
        <w:rPr>
          <w:color w:val="auto"/>
        </w:rPr>
      </w:pPr>
      <w:r w:rsidRPr="004E2A79">
        <w:rPr>
          <w:color w:val="auto"/>
        </w:rPr>
        <w:t>Table of Contents</w:t>
      </w:r>
    </w:p>
    <w:p w14:paraId="3C9DFB2E" w14:textId="2D35050B" w:rsidR="000A7F54" w:rsidRDefault="00F072E2">
      <w:pPr>
        <w:pStyle w:val="TOC1"/>
        <w:rPr>
          <w:rFonts w:asciiTheme="minorHAnsi" w:eastAsiaTheme="minorEastAsia" w:hAnsiTheme="minorHAnsi" w:cstheme="minorBidi"/>
          <w:b w:val="0"/>
          <w:sz w:val="22"/>
        </w:rPr>
      </w:pPr>
      <w:r w:rsidRPr="004E2A79">
        <w:rPr>
          <w:b w:val="0"/>
          <w:szCs w:val="24"/>
          <w:highlight w:val="yellow"/>
        </w:rPr>
        <w:fldChar w:fldCharType="begin"/>
      </w:r>
      <w:r w:rsidR="00F130DA" w:rsidRPr="004E2A79">
        <w:rPr>
          <w:b w:val="0"/>
          <w:szCs w:val="24"/>
          <w:highlight w:val="yellow"/>
        </w:rPr>
        <w:instrText xml:space="preserve"> TOC \o "1-3" \h \z \u </w:instrText>
      </w:r>
      <w:r w:rsidRPr="004E2A79">
        <w:rPr>
          <w:b w:val="0"/>
          <w:szCs w:val="24"/>
          <w:highlight w:val="yellow"/>
        </w:rPr>
        <w:fldChar w:fldCharType="separate"/>
      </w:r>
      <w:hyperlink w:anchor="_Toc103955976" w:history="1">
        <w:r w:rsidR="000A7F54" w:rsidRPr="00CD2D9C">
          <w:rPr>
            <w:rStyle w:val="Hyperlink"/>
          </w:rPr>
          <w:t>Price Summary</w:t>
        </w:r>
        <w:r w:rsidR="000A7F54">
          <w:rPr>
            <w:webHidden/>
          </w:rPr>
          <w:tab/>
        </w:r>
        <w:r w:rsidR="000A7F54">
          <w:rPr>
            <w:webHidden/>
          </w:rPr>
          <w:fldChar w:fldCharType="begin"/>
        </w:r>
        <w:r w:rsidR="000A7F54">
          <w:rPr>
            <w:webHidden/>
          </w:rPr>
          <w:instrText xml:space="preserve"> PAGEREF _Toc103955976 \h </w:instrText>
        </w:r>
        <w:r w:rsidR="000A7F54">
          <w:rPr>
            <w:webHidden/>
          </w:rPr>
        </w:r>
        <w:r w:rsidR="000A7F54">
          <w:rPr>
            <w:webHidden/>
          </w:rPr>
          <w:fldChar w:fldCharType="separate"/>
        </w:r>
        <w:r w:rsidR="000A7F54">
          <w:rPr>
            <w:webHidden/>
          </w:rPr>
          <w:t>3</w:t>
        </w:r>
        <w:r w:rsidR="000A7F54">
          <w:rPr>
            <w:webHidden/>
          </w:rPr>
          <w:fldChar w:fldCharType="end"/>
        </w:r>
      </w:hyperlink>
    </w:p>
    <w:p w14:paraId="13B9E503" w14:textId="72598CD9" w:rsidR="000A7F54" w:rsidRDefault="000A7F54">
      <w:pPr>
        <w:pStyle w:val="TOC1"/>
        <w:rPr>
          <w:rFonts w:asciiTheme="minorHAnsi" w:eastAsiaTheme="minorEastAsia" w:hAnsiTheme="minorHAnsi" w:cstheme="minorBidi"/>
          <w:b w:val="0"/>
          <w:sz w:val="22"/>
        </w:rPr>
      </w:pPr>
      <w:hyperlink w:anchor="_Toc103955977" w:history="1">
        <w:r w:rsidRPr="00CD2D9C">
          <w:rPr>
            <w:rStyle w:val="Hyperlink"/>
          </w:rPr>
          <w:t>Price Details</w:t>
        </w:r>
        <w:r>
          <w:rPr>
            <w:webHidden/>
          </w:rPr>
          <w:tab/>
        </w:r>
        <w:r>
          <w:rPr>
            <w:webHidden/>
          </w:rPr>
          <w:fldChar w:fldCharType="begin"/>
        </w:r>
        <w:r>
          <w:rPr>
            <w:webHidden/>
          </w:rPr>
          <w:instrText xml:space="preserve"> PAGEREF _Toc103955977 \h </w:instrText>
        </w:r>
        <w:r>
          <w:rPr>
            <w:webHidden/>
          </w:rPr>
        </w:r>
        <w:r>
          <w:rPr>
            <w:webHidden/>
          </w:rPr>
          <w:fldChar w:fldCharType="separate"/>
        </w:r>
        <w:r>
          <w:rPr>
            <w:webHidden/>
          </w:rPr>
          <w:t>3</w:t>
        </w:r>
        <w:r>
          <w:rPr>
            <w:webHidden/>
          </w:rPr>
          <w:fldChar w:fldCharType="end"/>
        </w:r>
      </w:hyperlink>
    </w:p>
    <w:p w14:paraId="5D935AA3" w14:textId="52EC415B" w:rsidR="000A7F54" w:rsidRDefault="000A7F54">
      <w:pPr>
        <w:pStyle w:val="TOC2"/>
        <w:rPr>
          <w:rFonts w:asciiTheme="minorHAnsi" w:eastAsiaTheme="minorEastAsia" w:hAnsiTheme="minorHAnsi" w:cstheme="minorBidi"/>
          <w:noProof/>
          <w:sz w:val="22"/>
        </w:rPr>
      </w:pPr>
      <w:hyperlink w:anchor="_Toc103955978" w:history="1">
        <w:r w:rsidRPr="00CD2D9C">
          <w:rPr>
            <w:rStyle w:val="Hyperlink"/>
            <w:rFonts w:eastAsia="Times New Roman"/>
            <w:b/>
            <w:bCs/>
            <w:iCs/>
            <w:noProof/>
          </w:rPr>
          <w:t>1.</w:t>
        </w:r>
        <w:r>
          <w:rPr>
            <w:rFonts w:asciiTheme="minorHAnsi" w:eastAsiaTheme="minorEastAsia" w:hAnsiTheme="minorHAnsi" w:cstheme="minorBidi"/>
            <w:noProof/>
            <w:sz w:val="22"/>
          </w:rPr>
          <w:tab/>
        </w:r>
        <w:r w:rsidRPr="00CD2D9C">
          <w:rPr>
            <w:rStyle w:val="Hyperlink"/>
            <w:rFonts w:eastAsia="Times New Roman"/>
            <w:b/>
            <w:bCs/>
            <w:iCs/>
            <w:noProof/>
          </w:rPr>
          <w:t>Direct Labor</w:t>
        </w:r>
        <w:r>
          <w:rPr>
            <w:noProof/>
            <w:webHidden/>
          </w:rPr>
          <w:tab/>
        </w:r>
        <w:r>
          <w:rPr>
            <w:noProof/>
            <w:webHidden/>
          </w:rPr>
          <w:fldChar w:fldCharType="begin"/>
        </w:r>
        <w:r>
          <w:rPr>
            <w:noProof/>
            <w:webHidden/>
          </w:rPr>
          <w:instrText xml:space="preserve"> PAGEREF _Toc103955978 \h </w:instrText>
        </w:r>
        <w:r>
          <w:rPr>
            <w:noProof/>
            <w:webHidden/>
          </w:rPr>
        </w:r>
        <w:r>
          <w:rPr>
            <w:noProof/>
            <w:webHidden/>
          </w:rPr>
          <w:fldChar w:fldCharType="separate"/>
        </w:r>
        <w:r>
          <w:rPr>
            <w:noProof/>
            <w:webHidden/>
          </w:rPr>
          <w:t>3</w:t>
        </w:r>
        <w:r>
          <w:rPr>
            <w:noProof/>
            <w:webHidden/>
          </w:rPr>
          <w:fldChar w:fldCharType="end"/>
        </w:r>
      </w:hyperlink>
    </w:p>
    <w:p w14:paraId="7909020B" w14:textId="768B53B5" w:rsidR="000A7F54" w:rsidRDefault="000A7F54">
      <w:pPr>
        <w:pStyle w:val="TOC2"/>
        <w:rPr>
          <w:rFonts w:asciiTheme="minorHAnsi" w:eastAsiaTheme="minorEastAsia" w:hAnsiTheme="minorHAnsi" w:cstheme="minorBidi"/>
          <w:noProof/>
          <w:sz w:val="22"/>
        </w:rPr>
      </w:pPr>
      <w:hyperlink w:anchor="_Toc103955979" w:history="1">
        <w:r w:rsidRPr="00CD2D9C">
          <w:rPr>
            <w:rStyle w:val="Hyperlink"/>
            <w:rFonts w:eastAsia="Times New Roman"/>
            <w:b/>
            <w:bCs/>
            <w:iCs/>
            <w:noProof/>
          </w:rPr>
          <w:t>2.</w:t>
        </w:r>
        <w:r>
          <w:rPr>
            <w:rFonts w:asciiTheme="minorHAnsi" w:eastAsiaTheme="minorEastAsia" w:hAnsiTheme="minorHAnsi" w:cstheme="minorBidi"/>
            <w:noProof/>
            <w:sz w:val="22"/>
          </w:rPr>
          <w:tab/>
        </w:r>
        <w:r w:rsidRPr="00CD2D9C">
          <w:rPr>
            <w:rStyle w:val="Hyperlink"/>
            <w:rFonts w:eastAsia="Times New Roman"/>
            <w:b/>
            <w:bCs/>
            <w:iCs/>
            <w:noProof/>
          </w:rPr>
          <w:t>Materials</w:t>
        </w:r>
        <w:r>
          <w:rPr>
            <w:noProof/>
            <w:webHidden/>
          </w:rPr>
          <w:tab/>
        </w:r>
        <w:r>
          <w:rPr>
            <w:noProof/>
            <w:webHidden/>
          </w:rPr>
          <w:fldChar w:fldCharType="begin"/>
        </w:r>
        <w:r>
          <w:rPr>
            <w:noProof/>
            <w:webHidden/>
          </w:rPr>
          <w:instrText xml:space="preserve"> PAGEREF _Toc103955979 \h </w:instrText>
        </w:r>
        <w:r>
          <w:rPr>
            <w:noProof/>
            <w:webHidden/>
          </w:rPr>
        </w:r>
        <w:r>
          <w:rPr>
            <w:noProof/>
            <w:webHidden/>
          </w:rPr>
          <w:fldChar w:fldCharType="separate"/>
        </w:r>
        <w:r>
          <w:rPr>
            <w:noProof/>
            <w:webHidden/>
          </w:rPr>
          <w:t>3</w:t>
        </w:r>
        <w:r>
          <w:rPr>
            <w:noProof/>
            <w:webHidden/>
          </w:rPr>
          <w:fldChar w:fldCharType="end"/>
        </w:r>
      </w:hyperlink>
    </w:p>
    <w:p w14:paraId="69A0503D" w14:textId="1FD35C01" w:rsidR="000A7F54" w:rsidRDefault="000A7F54">
      <w:pPr>
        <w:pStyle w:val="TOC2"/>
        <w:rPr>
          <w:rFonts w:asciiTheme="minorHAnsi" w:eastAsiaTheme="minorEastAsia" w:hAnsiTheme="minorHAnsi" w:cstheme="minorBidi"/>
          <w:noProof/>
          <w:sz w:val="22"/>
        </w:rPr>
      </w:pPr>
      <w:hyperlink w:anchor="_Toc103955980" w:history="1">
        <w:r w:rsidRPr="00CD2D9C">
          <w:rPr>
            <w:rStyle w:val="Hyperlink"/>
            <w:rFonts w:eastAsia="Times New Roman"/>
            <w:b/>
            <w:bCs/>
            <w:iCs/>
            <w:noProof/>
          </w:rPr>
          <w:t>3.</w:t>
        </w:r>
        <w:r>
          <w:rPr>
            <w:rFonts w:asciiTheme="minorHAnsi" w:eastAsiaTheme="minorEastAsia" w:hAnsiTheme="minorHAnsi" w:cstheme="minorBidi"/>
            <w:noProof/>
            <w:sz w:val="22"/>
          </w:rPr>
          <w:tab/>
        </w:r>
        <w:r w:rsidRPr="00CD2D9C">
          <w:rPr>
            <w:rStyle w:val="Hyperlink"/>
            <w:rFonts w:eastAsia="Times New Roman"/>
            <w:b/>
            <w:bCs/>
            <w:iCs/>
            <w:noProof/>
          </w:rPr>
          <w:t>Equipment Purchases</w:t>
        </w:r>
        <w:r>
          <w:rPr>
            <w:noProof/>
            <w:webHidden/>
          </w:rPr>
          <w:tab/>
        </w:r>
        <w:r>
          <w:rPr>
            <w:noProof/>
            <w:webHidden/>
          </w:rPr>
          <w:fldChar w:fldCharType="begin"/>
        </w:r>
        <w:r>
          <w:rPr>
            <w:noProof/>
            <w:webHidden/>
          </w:rPr>
          <w:instrText xml:space="preserve"> PAGEREF _Toc103955980 \h </w:instrText>
        </w:r>
        <w:r>
          <w:rPr>
            <w:noProof/>
            <w:webHidden/>
          </w:rPr>
        </w:r>
        <w:r>
          <w:rPr>
            <w:noProof/>
            <w:webHidden/>
          </w:rPr>
          <w:fldChar w:fldCharType="separate"/>
        </w:r>
        <w:r>
          <w:rPr>
            <w:noProof/>
            <w:webHidden/>
          </w:rPr>
          <w:t>3</w:t>
        </w:r>
        <w:r>
          <w:rPr>
            <w:noProof/>
            <w:webHidden/>
          </w:rPr>
          <w:fldChar w:fldCharType="end"/>
        </w:r>
      </w:hyperlink>
    </w:p>
    <w:p w14:paraId="463311E5" w14:textId="4EA60690" w:rsidR="000A7F54" w:rsidRDefault="000A7F54">
      <w:pPr>
        <w:pStyle w:val="TOC2"/>
        <w:rPr>
          <w:rFonts w:asciiTheme="minorHAnsi" w:eastAsiaTheme="minorEastAsia" w:hAnsiTheme="minorHAnsi" w:cstheme="minorBidi"/>
          <w:noProof/>
          <w:sz w:val="22"/>
        </w:rPr>
      </w:pPr>
      <w:hyperlink w:anchor="_Toc103955981" w:history="1">
        <w:r w:rsidRPr="00CD2D9C">
          <w:rPr>
            <w:rStyle w:val="Hyperlink"/>
            <w:rFonts w:eastAsia="Times New Roman"/>
            <w:b/>
            <w:bCs/>
            <w:iCs/>
            <w:noProof/>
          </w:rPr>
          <w:t>4.</w:t>
        </w:r>
        <w:r>
          <w:rPr>
            <w:rFonts w:asciiTheme="minorHAnsi" w:eastAsiaTheme="minorEastAsia" w:hAnsiTheme="minorHAnsi" w:cstheme="minorBidi"/>
            <w:noProof/>
            <w:sz w:val="22"/>
          </w:rPr>
          <w:tab/>
        </w:r>
        <w:r w:rsidRPr="00CD2D9C">
          <w:rPr>
            <w:rStyle w:val="Hyperlink"/>
            <w:rFonts w:eastAsia="Times New Roman"/>
            <w:b/>
            <w:bCs/>
            <w:iCs/>
            <w:noProof/>
          </w:rPr>
          <w:t>Travel</w:t>
        </w:r>
        <w:r>
          <w:rPr>
            <w:noProof/>
            <w:webHidden/>
          </w:rPr>
          <w:tab/>
        </w:r>
        <w:r>
          <w:rPr>
            <w:noProof/>
            <w:webHidden/>
          </w:rPr>
          <w:fldChar w:fldCharType="begin"/>
        </w:r>
        <w:r>
          <w:rPr>
            <w:noProof/>
            <w:webHidden/>
          </w:rPr>
          <w:instrText xml:space="preserve"> PAGEREF _Toc103955981 \h </w:instrText>
        </w:r>
        <w:r>
          <w:rPr>
            <w:noProof/>
            <w:webHidden/>
          </w:rPr>
        </w:r>
        <w:r>
          <w:rPr>
            <w:noProof/>
            <w:webHidden/>
          </w:rPr>
          <w:fldChar w:fldCharType="separate"/>
        </w:r>
        <w:r>
          <w:rPr>
            <w:noProof/>
            <w:webHidden/>
          </w:rPr>
          <w:t>3</w:t>
        </w:r>
        <w:r>
          <w:rPr>
            <w:noProof/>
            <w:webHidden/>
          </w:rPr>
          <w:fldChar w:fldCharType="end"/>
        </w:r>
      </w:hyperlink>
    </w:p>
    <w:p w14:paraId="304260F3" w14:textId="3E652DC6" w:rsidR="000A7F54" w:rsidRDefault="000A7F54">
      <w:pPr>
        <w:pStyle w:val="TOC2"/>
        <w:rPr>
          <w:rFonts w:asciiTheme="minorHAnsi" w:eastAsiaTheme="minorEastAsia" w:hAnsiTheme="minorHAnsi" w:cstheme="minorBidi"/>
          <w:noProof/>
          <w:sz w:val="22"/>
        </w:rPr>
      </w:pPr>
      <w:hyperlink w:anchor="_Toc103955982" w:history="1">
        <w:r w:rsidRPr="00CD2D9C">
          <w:rPr>
            <w:rStyle w:val="Hyperlink"/>
            <w:rFonts w:eastAsia="Times New Roman"/>
            <w:b/>
            <w:bCs/>
            <w:iCs/>
            <w:noProof/>
          </w:rPr>
          <w:t>5.</w:t>
        </w:r>
        <w:r>
          <w:rPr>
            <w:rFonts w:asciiTheme="minorHAnsi" w:eastAsiaTheme="minorEastAsia" w:hAnsiTheme="minorHAnsi" w:cstheme="minorBidi"/>
            <w:noProof/>
            <w:sz w:val="22"/>
          </w:rPr>
          <w:tab/>
        </w:r>
        <w:r w:rsidRPr="00CD2D9C">
          <w:rPr>
            <w:rStyle w:val="Hyperlink"/>
            <w:rFonts w:eastAsia="Times New Roman"/>
            <w:b/>
            <w:bCs/>
            <w:iCs/>
            <w:noProof/>
          </w:rPr>
          <w:t>Other Direct Costs (ODCs)</w:t>
        </w:r>
        <w:r>
          <w:rPr>
            <w:noProof/>
            <w:webHidden/>
          </w:rPr>
          <w:tab/>
        </w:r>
        <w:r>
          <w:rPr>
            <w:noProof/>
            <w:webHidden/>
          </w:rPr>
          <w:fldChar w:fldCharType="begin"/>
        </w:r>
        <w:r>
          <w:rPr>
            <w:noProof/>
            <w:webHidden/>
          </w:rPr>
          <w:instrText xml:space="preserve"> PAGEREF _Toc103955982 \h </w:instrText>
        </w:r>
        <w:r>
          <w:rPr>
            <w:noProof/>
            <w:webHidden/>
          </w:rPr>
        </w:r>
        <w:r>
          <w:rPr>
            <w:noProof/>
            <w:webHidden/>
          </w:rPr>
          <w:fldChar w:fldCharType="separate"/>
        </w:r>
        <w:r>
          <w:rPr>
            <w:noProof/>
            <w:webHidden/>
          </w:rPr>
          <w:t>4</w:t>
        </w:r>
        <w:r>
          <w:rPr>
            <w:noProof/>
            <w:webHidden/>
          </w:rPr>
          <w:fldChar w:fldCharType="end"/>
        </w:r>
      </w:hyperlink>
    </w:p>
    <w:p w14:paraId="7D8E0D2F" w14:textId="494583BC" w:rsidR="000A7F54" w:rsidRDefault="000A7F54">
      <w:pPr>
        <w:pStyle w:val="TOC2"/>
        <w:rPr>
          <w:rFonts w:asciiTheme="minorHAnsi" w:eastAsiaTheme="minorEastAsia" w:hAnsiTheme="minorHAnsi" w:cstheme="minorBidi"/>
          <w:noProof/>
          <w:sz w:val="22"/>
        </w:rPr>
      </w:pPr>
      <w:hyperlink w:anchor="_Toc103955983" w:history="1">
        <w:r w:rsidRPr="00CD2D9C">
          <w:rPr>
            <w:rStyle w:val="Hyperlink"/>
            <w:rFonts w:eastAsia="Times New Roman"/>
            <w:b/>
            <w:bCs/>
            <w:iCs/>
            <w:noProof/>
          </w:rPr>
          <w:t>6.</w:t>
        </w:r>
        <w:r>
          <w:rPr>
            <w:rFonts w:asciiTheme="minorHAnsi" w:eastAsiaTheme="minorEastAsia" w:hAnsiTheme="minorHAnsi" w:cstheme="minorBidi"/>
            <w:noProof/>
            <w:sz w:val="22"/>
          </w:rPr>
          <w:tab/>
        </w:r>
        <w:r w:rsidRPr="00CD2D9C">
          <w:rPr>
            <w:rStyle w:val="Hyperlink"/>
            <w:rFonts w:eastAsia="Times New Roman"/>
            <w:b/>
            <w:bCs/>
            <w:iCs/>
            <w:noProof/>
          </w:rPr>
          <w:t>Cost Sharing</w:t>
        </w:r>
        <w:r>
          <w:rPr>
            <w:noProof/>
            <w:webHidden/>
          </w:rPr>
          <w:tab/>
        </w:r>
        <w:r>
          <w:rPr>
            <w:noProof/>
            <w:webHidden/>
          </w:rPr>
          <w:fldChar w:fldCharType="begin"/>
        </w:r>
        <w:r>
          <w:rPr>
            <w:noProof/>
            <w:webHidden/>
          </w:rPr>
          <w:instrText xml:space="preserve"> PAGEREF _Toc103955983 \h </w:instrText>
        </w:r>
        <w:r>
          <w:rPr>
            <w:noProof/>
            <w:webHidden/>
          </w:rPr>
        </w:r>
        <w:r>
          <w:rPr>
            <w:noProof/>
            <w:webHidden/>
          </w:rPr>
          <w:fldChar w:fldCharType="separate"/>
        </w:r>
        <w:r>
          <w:rPr>
            <w:noProof/>
            <w:webHidden/>
          </w:rPr>
          <w:t>4</w:t>
        </w:r>
        <w:r>
          <w:rPr>
            <w:noProof/>
            <w:webHidden/>
          </w:rPr>
          <w:fldChar w:fldCharType="end"/>
        </w:r>
      </w:hyperlink>
    </w:p>
    <w:p w14:paraId="4D9CCC25" w14:textId="32E53BDA" w:rsidR="000A7F54" w:rsidRDefault="000A7F54">
      <w:pPr>
        <w:pStyle w:val="TOC2"/>
        <w:rPr>
          <w:rFonts w:asciiTheme="minorHAnsi" w:eastAsiaTheme="minorEastAsia" w:hAnsiTheme="minorHAnsi" w:cstheme="minorBidi"/>
          <w:noProof/>
          <w:sz w:val="22"/>
        </w:rPr>
      </w:pPr>
      <w:hyperlink w:anchor="_Toc103955984" w:history="1">
        <w:r w:rsidRPr="00CD2D9C">
          <w:rPr>
            <w:rStyle w:val="Hyperlink"/>
            <w:rFonts w:eastAsia="Times New Roman"/>
            <w:b/>
            <w:bCs/>
            <w:iCs/>
            <w:noProof/>
          </w:rPr>
          <w:t>7.</w:t>
        </w:r>
        <w:r>
          <w:rPr>
            <w:rFonts w:asciiTheme="minorHAnsi" w:eastAsiaTheme="minorEastAsia" w:hAnsiTheme="minorHAnsi" w:cstheme="minorBidi"/>
            <w:noProof/>
            <w:sz w:val="22"/>
          </w:rPr>
          <w:tab/>
        </w:r>
        <w:r w:rsidRPr="00CD2D9C">
          <w:rPr>
            <w:rStyle w:val="Hyperlink"/>
            <w:rFonts w:eastAsia="Times New Roman"/>
            <w:b/>
            <w:bCs/>
            <w:iCs/>
            <w:noProof/>
          </w:rPr>
          <w:t>Consultant Costs</w:t>
        </w:r>
        <w:r>
          <w:rPr>
            <w:noProof/>
            <w:webHidden/>
          </w:rPr>
          <w:tab/>
        </w:r>
        <w:r>
          <w:rPr>
            <w:noProof/>
            <w:webHidden/>
          </w:rPr>
          <w:fldChar w:fldCharType="begin"/>
        </w:r>
        <w:r>
          <w:rPr>
            <w:noProof/>
            <w:webHidden/>
          </w:rPr>
          <w:instrText xml:space="preserve"> PAGEREF _Toc103955984 \h </w:instrText>
        </w:r>
        <w:r>
          <w:rPr>
            <w:noProof/>
            <w:webHidden/>
          </w:rPr>
        </w:r>
        <w:r>
          <w:rPr>
            <w:noProof/>
            <w:webHidden/>
          </w:rPr>
          <w:fldChar w:fldCharType="separate"/>
        </w:r>
        <w:r>
          <w:rPr>
            <w:noProof/>
            <w:webHidden/>
          </w:rPr>
          <w:t>4</w:t>
        </w:r>
        <w:r>
          <w:rPr>
            <w:noProof/>
            <w:webHidden/>
          </w:rPr>
          <w:fldChar w:fldCharType="end"/>
        </w:r>
      </w:hyperlink>
    </w:p>
    <w:p w14:paraId="13507BE3" w14:textId="12CE14A4" w:rsidR="000A7F54" w:rsidRDefault="000A7F54">
      <w:pPr>
        <w:pStyle w:val="TOC2"/>
        <w:rPr>
          <w:rFonts w:asciiTheme="minorHAnsi" w:eastAsiaTheme="minorEastAsia" w:hAnsiTheme="minorHAnsi" w:cstheme="minorBidi"/>
          <w:noProof/>
          <w:sz w:val="22"/>
        </w:rPr>
      </w:pPr>
      <w:hyperlink w:anchor="_Toc103955985" w:history="1">
        <w:r w:rsidRPr="00CD2D9C">
          <w:rPr>
            <w:rStyle w:val="Hyperlink"/>
            <w:rFonts w:eastAsia="Times New Roman"/>
            <w:b/>
            <w:bCs/>
            <w:iCs/>
            <w:noProof/>
          </w:rPr>
          <w:t>8.</w:t>
        </w:r>
        <w:r>
          <w:rPr>
            <w:rFonts w:asciiTheme="minorHAnsi" w:eastAsiaTheme="minorEastAsia" w:hAnsiTheme="minorHAnsi" w:cstheme="minorBidi"/>
            <w:noProof/>
            <w:sz w:val="22"/>
          </w:rPr>
          <w:tab/>
        </w:r>
        <w:r w:rsidRPr="00CD2D9C">
          <w:rPr>
            <w:rStyle w:val="Hyperlink"/>
            <w:rFonts w:eastAsia="Times New Roman"/>
            <w:b/>
            <w:bCs/>
            <w:iCs/>
            <w:noProof/>
          </w:rPr>
          <w:t>Subawardee Costs</w:t>
        </w:r>
        <w:r>
          <w:rPr>
            <w:noProof/>
            <w:webHidden/>
          </w:rPr>
          <w:tab/>
        </w:r>
        <w:r>
          <w:rPr>
            <w:noProof/>
            <w:webHidden/>
          </w:rPr>
          <w:fldChar w:fldCharType="begin"/>
        </w:r>
        <w:r>
          <w:rPr>
            <w:noProof/>
            <w:webHidden/>
          </w:rPr>
          <w:instrText xml:space="preserve"> PAGEREF _Toc103955985 \h </w:instrText>
        </w:r>
        <w:r>
          <w:rPr>
            <w:noProof/>
            <w:webHidden/>
          </w:rPr>
        </w:r>
        <w:r>
          <w:rPr>
            <w:noProof/>
            <w:webHidden/>
          </w:rPr>
          <w:fldChar w:fldCharType="separate"/>
        </w:r>
        <w:r>
          <w:rPr>
            <w:noProof/>
            <w:webHidden/>
          </w:rPr>
          <w:t>4</w:t>
        </w:r>
        <w:r>
          <w:rPr>
            <w:noProof/>
            <w:webHidden/>
          </w:rPr>
          <w:fldChar w:fldCharType="end"/>
        </w:r>
      </w:hyperlink>
    </w:p>
    <w:p w14:paraId="11AD8225" w14:textId="248BBC2D" w:rsidR="000A7F54" w:rsidRDefault="000A7F54">
      <w:pPr>
        <w:pStyle w:val="TOC2"/>
        <w:rPr>
          <w:rFonts w:asciiTheme="minorHAnsi" w:eastAsiaTheme="minorEastAsia" w:hAnsiTheme="minorHAnsi" w:cstheme="minorBidi"/>
          <w:noProof/>
          <w:sz w:val="22"/>
        </w:rPr>
      </w:pPr>
      <w:hyperlink w:anchor="_Toc103955986" w:history="1">
        <w:r w:rsidRPr="00CD2D9C">
          <w:rPr>
            <w:rStyle w:val="Hyperlink"/>
            <w:rFonts w:eastAsia="Times New Roman"/>
            <w:b/>
            <w:bCs/>
            <w:iCs/>
            <w:noProof/>
          </w:rPr>
          <w:t>9.</w:t>
        </w:r>
        <w:r>
          <w:rPr>
            <w:rFonts w:asciiTheme="minorHAnsi" w:eastAsiaTheme="minorEastAsia" w:hAnsiTheme="minorHAnsi" w:cstheme="minorBidi"/>
            <w:noProof/>
            <w:sz w:val="22"/>
          </w:rPr>
          <w:tab/>
        </w:r>
        <w:r w:rsidRPr="00CD2D9C">
          <w:rPr>
            <w:rStyle w:val="Hyperlink"/>
            <w:rFonts w:eastAsia="Times New Roman"/>
            <w:b/>
            <w:bCs/>
            <w:iCs/>
            <w:noProof/>
          </w:rPr>
          <w:t>Requirements for Other Transactions</w:t>
        </w:r>
        <w:r>
          <w:rPr>
            <w:noProof/>
            <w:webHidden/>
          </w:rPr>
          <w:tab/>
        </w:r>
        <w:r>
          <w:rPr>
            <w:noProof/>
            <w:webHidden/>
          </w:rPr>
          <w:fldChar w:fldCharType="begin"/>
        </w:r>
        <w:r>
          <w:rPr>
            <w:noProof/>
            <w:webHidden/>
          </w:rPr>
          <w:instrText xml:space="preserve"> PAGEREF _Toc103955986 \h </w:instrText>
        </w:r>
        <w:r>
          <w:rPr>
            <w:noProof/>
            <w:webHidden/>
          </w:rPr>
        </w:r>
        <w:r>
          <w:rPr>
            <w:noProof/>
            <w:webHidden/>
          </w:rPr>
          <w:fldChar w:fldCharType="separate"/>
        </w:r>
        <w:r>
          <w:rPr>
            <w:noProof/>
            <w:webHidden/>
          </w:rPr>
          <w:t>4</w:t>
        </w:r>
        <w:r>
          <w:rPr>
            <w:noProof/>
            <w:webHidden/>
          </w:rPr>
          <w:fldChar w:fldCharType="end"/>
        </w:r>
      </w:hyperlink>
    </w:p>
    <w:p w14:paraId="48666E47" w14:textId="1C4026B6" w:rsidR="000A7F54" w:rsidRDefault="000A7F54">
      <w:pPr>
        <w:pStyle w:val="TOC2"/>
        <w:rPr>
          <w:rFonts w:asciiTheme="minorHAnsi" w:eastAsiaTheme="minorEastAsia" w:hAnsiTheme="minorHAnsi" w:cstheme="minorBidi"/>
          <w:noProof/>
          <w:sz w:val="22"/>
        </w:rPr>
      </w:pPr>
      <w:hyperlink w:anchor="_Toc103955987" w:history="1">
        <w:r w:rsidRPr="00CD2D9C">
          <w:rPr>
            <w:rStyle w:val="Hyperlink"/>
            <w:rFonts w:eastAsia="Times New Roman"/>
            <w:b/>
            <w:bCs/>
            <w:iCs/>
            <w:noProof/>
          </w:rPr>
          <w:t>10.</w:t>
        </w:r>
        <w:r>
          <w:rPr>
            <w:rFonts w:asciiTheme="minorHAnsi" w:eastAsiaTheme="minorEastAsia" w:hAnsiTheme="minorHAnsi" w:cstheme="minorBidi"/>
            <w:noProof/>
            <w:sz w:val="22"/>
          </w:rPr>
          <w:tab/>
        </w:r>
        <w:r w:rsidRPr="00CD2D9C">
          <w:rPr>
            <w:rStyle w:val="Hyperlink"/>
            <w:rFonts w:eastAsia="Times New Roman"/>
            <w:b/>
            <w:bCs/>
            <w:iCs/>
            <w:noProof/>
          </w:rPr>
          <w:t>Requirement for Price Volumes</w:t>
        </w:r>
        <w:r>
          <w:rPr>
            <w:noProof/>
            <w:webHidden/>
          </w:rPr>
          <w:tab/>
        </w:r>
        <w:r>
          <w:rPr>
            <w:noProof/>
            <w:webHidden/>
          </w:rPr>
          <w:fldChar w:fldCharType="begin"/>
        </w:r>
        <w:r>
          <w:rPr>
            <w:noProof/>
            <w:webHidden/>
          </w:rPr>
          <w:instrText xml:space="preserve"> PAGEREF _Toc103955987 \h </w:instrText>
        </w:r>
        <w:r>
          <w:rPr>
            <w:noProof/>
            <w:webHidden/>
          </w:rPr>
        </w:r>
        <w:r>
          <w:rPr>
            <w:noProof/>
            <w:webHidden/>
          </w:rPr>
          <w:fldChar w:fldCharType="separate"/>
        </w:r>
        <w:r>
          <w:rPr>
            <w:noProof/>
            <w:webHidden/>
          </w:rPr>
          <w:t>5</w:t>
        </w:r>
        <w:r>
          <w:rPr>
            <w:noProof/>
            <w:webHidden/>
          </w:rPr>
          <w:fldChar w:fldCharType="end"/>
        </w:r>
      </w:hyperlink>
    </w:p>
    <w:p w14:paraId="01FC5638" w14:textId="3C524E98" w:rsidR="00093890" w:rsidRPr="00774394" w:rsidRDefault="00F072E2" w:rsidP="00093890">
      <w:pPr>
        <w:pStyle w:val="BodyText"/>
        <w:spacing w:after="0"/>
        <w:rPr>
          <w:szCs w:val="24"/>
        </w:rPr>
      </w:pPr>
      <w:r w:rsidRPr="004E2A79">
        <w:rPr>
          <w:szCs w:val="24"/>
          <w:highlight w:val="yellow"/>
        </w:rPr>
        <w:fldChar w:fldCharType="end"/>
      </w:r>
    </w:p>
    <w:p w14:paraId="488456DE" w14:textId="77777777" w:rsidR="00093890" w:rsidRPr="00774394" w:rsidRDefault="00093890">
      <w:pPr>
        <w:spacing w:after="0" w:line="240" w:lineRule="auto"/>
        <w:rPr>
          <w:szCs w:val="24"/>
        </w:rPr>
      </w:pPr>
      <w:r w:rsidRPr="00774394">
        <w:rPr>
          <w:szCs w:val="24"/>
        </w:rPr>
        <w:br w:type="page"/>
      </w:r>
    </w:p>
    <w:p w14:paraId="4FFDEC41" w14:textId="6737F966" w:rsidR="006D25A2" w:rsidRPr="00774394" w:rsidRDefault="00A85D7C" w:rsidP="006D25A2">
      <w:pPr>
        <w:pStyle w:val="Heading1"/>
        <w:numPr>
          <w:ilvl w:val="0"/>
          <w:numId w:val="0"/>
        </w:numPr>
        <w:spacing w:before="0" w:after="0"/>
      </w:pPr>
      <w:bookmarkStart w:id="0" w:name="_Toc103955976"/>
      <w:r>
        <w:t>Price</w:t>
      </w:r>
      <w:r w:rsidR="006D25A2" w:rsidRPr="00774394">
        <w:t xml:space="preserve"> Summar</w:t>
      </w:r>
      <w:r w:rsidR="005E3B7F" w:rsidRPr="00774394">
        <w:t>y</w:t>
      </w:r>
      <w:bookmarkEnd w:id="0"/>
    </w:p>
    <w:p w14:paraId="6C3842BE" w14:textId="788F07C7" w:rsidR="005D43C5" w:rsidRPr="00EC496A" w:rsidRDefault="005E3B7F" w:rsidP="005E3B7F">
      <w:pPr>
        <w:pStyle w:val="BodyText"/>
        <w:widowControl w:val="0"/>
        <w:spacing w:after="0"/>
        <w:rPr>
          <w:rFonts w:asciiTheme="minorHAnsi" w:hAnsiTheme="minorHAnsi"/>
          <w:bCs/>
          <w:iCs/>
          <w:color w:val="FF0000"/>
          <w:szCs w:val="24"/>
        </w:rPr>
      </w:pPr>
      <w:r w:rsidRPr="00774394">
        <w:rPr>
          <w:rFonts w:asciiTheme="minorHAnsi" w:hAnsiTheme="minorHAnsi"/>
          <w:bCs/>
          <w:iCs/>
          <w:szCs w:val="24"/>
        </w:rPr>
        <w:t>[</w:t>
      </w:r>
      <w:r w:rsidR="005D43C5" w:rsidRPr="00774394">
        <w:rPr>
          <w:rFonts w:asciiTheme="minorHAnsi" w:hAnsiTheme="minorHAnsi"/>
          <w:bCs/>
          <w:iCs/>
          <w:szCs w:val="24"/>
        </w:rPr>
        <w:t xml:space="preserve">Using the </w:t>
      </w:r>
      <w:r w:rsidR="00BA6998" w:rsidRPr="00DA3B5B">
        <w:rPr>
          <w:rFonts w:asciiTheme="minorHAnsi" w:hAnsiTheme="minorHAnsi"/>
          <w:bCs/>
          <w:iCs/>
          <w:szCs w:val="24"/>
          <w:highlight w:val="yellow"/>
        </w:rPr>
        <w:t xml:space="preserve">DARPA </w:t>
      </w:r>
      <w:r w:rsidR="0056347E" w:rsidRPr="00DA3B5B">
        <w:rPr>
          <w:rFonts w:asciiTheme="minorHAnsi" w:hAnsiTheme="minorHAnsi"/>
          <w:bCs/>
          <w:iCs/>
          <w:szCs w:val="24"/>
          <w:highlight w:val="yellow"/>
        </w:rPr>
        <w:t>Streamlined Cost Buildup Workb</w:t>
      </w:r>
      <w:r w:rsidR="008513B1" w:rsidRPr="00DA3B5B">
        <w:rPr>
          <w:rFonts w:asciiTheme="minorHAnsi" w:hAnsiTheme="minorHAnsi"/>
          <w:bCs/>
          <w:iCs/>
          <w:szCs w:val="24"/>
          <w:highlight w:val="yellow"/>
        </w:rPr>
        <w:t>ook</w:t>
      </w:r>
      <w:r w:rsidR="005D43C5" w:rsidRPr="00774394">
        <w:rPr>
          <w:rFonts w:asciiTheme="minorHAnsi" w:hAnsiTheme="minorHAnsi"/>
          <w:bCs/>
          <w:iCs/>
          <w:szCs w:val="24"/>
        </w:rPr>
        <w:t xml:space="preserve"> provided as </w:t>
      </w:r>
      <w:r w:rsidR="009219AC">
        <w:rPr>
          <w:rFonts w:asciiTheme="minorHAnsi" w:hAnsiTheme="minorHAnsi"/>
          <w:bCs/>
          <w:iCs/>
          <w:szCs w:val="24"/>
        </w:rPr>
        <w:t>an a</w:t>
      </w:r>
      <w:r w:rsidR="005D43C5" w:rsidRPr="00774394">
        <w:rPr>
          <w:rFonts w:asciiTheme="minorHAnsi" w:hAnsiTheme="minorHAnsi"/>
          <w:bCs/>
          <w:iCs/>
          <w:szCs w:val="24"/>
        </w:rPr>
        <w:t>ttachme</w:t>
      </w:r>
      <w:r w:rsidR="005D43C5" w:rsidRPr="00F94894">
        <w:rPr>
          <w:rFonts w:asciiTheme="minorHAnsi" w:hAnsiTheme="minorHAnsi"/>
          <w:bCs/>
          <w:iCs/>
          <w:szCs w:val="24"/>
        </w:rPr>
        <w:t>nt to</w:t>
      </w:r>
      <w:r w:rsidR="00687921" w:rsidRPr="00F94894">
        <w:rPr>
          <w:rFonts w:asciiTheme="minorHAnsi" w:hAnsiTheme="minorHAnsi"/>
          <w:bCs/>
          <w:iCs/>
          <w:szCs w:val="24"/>
        </w:rPr>
        <w:t xml:space="preserve"> </w:t>
      </w:r>
      <w:r w:rsidR="008513B1" w:rsidRPr="00DA3B5B">
        <w:rPr>
          <w:rFonts w:asciiTheme="minorHAnsi" w:hAnsiTheme="minorHAnsi"/>
          <w:bCs/>
          <w:iCs/>
          <w:szCs w:val="24"/>
          <w:highlight w:val="yellow"/>
        </w:rPr>
        <w:t>the Disruption Opportunity</w:t>
      </w:r>
      <w:r w:rsidR="005D43C5" w:rsidRPr="00F94894">
        <w:rPr>
          <w:rFonts w:asciiTheme="minorHAnsi" w:hAnsiTheme="minorHAnsi"/>
          <w:bCs/>
          <w:iCs/>
          <w:szCs w:val="24"/>
        </w:rPr>
        <w:t>, p</w:t>
      </w:r>
      <w:r w:rsidRPr="00F94894">
        <w:rPr>
          <w:rFonts w:asciiTheme="minorHAnsi" w:hAnsiTheme="minorHAnsi"/>
          <w:bCs/>
          <w:iCs/>
          <w:szCs w:val="24"/>
        </w:rPr>
        <w:t>rovide</w:t>
      </w:r>
      <w:r w:rsidRPr="00774394">
        <w:rPr>
          <w:rFonts w:asciiTheme="minorHAnsi" w:hAnsiTheme="minorHAnsi"/>
          <w:bCs/>
          <w:iCs/>
          <w:szCs w:val="24"/>
        </w:rPr>
        <w:t xml:space="preserve"> a summary of total effort </w:t>
      </w:r>
      <w:r w:rsidR="004B5EEB">
        <w:rPr>
          <w:rFonts w:asciiTheme="minorHAnsi" w:hAnsiTheme="minorHAnsi"/>
          <w:bCs/>
          <w:iCs/>
          <w:szCs w:val="24"/>
        </w:rPr>
        <w:t>price</w:t>
      </w:r>
      <w:r w:rsidRPr="00774394">
        <w:rPr>
          <w:rFonts w:asciiTheme="minorHAnsi" w:hAnsiTheme="minorHAnsi"/>
          <w:bCs/>
          <w:iCs/>
          <w:szCs w:val="24"/>
        </w:rPr>
        <w:t xml:space="preserve">s broken down by </w:t>
      </w:r>
      <w:r w:rsidR="00FD71AA">
        <w:rPr>
          <w:rFonts w:asciiTheme="minorHAnsi" w:hAnsiTheme="minorHAnsi"/>
          <w:bCs/>
          <w:iCs/>
          <w:szCs w:val="24"/>
        </w:rPr>
        <w:t>p</w:t>
      </w:r>
      <w:r w:rsidR="00FC38F1">
        <w:rPr>
          <w:rFonts w:asciiTheme="minorHAnsi" w:hAnsiTheme="minorHAnsi"/>
          <w:bCs/>
          <w:iCs/>
          <w:szCs w:val="24"/>
        </w:rPr>
        <w:t xml:space="preserve">hase </w:t>
      </w:r>
      <w:r w:rsidR="0066519B">
        <w:rPr>
          <w:rFonts w:asciiTheme="minorHAnsi" w:hAnsiTheme="minorHAnsi"/>
          <w:bCs/>
          <w:iCs/>
          <w:szCs w:val="24"/>
        </w:rPr>
        <w:t>(</w:t>
      </w:r>
      <w:r w:rsidR="00FD71AA">
        <w:rPr>
          <w:rFonts w:asciiTheme="minorHAnsi" w:hAnsiTheme="minorHAnsi"/>
          <w:bCs/>
          <w:iCs/>
          <w:szCs w:val="24"/>
        </w:rPr>
        <w:t>if applicable</w:t>
      </w:r>
      <w:r w:rsidR="0066519B">
        <w:rPr>
          <w:rFonts w:asciiTheme="minorHAnsi" w:hAnsiTheme="minorHAnsi"/>
          <w:bCs/>
          <w:iCs/>
          <w:szCs w:val="24"/>
        </w:rPr>
        <w:t>)</w:t>
      </w:r>
      <w:r w:rsidR="00F429CC">
        <w:rPr>
          <w:rFonts w:asciiTheme="minorHAnsi" w:hAnsiTheme="minorHAnsi"/>
          <w:bCs/>
          <w:iCs/>
          <w:szCs w:val="24"/>
        </w:rPr>
        <w:t>,</w:t>
      </w:r>
      <w:r w:rsidR="0066519B">
        <w:rPr>
          <w:rFonts w:asciiTheme="minorHAnsi" w:hAnsiTheme="minorHAnsi"/>
          <w:bCs/>
          <w:iCs/>
          <w:szCs w:val="24"/>
        </w:rPr>
        <w:t xml:space="preserve"> </w:t>
      </w:r>
      <w:r w:rsidR="007E34A9">
        <w:rPr>
          <w:rFonts w:asciiTheme="minorHAnsi" w:hAnsiTheme="minorHAnsi"/>
          <w:bCs/>
          <w:iCs/>
          <w:szCs w:val="24"/>
        </w:rPr>
        <w:t>and by month</w:t>
      </w:r>
      <w:r w:rsidR="004A35BE" w:rsidRPr="00774394">
        <w:rPr>
          <w:rFonts w:asciiTheme="minorHAnsi" w:hAnsiTheme="minorHAnsi"/>
          <w:bCs/>
          <w:iCs/>
          <w:szCs w:val="24"/>
        </w:rPr>
        <w:t>.</w:t>
      </w:r>
      <w:r w:rsidR="005D43C5" w:rsidRPr="00774394">
        <w:rPr>
          <w:rFonts w:asciiTheme="minorHAnsi" w:hAnsiTheme="minorHAnsi"/>
          <w:bCs/>
          <w:iCs/>
          <w:szCs w:val="24"/>
        </w:rPr>
        <w:t xml:space="preserve">  </w:t>
      </w:r>
    </w:p>
    <w:p w14:paraId="1C208579" w14:textId="77777777" w:rsidR="005D43C5" w:rsidRPr="00774394" w:rsidRDefault="005D43C5" w:rsidP="005E3B7F">
      <w:pPr>
        <w:pStyle w:val="BodyText"/>
        <w:widowControl w:val="0"/>
        <w:spacing w:after="0"/>
        <w:rPr>
          <w:rFonts w:asciiTheme="minorHAnsi" w:hAnsiTheme="minorHAnsi"/>
          <w:bCs/>
          <w:iCs/>
          <w:szCs w:val="24"/>
        </w:rPr>
      </w:pPr>
    </w:p>
    <w:p w14:paraId="0EB9081D" w14:textId="2B75FDE3" w:rsidR="005E3B7F" w:rsidRPr="00774394" w:rsidRDefault="00A65A04" w:rsidP="005E3B7F">
      <w:pPr>
        <w:pStyle w:val="BodyText"/>
        <w:widowControl w:val="0"/>
        <w:spacing w:after="0"/>
        <w:rPr>
          <w:rFonts w:asciiTheme="minorHAnsi" w:hAnsiTheme="minorHAnsi"/>
          <w:bCs/>
          <w:iCs/>
          <w:szCs w:val="24"/>
        </w:rPr>
      </w:pPr>
      <w:r w:rsidRPr="00774394">
        <w:rPr>
          <w:rFonts w:asciiTheme="minorHAnsi" w:hAnsiTheme="minorHAnsi"/>
          <w:bCs/>
          <w:iCs/>
          <w:szCs w:val="24"/>
        </w:rPr>
        <w:t>Provide t</w:t>
      </w:r>
      <w:r w:rsidR="005D43C5" w:rsidRPr="00774394">
        <w:rPr>
          <w:rFonts w:asciiTheme="minorHAnsi" w:hAnsiTheme="minorHAnsi"/>
          <w:bCs/>
          <w:iCs/>
          <w:szCs w:val="24"/>
        </w:rPr>
        <w:t xml:space="preserve">he spreadsheet as a separate attachment to the </w:t>
      </w:r>
      <w:r w:rsidR="00A85D7C">
        <w:rPr>
          <w:rFonts w:asciiTheme="minorHAnsi" w:hAnsiTheme="minorHAnsi"/>
          <w:bCs/>
          <w:iCs/>
          <w:szCs w:val="24"/>
        </w:rPr>
        <w:t>Price</w:t>
      </w:r>
      <w:r w:rsidR="005D43C5" w:rsidRPr="00774394">
        <w:rPr>
          <w:rFonts w:asciiTheme="minorHAnsi" w:hAnsiTheme="minorHAnsi"/>
          <w:bCs/>
          <w:iCs/>
          <w:szCs w:val="24"/>
        </w:rPr>
        <w:t xml:space="preserve"> Volume.</w:t>
      </w:r>
      <w:r w:rsidR="005E3B7F" w:rsidRPr="00774394">
        <w:rPr>
          <w:rFonts w:asciiTheme="minorHAnsi" w:hAnsiTheme="minorHAnsi"/>
          <w:bCs/>
          <w:iCs/>
          <w:szCs w:val="24"/>
        </w:rPr>
        <w:t xml:space="preserve">] </w:t>
      </w:r>
    </w:p>
    <w:p w14:paraId="211229A5" w14:textId="77777777" w:rsidR="006D25A2" w:rsidRPr="00774394" w:rsidRDefault="006D25A2" w:rsidP="006D25A2">
      <w:pPr>
        <w:pStyle w:val="Heading1"/>
        <w:numPr>
          <w:ilvl w:val="0"/>
          <w:numId w:val="0"/>
        </w:numPr>
        <w:spacing w:before="0" w:after="0" w:line="240" w:lineRule="auto"/>
      </w:pPr>
    </w:p>
    <w:p w14:paraId="6298D232" w14:textId="3BB22E21" w:rsidR="00417800" w:rsidRPr="00774394" w:rsidRDefault="00A85D7C" w:rsidP="00FB20A0">
      <w:pPr>
        <w:pStyle w:val="Heading1"/>
        <w:numPr>
          <w:ilvl w:val="0"/>
          <w:numId w:val="0"/>
        </w:numPr>
        <w:spacing w:before="0" w:after="0"/>
      </w:pPr>
      <w:bookmarkStart w:id="1" w:name="_Toc103955977"/>
      <w:r>
        <w:t>Price</w:t>
      </w:r>
      <w:r w:rsidR="00417800" w:rsidRPr="00774394">
        <w:t xml:space="preserve"> Details</w:t>
      </w:r>
      <w:bookmarkEnd w:id="1"/>
    </w:p>
    <w:p w14:paraId="1BC4C24D" w14:textId="152168BF" w:rsidR="008D3B87" w:rsidRPr="00DB7927" w:rsidRDefault="003C206F" w:rsidP="00FA6793">
      <w:pPr>
        <w:pStyle w:val="Heading3NoOutline"/>
        <w:spacing w:before="0"/>
        <w:rPr>
          <w:rFonts w:eastAsia="Times New Roman"/>
          <w:b w:val="0"/>
          <w:bCs/>
          <w:iCs/>
          <w:sz w:val="24"/>
          <w:szCs w:val="24"/>
        </w:rPr>
      </w:pPr>
      <w:r w:rsidRPr="00774394">
        <w:rPr>
          <w:rFonts w:eastAsia="Times New Roman"/>
          <w:b w:val="0"/>
          <w:bCs/>
          <w:iCs/>
          <w:sz w:val="24"/>
          <w:szCs w:val="24"/>
        </w:rPr>
        <w:t>[</w:t>
      </w:r>
      <w:r w:rsidR="008D3B87" w:rsidRPr="00774394">
        <w:rPr>
          <w:rFonts w:eastAsia="Times New Roman"/>
          <w:b w:val="0"/>
          <w:bCs/>
          <w:iCs/>
          <w:sz w:val="24"/>
          <w:szCs w:val="24"/>
        </w:rPr>
        <w:t xml:space="preserve">Provide the following </w:t>
      </w:r>
      <w:r w:rsidR="004B5EEB">
        <w:rPr>
          <w:rFonts w:eastAsia="Times New Roman"/>
          <w:b w:val="0"/>
          <w:bCs/>
          <w:iCs/>
          <w:sz w:val="24"/>
          <w:szCs w:val="24"/>
        </w:rPr>
        <w:t>price</w:t>
      </w:r>
      <w:r w:rsidR="008D3B87" w:rsidRPr="00774394">
        <w:rPr>
          <w:rFonts w:eastAsia="Times New Roman"/>
          <w:b w:val="0"/>
          <w:bCs/>
          <w:iCs/>
          <w:sz w:val="24"/>
          <w:szCs w:val="24"/>
        </w:rPr>
        <w:t xml:space="preserve"> details </w:t>
      </w:r>
      <w:r w:rsidR="00FE4B09">
        <w:rPr>
          <w:rFonts w:eastAsia="Times New Roman"/>
          <w:b w:val="0"/>
          <w:bCs/>
          <w:iCs/>
          <w:sz w:val="24"/>
          <w:szCs w:val="24"/>
        </w:rPr>
        <w:t>and include the required</w:t>
      </w:r>
      <w:r w:rsidR="008D3B87" w:rsidRPr="00774394">
        <w:rPr>
          <w:rFonts w:eastAsia="Times New Roman"/>
          <w:b w:val="0"/>
          <w:bCs/>
          <w:iCs/>
          <w:sz w:val="24"/>
          <w:szCs w:val="24"/>
        </w:rPr>
        <w:t xml:space="preserve"> supporting documentation describing the method used to estimate </w:t>
      </w:r>
      <w:r w:rsidR="004B5EEB">
        <w:rPr>
          <w:rFonts w:eastAsia="Times New Roman"/>
          <w:b w:val="0"/>
          <w:bCs/>
          <w:iCs/>
          <w:sz w:val="24"/>
          <w:szCs w:val="24"/>
        </w:rPr>
        <w:t>price</w:t>
      </w:r>
      <w:r w:rsidR="008D3B87" w:rsidRPr="00774394">
        <w:rPr>
          <w:rFonts w:eastAsia="Times New Roman"/>
          <w:b w:val="0"/>
          <w:bCs/>
          <w:iCs/>
          <w:sz w:val="24"/>
          <w:szCs w:val="24"/>
        </w:rPr>
        <w:t>s.</w:t>
      </w:r>
      <w:r w:rsidR="004E3C8E">
        <w:rPr>
          <w:rFonts w:eastAsia="Times New Roman"/>
          <w:b w:val="0"/>
          <w:bCs/>
          <w:iCs/>
          <w:sz w:val="24"/>
          <w:szCs w:val="24"/>
        </w:rPr>
        <w:t xml:space="preserve"> </w:t>
      </w:r>
      <w:r w:rsidR="004E3C8E" w:rsidRPr="00D56D91">
        <w:rPr>
          <w:rFonts w:asciiTheme="minorHAnsi" w:hAnsiTheme="minorHAnsi" w:cstheme="minorHAnsi"/>
          <w:b w:val="0"/>
          <w:sz w:val="24"/>
          <w:szCs w:val="24"/>
        </w:rPr>
        <w:t xml:space="preserve">The Government expects proposing organizations may include indirect costs and profit as part of their price for their proposal submission. The Government anticipates that the indirect costs and profit, if proposed, would be added to the direct labor rates and other direct costs </w:t>
      </w:r>
      <w:r w:rsidR="004E3C8E">
        <w:rPr>
          <w:rFonts w:asciiTheme="minorHAnsi" w:hAnsiTheme="minorHAnsi" w:cstheme="minorHAnsi"/>
          <w:b w:val="0"/>
          <w:sz w:val="24"/>
          <w:szCs w:val="24"/>
        </w:rPr>
        <w:t xml:space="preserve">(1 through 8 below) </w:t>
      </w:r>
      <w:r w:rsidR="004E3C8E" w:rsidRPr="00D56D91">
        <w:rPr>
          <w:rFonts w:asciiTheme="minorHAnsi" w:hAnsiTheme="minorHAnsi" w:cstheme="minorHAnsi"/>
          <w:b w:val="0"/>
          <w:sz w:val="24"/>
          <w:szCs w:val="24"/>
        </w:rPr>
        <w:t>in accordance with an organization’s accounting and estimating practices. For example, the direct labor rates proposed in the</w:t>
      </w:r>
      <w:r w:rsidR="00423378">
        <w:rPr>
          <w:rFonts w:asciiTheme="minorHAnsi" w:hAnsiTheme="minorHAnsi" w:cstheme="minorHAnsi"/>
          <w:b w:val="0"/>
          <w:sz w:val="24"/>
          <w:szCs w:val="24"/>
        </w:rPr>
        <w:t xml:space="preserve"> DARPA </w:t>
      </w:r>
      <w:r w:rsidR="0058362B" w:rsidRPr="00DA3B5B">
        <w:rPr>
          <w:rFonts w:asciiTheme="minorHAnsi" w:hAnsiTheme="minorHAnsi" w:cstheme="minorHAnsi"/>
          <w:b w:val="0"/>
          <w:sz w:val="24"/>
          <w:szCs w:val="24"/>
          <w:highlight w:val="yellow"/>
        </w:rPr>
        <w:t>Streamlined</w:t>
      </w:r>
      <w:r w:rsidR="009069D0" w:rsidRPr="00DA3B5B">
        <w:rPr>
          <w:rFonts w:asciiTheme="minorHAnsi" w:hAnsiTheme="minorHAnsi" w:cstheme="minorHAnsi"/>
          <w:b w:val="0"/>
          <w:sz w:val="24"/>
          <w:szCs w:val="24"/>
          <w:highlight w:val="yellow"/>
        </w:rPr>
        <w:t xml:space="preserve"> Cost Buildup Workbook</w:t>
      </w:r>
      <w:r w:rsidR="00A43DE6" w:rsidRPr="00DA3B5B">
        <w:rPr>
          <w:rFonts w:asciiTheme="minorHAnsi" w:hAnsiTheme="minorHAnsi" w:cstheme="minorHAnsi"/>
          <w:b w:val="0"/>
          <w:sz w:val="24"/>
          <w:szCs w:val="24"/>
          <w:highlight w:val="yellow"/>
        </w:rPr>
        <w:t xml:space="preserve"> (</w:t>
      </w:r>
      <w:r w:rsidR="00BA3025" w:rsidRPr="00DA3B5B">
        <w:rPr>
          <w:rFonts w:asciiTheme="minorHAnsi" w:hAnsiTheme="minorHAnsi" w:cstheme="minorHAnsi"/>
          <w:b w:val="0"/>
          <w:sz w:val="24"/>
          <w:szCs w:val="24"/>
          <w:highlight w:val="yellow"/>
        </w:rPr>
        <w:t>found in topic-specific D</w:t>
      </w:r>
      <w:r w:rsidR="00026FE8">
        <w:rPr>
          <w:rFonts w:asciiTheme="minorHAnsi" w:hAnsiTheme="minorHAnsi" w:cstheme="minorHAnsi"/>
          <w:b w:val="0"/>
          <w:sz w:val="24"/>
          <w:szCs w:val="24"/>
          <w:highlight w:val="yellow"/>
        </w:rPr>
        <w:t>isruption Opportunity solicitations</w:t>
      </w:r>
      <w:r w:rsidR="00BA3025" w:rsidRPr="00DA3B5B">
        <w:rPr>
          <w:rFonts w:asciiTheme="minorHAnsi" w:hAnsiTheme="minorHAnsi" w:cstheme="minorHAnsi"/>
          <w:b w:val="0"/>
          <w:sz w:val="24"/>
          <w:szCs w:val="24"/>
          <w:highlight w:val="yellow"/>
        </w:rPr>
        <w:t>)</w:t>
      </w:r>
      <w:r w:rsidR="004E3C8E" w:rsidRPr="00D56D91">
        <w:rPr>
          <w:rFonts w:asciiTheme="minorHAnsi" w:hAnsiTheme="minorHAnsi" w:cstheme="minorHAnsi"/>
          <w:b w:val="0"/>
          <w:sz w:val="24"/>
          <w:szCs w:val="24"/>
        </w:rPr>
        <w:t xml:space="preserve"> may include, or be burdened with, fringe, overhead, G&amp;A and</w:t>
      </w:r>
      <w:r w:rsidR="004E3C8E">
        <w:rPr>
          <w:rFonts w:asciiTheme="minorHAnsi" w:hAnsiTheme="minorHAnsi" w:cstheme="minorHAnsi"/>
          <w:b w:val="0"/>
          <w:sz w:val="24"/>
          <w:szCs w:val="24"/>
        </w:rPr>
        <w:t>/or</w:t>
      </w:r>
      <w:r w:rsidR="004E3C8E" w:rsidRPr="00D56D91">
        <w:rPr>
          <w:rFonts w:asciiTheme="minorHAnsi" w:hAnsiTheme="minorHAnsi" w:cstheme="minorHAnsi"/>
          <w:b w:val="0"/>
          <w:sz w:val="24"/>
          <w:szCs w:val="24"/>
        </w:rPr>
        <w:t xml:space="preserve"> profit, when </w:t>
      </w:r>
      <w:r w:rsidR="004E3C8E" w:rsidRPr="00DB7927">
        <w:rPr>
          <w:rFonts w:asciiTheme="minorHAnsi" w:hAnsiTheme="minorHAnsi" w:cstheme="minorHAnsi"/>
          <w:b w:val="0"/>
          <w:sz w:val="24"/>
          <w:szCs w:val="24"/>
        </w:rPr>
        <w:t>appropriate.</w:t>
      </w:r>
      <w:r w:rsidR="008A7A1A" w:rsidRPr="00AC1062">
        <w:rPr>
          <w:rFonts w:asciiTheme="minorHAnsi" w:hAnsiTheme="minorHAnsi" w:cstheme="minorHAnsi"/>
          <w:b w:val="0"/>
          <w:sz w:val="24"/>
          <w:szCs w:val="24"/>
        </w:rPr>
        <w:t xml:space="preserve"> Please </w:t>
      </w:r>
      <w:r w:rsidR="00DB7927" w:rsidRPr="00AC1062">
        <w:rPr>
          <w:rFonts w:asciiTheme="minorHAnsi" w:hAnsiTheme="minorHAnsi" w:cstheme="minorHAnsi"/>
          <w:b w:val="0"/>
          <w:sz w:val="24"/>
          <w:szCs w:val="24"/>
        </w:rPr>
        <w:t>provide a description of how the burdened direct labor rates are calculated, incl</w:t>
      </w:r>
      <w:r w:rsidR="00005BA5">
        <w:rPr>
          <w:rFonts w:asciiTheme="minorHAnsi" w:hAnsiTheme="minorHAnsi" w:cstheme="minorHAnsi"/>
          <w:b w:val="0"/>
          <w:sz w:val="24"/>
          <w:szCs w:val="24"/>
        </w:rPr>
        <w:t>u</w:t>
      </w:r>
      <w:r w:rsidR="00DB7927" w:rsidRPr="00AC1062">
        <w:rPr>
          <w:rFonts w:asciiTheme="minorHAnsi" w:hAnsiTheme="minorHAnsi" w:cstheme="minorHAnsi"/>
          <w:b w:val="0"/>
          <w:sz w:val="24"/>
          <w:szCs w:val="24"/>
        </w:rPr>
        <w:t xml:space="preserve">ding a breakdown of the </w:t>
      </w:r>
      <w:r w:rsidR="008A7A1A" w:rsidRPr="00AC1062">
        <w:rPr>
          <w:rFonts w:asciiTheme="minorHAnsi" w:hAnsiTheme="minorHAnsi" w:cstheme="minorHAnsi"/>
          <w:b w:val="0"/>
          <w:sz w:val="24"/>
          <w:szCs w:val="24"/>
        </w:rPr>
        <w:t xml:space="preserve">base labor rate, </w:t>
      </w:r>
      <w:r w:rsidR="00DB7927" w:rsidRPr="00AC1062">
        <w:rPr>
          <w:rFonts w:asciiTheme="minorHAnsi" w:hAnsiTheme="minorHAnsi" w:cstheme="minorHAnsi"/>
          <w:b w:val="0"/>
          <w:sz w:val="24"/>
          <w:szCs w:val="24"/>
        </w:rPr>
        <w:t xml:space="preserve">indirect </w:t>
      </w:r>
      <w:r w:rsidR="008A7A1A" w:rsidRPr="00AC1062">
        <w:rPr>
          <w:rFonts w:asciiTheme="minorHAnsi" w:hAnsiTheme="minorHAnsi" w:cstheme="minorHAnsi"/>
          <w:b w:val="0"/>
          <w:sz w:val="24"/>
          <w:szCs w:val="24"/>
        </w:rPr>
        <w:t>rate</w:t>
      </w:r>
      <w:r w:rsidR="00DB7927" w:rsidRPr="00AC1062">
        <w:rPr>
          <w:rFonts w:asciiTheme="minorHAnsi" w:hAnsiTheme="minorHAnsi" w:cstheme="minorHAnsi"/>
          <w:b w:val="0"/>
          <w:sz w:val="24"/>
          <w:szCs w:val="24"/>
        </w:rPr>
        <w:t>s</w:t>
      </w:r>
      <w:r w:rsidR="00EC496A" w:rsidRPr="00AC1062">
        <w:rPr>
          <w:rFonts w:asciiTheme="minorHAnsi" w:hAnsiTheme="minorHAnsi" w:cstheme="minorHAnsi"/>
          <w:b w:val="0"/>
          <w:sz w:val="24"/>
          <w:szCs w:val="24"/>
        </w:rPr>
        <w:t>,</w:t>
      </w:r>
      <w:r w:rsidR="008A7A1A" w:rsidRPr="00AC1062">
        <w:rPr>
          <w:rFonts w:asciiTheme="minorHAnsi" w:hAnsiTheme="minorHAnsi" w:cstheme="minorHAnsi"/>
          <w:b w:val="0"/>
          <w:sz w:val="24"/>
          <w:szCs w:val="24"/>
        </w:rPr>
        <w:t xml:space="preserve"> and all other factors</w:t>
      </w:r>
      <w:r w:rsidR="00EC496A" w:rsidRPr="00AC1062">
        <w:rPr>
          <w:rFonts w:asciiTheme="minorHAnsi" w:hAnsiTheme="minorHAnsi" w:cstheme="minorHAnsi"/>
          <w:b w:val="0"/>
          <w:sz w:val="24"/>
          <w:szCs w:val="24"/>
        </w:rPr>
        <w:t xml:space="preserve"> used to burden the </w:t>
      </w:r>
      <w:r w:rsidR="00DB7927" w:rsidRPr="00AC1062">
        <w:rPr>
          <w:rFonts w:asciiTheme="minorHAnsi" w:hAnsiTheme="minorHAnsi" w:cstheme="minorHAnsi"/>
          <w:b w:val="0"/>
          <w:sz w:val="24"/>
          <w:szCs w:val="24"/>
        </w:rPr>
        <w:t xml:space="preserve">direct </w:t>
      </w:r>
      <w:r w:rsidR="00EC496A" w:rsidRPr="00AC1062">
        <w:rPr>
          <w:rFonts w:asciiTheme="minorHAnsi" w:hAnsiTheme="minorHAnsi" w:cstheme="minorHAnsi"/>
          <w:b w:val="0"/>
          <w:sz w:val="24"/>
          <w:szCs w:val="24"/>
        </w:rPr>
        <w:t>labor rates</w:t>
      </w:r>
      <w:r w:rsidR="008A7A1A" w:rsidRPr="00AC1062">
        <w:rPr>
          <w:rFonts w:asciiTheme="minorHAnsi" w:hAnsiTheme="minorHAnsi" w:cstheme="minorHAnsi"/>
          <w:b w:val="0"/>
          <w:sz w:val="24"/>
          <w:szCs w:val="24"/>
        </w:rPr>
        <w:t>.</w:t>
      </w:r>
      <w:r w:rsidR="000439F1" w:rsidRPr="00DB7927">
        <w:rPr>
          <w:rFonts w:eastAsia="Times New Roman"/>
          <w:b w:val="0"/>
          <w:bCs/>
          <w:iCs/>
          <w:sz w:val="24"/>
          <w:szCs w:val="24"/>
        </w:rPr>
        <w:t>]</w:t>
      </w:r>
      <w:r w:rsidR="008D3B87" w:rsidRPr="00DB7927">
        <w:rPr>
          <w:rFonts w:eastAsia="Times New Roman"/>
          <w:b w:val="0"/>
          <w:bCs/>
          <w:iCs/>
          <w:sz w:val="24"/>
          <w:szCs w:val="24"/>
        </w:rPr>
        <w:t xml:space="preserve"> </w:t>
      </w:r>
    </w:p>
    <w:p w14:paraId="665EBA4B" w14:textId="77777777" w:rsidR="008D3B87" w:rsidRPr="00774394" w:rsidRDefault="008D3B87" w:rsidP="00FA6793">
      <w:pPr>
        <w:pStyle w:val="Heading3NoOutline"/>
        <w:spacing w:before="0"/>
        <w:rPr>
          <w:rFonts w:eastAsia="Times New Roman"/>
          <w:b w:val="0"/>
          <w:bCs/>
          <w:iCs/>
          <w:color w:val="000000"/>
          <w:sz w:val="24"/>
          <w:szCs w:val="24"/>
        </w:rPr>
      </w:pPr>
    </w:p>
    <w:p w14:paraId="5B1DC389" w14:textId="77777777" w:rsidR="00FA6793" w:rsidRPr="00774394" w:rsidRDefault="008D3B87" w:rsidP="00663740">
      <w:pPr>
        <w:pStyle w:val="ListParagraph"/>
        <w:widowControl w:val="0"/>
        <w:numPr>
          <w:ilvl w:val="0"/>
          <w:numId w:val="31"/>
        </w:numPr>
        <w:spacing w:after="0"/>
        <w:ind w:left="360"/>
        <w:outlineLvl w:val="1"/>
        <w:rPr>
          <w:rFonts w:eastAsia="Times New Roman"/>
          <w:b/>
          <w:bCs/>
          <w:iCs/>
          <w:color w:val="000000"/>
          <w:szCs w:val="24"/>
        </w:rPr>
      </w:pPr>
      <w:bookmarkStart w:id="2" w:name="_Toc103955978"/>
      <w:r w:rsidRPr="00774394">
        <w:rPr>
          <w:rFonts w:eastAsia="Times New Roman"/>
          <w:b/>
          <w:bCs/>
          <w:iCs/>
          <w:color w:val="000000"/>
          <w:szCs w:val="24"/>
        </w:rPr>
        <w:t>Direct Labor</w:t>
      </w:r>
      <w:bookmarkEnd w:id="2"/>
      <w:r w:rsidRPr="00774394">
        <w:rPr>
          <w:rFonts w:eastAsia="Times New Roman"/>
          <w:b/>
          <w:bCs/>
          <w:iCs/>
          <w:color w:val="000000"/>
          <w:szCs w:val="24"/>
        </w:rPr>
        <w:t xml:space="preserve">  </w:t>
      </w:r>
    </w:p>
    <w:p w14:paraId="1FE33504" w14:textId="2476C18B" w:rsidR="008D3B87" w:rsidRDefault="000439F1" w:rsidP="00FA6793">
      <w:pPr>
        <w:pStyle w:val="Heading3NoOutline"/>
        <w:spacing w:before="0"/>
        <w:rPr>
          <w:rFonts w:eastAsia="Times New Roman"/>
          <w:b w:val="0"/>
          <w:bCs/>
          <w:iCs/>
          <w:sz w:val="24"/>
          <w:szCs w:val="24"/>
        </w:rPr>
      </w:pPr>
      <w:r w:rsidRPr="00774394">
        <w:rPr>
          <w:rFonts w:eastAsia="Times New Roman"/>
          <w:b w:val="0"/>
          <w:bCs/>
          <w:iCs/>
          <w:sz w:val="24"/>
          <w:szCs w:val="24"/>
        </w:rPr>
        <w:t>[</w:t>
      </w:r>
      <w:r w:rsidR="003C206F" w:rsidRPr="00774394">
        <w:rPr>
          <w:rFonts w:eastAsia="Times New Roman"/>
          <w:b w:val="0"/>
          <w:bCs/>
          <w:iCs/>
          <w:sz w:val="24"/>
          <w:szCs w:val="24"/>
        </w:rPr>
        <w:t>Provide individual labor categories or persons, with associated labor hours and direct labor rates.</w:t>
      </w:r>
      <w:r w:rsidRPr="00774394">
        <w:rPr>
          <w:rFonts w:eastAsia="Times New Roman"/>
          <w:b w:val="0"/>
          <w:bCs/>
          <w:iCs/>
          <w:sz w:val="24"/>
          <w:szCs w:val="24"/>
        </w:rPr>
        <w:t>]</w:t>
      </w:r>
    </w:p>
    <w:p w14:paraId="548E359C" w14:textId="77777777" w:rsidR="00FC38F1" w:rsidRPr="00774394" w:rsidRDefault="00FC38F1">
      <w:pPr>
        <w:pStyle w:val="BodyText"/>
        <w:spacing w:after="0"/>
      </w:pPr>
    </w:p>
    <w:p w14:paraId="432561EB" w14:textId="77777777" w:rsidR="00FA6793" w:rsidRPr="00774394" w:rsidRDefault="008D3B87" w:rsidP="00663740">
      <w:pPr>
        <w:pStyle w:val="ListParagraph"/>
        <w:widowControl w:val="0"/>
        <w:numPr>
          <w:ilvl w:val="0"/>
          <w:numId w:val="31"/>
        </w:numPr>
        <w:spacing w:after="0"/>
        <w:ind w:left="360"/>
        <w:outlineLvl w:val="1"/>
        <w:rPr>
          <w:rFonts w:eastAsia="Times New Roman"/>
          <w:b/>
          <w:bCs/>
          <w:iCs/>
          <w:color w:val="000000"/>
          <w:szCs w:val="24"/>
        </w:rPr>
      </w:pPr>
      <w:bookmarkStart w:id="3" w:name="_Toc103955979"/>
      <w:r w:rsidRPr="00774394">
        <w:rPr>
          <w:rFonts w:eastAsia="Times New Roman"/>
          <w:b/>
          <w:bCs/>
          <w:iCs/>
          <w:color w:val="000000"/>
          <w:szCs w:val="24"/>
        </w:rPr>
        <w:t>Materials</w:t>
      </w:r>
      <w:bookmarkEnd w:id="3"/>
      <w:r w:rsidRPr="00774394">
        <w:rPr>
          <w:rFonts w:eastAsia="Times New Roman"/>
          <w:b/>
          <w:bCs/>
          <w:iCs/>
          <w:color w:val="000000"/>
          <w:szCs w:val="24"/>
        </w:rPr>
        <w:t xml:space="preserve">  </w:t>
      </w:r>
    </w:p>
    <w:p w14:paraId="0C2A4812" w14:textId="445FB7CD" w:rsidR="008D3B87" w:rsidRPr="00774394" w:rsidRDefault="000439F1" w:rsidP="00FA6793">
      <w:pPr>
        <w:pStyle w:val="Heading3NoOutline"/>
        <w:spacing w:before="0"/>
        <w:rPr>
          <w:rFonts w:eastAsia="Times New Roman"/>
          <w:b w:val="0"/>
          <w:bCs/>
          <w:iCs/>
          <w:sz w:val="24"/>
          <w:szCs w:val="24"/>
        </w:rPr>
      </w:pPr>
      <w:r w:rsidRPr="00774394">
        <w:rPr>
          <w:rFonts w:eastAsia="Times New Roman"/>
          <w:b w:val="0"/>
          <w:bCs/>
          <w:iCs/>
          <w:sz w:val="24"/>
          <w:szCs w:val="24"/>
        </w:rPr>
        <w:t>[</w:t>
      </w:r>
      <w:r w:rsidR="003C206F" w:rsidRPr="00774394">
        <w:rPr>
          <w:rFonts w:eastAsia="Times New Roman"/>
          <w:b w:val="0"/>
          <w:bCs/>
          <w:iCs/>
          <w:sz w:val="24"/>
          <w:szCs w:val="24"/>
        </w:rPr>
        <w:t xml:space="preserve">Provide an itemized list of all proposed materials including quantities, unit prices, proposed vendors (if known), and the basis of estimate (e.g., quotes, prior purchases, catalog price lists, etc.).  </w:t>
      </w:r>
      <w:r w:rsidR="003C206F" w:rsidRPr="005C6B36">
        <w:rPr>
          <w:rFonts w:eastAsia="Times New Roman"/>
          <w:bCs/>
          <w:i/>
          <w:iCs/>
          <w:sz w:val="24"/>
          <w:szCs w:val="24"/>
        </w:rPr>
        <w:t xml:space="preserve">Any item that exceeds $5,000 </w:t>
      </w:r>
      <w:r w:rsidR="00443222" w:rsidRPr="005C6B36">
        <w:rPr>
          <w:rFonts w:eastAsia="Times New Roman"/>
          <w:bCs/>
          <w:i/>
          <w:iCs/>
          <w:sz w:val="24"/>
          <w:szCs w:val="24"/>
        </w:rPr>
        <w:t xml:space="preserve">in total cost </w:t>
      </w:r>
      <w:r w:rsidR="004B5EEB">
        <w:rPr>
          <w:rFonts w:eastAsia="Times New Roman"/>
          <w:bCs/>
          <w:i/>
          <w:iCs/>
          <w:sz w:val="24"/>
          <w:szCs w:val="24"/>
        </w:rPr>
        <w:t>may</w:t>
      </w:r>
      <w:r w:rsidR="004B5EEB" w:rsidRPr="005C6B36">
        <w:rPr>
          <w:rFonts w:eastAsia="Times New Roman"/>
          <w:bCs/>
          <w:i/>
          <w:iCs/>
          <w:sz w:val="24"/>
          <w:szCs w:val="24"/>
        </w:rPr>
        <w:t xml:space="preserve"> </w:t>
      </w:r>
      <w:r w:rsidR="003C206F" w:rsidRPr="005C6B36">
        <w:rPr>
          <w:rFonts w:eastAsia="Times New Roman"/>
          <w:bCs/>
          <w:i/>
          <w:iCs/>
          <w:sz w:val="24"/>
          <w:szCs w:val="24"/>
        </w:rPr>
        <w:t>be supported with back-up documentation such as a copy of catalog price lists</w:t>
      </w:r>
      <w:r w:rsidR="00443222">
        <w:rPr>
          <w:rFonts w:eastAsia="Times New Roman"/>
          <w:bCs/>
          <w:i/>
          <w:iCs/>
          <w:sz w:val="24"/>
          <w:szCs w:val="24"/>
        </w:rPr>
        <w:t>, past purchase order or invoice,</w:t>
      </w:r>
      <w:r w:rsidR="003C206F" w:rsidRPr="005C6B36">
        <w:rPr>
          <w:rFonts w:eastAsia="Times New Roman"/>
          <w:bCs/>
          <w:i/>
          <w:iCs/>
          <w:sz w:val="24"/>
          <w:szCs w:val="24"/>
        </w:rPr>
        <w:t xml:space="preserve"> or </w:t>
      </w:r>
      <w:r w:rsidR="00443222" w:rsidRPr="005C6B36">
        <w:rPr>
          <w:rFonts w:eastAsia="Times New Roman"/>
          <w:bCs/>
          <w:i/>
          <w:iCs/>
          <w:sz w:val="24"/>
          <w:szCs w:val="24"/>
        </w:rPr>
        <w:t xml:space="preserve">vendor </w:t>
      </w:r>
      <w:r w:rsidR="003C206F" w:rsidRPr="005C6B36">
        <w:rPr>
          <w:rFonts w:eastAsia="Times New Roman"/>
          <w:bCs/>
          <w:i/>
          <w:iCs/>
          <w:sz w:val="24"/>
          <w:szCs w:val="24"/>
        </w:rPr>
        <w:t>quotes prior to purchase</w:t>
      </w:r>
      <w:r w:rsidR="003C206F" w:rsidRPr="00774394">
        <w:rPr>
          <w:rFonts w:eastAsia="Times New Roman"/>
          <w:b w:val="0"/>
          <w:bCs/>
          <w:i/>
          <w:iCs/>
          <w:sz w:val="24"/>
          <w:szCs w:val="24"/>
        </w:rPr>
        <w:t>.</w:t>
      </w:r>
      <w:r w:rsidRPr="00774394">
        <w:rPr>
          <w:rFonts w:eastAsia="Times New Roman"/>
          <w:b w:val="0"/>
          <w:bCs/>
          <w:iCs/>
          <w:sz w:val="24"/>
          <w:szCs w:val="24"/>
        </w:rPr>
        <w:t>]</w:t>
      </w:r>
    </w:p>
    <w:p w14:paraId="4D1B89E5" w14:textId="77777777" w:rsidR="00505BC2" w:rsidRPr="00774394" w:rsidRDefault="00505BC2" w:rsidP="003D36CD">
      <w:pPr>
        <w:pStyle w:val="BodyText"/>
        <w:spacing w:after="0"/>
      </w:pPr>
    </w:p>
    <w:p w14:paraId="3485E83D" w14:textId="77777777" w:rsidR="00FA6793" w:rsidRPr="00774394" w:rsidRDefault="008D3B87" w:rsidP="00663740">
      <w:pPr>
        <w:pStyle w:val="ListParagraph"/>
        <w:widowControl w:val="0"/>
        <w:numPr>
          <w:ilvl w:val="0"/>
          <w:numId w:val="31"/>
        </w:numPr>
        <w:spacing w:after="0"/>
        <w:ind w:left="360"/>
        <w:outlineLvl w:val="1"/>
        <w:rPr>
          <w:rFonts w:eastAsia="Times New Roman"/>
          <w:b/>
          <w:bCs/>
          <w:iCs/>
          <w:color w:val="000000"/>
          <w:szCs w:val="24"/>
        </w:rPr>
      </w:pPr>
      <w:bookmarkStart w:id="4" w:name="_Toc103955980"/>
      <w:r w:rsidRPr="00774394">
        <w:rPr>
          <w:rFonts w:eastAsia="Times New Roman"/>
          <w:b/>
          <w:bCs/>
          <w:iCs/>
          <w:color w:val="000000"/>
          <w:szCs w:val="24"/>
        </w:rPr>
        <w:t>Equipment Purchases</w:t>
      </w:r>
      <w:bookmarkEnd w:id="4"/>
      <w:r w:rsidRPr="00774394">
        <w:rPr>
          <w:rFonts w:eastAsia="Times New Roman"/>
          <w:b/>
          <w:bCs/>
          <w:iCs/>
          <w:color w:val="000000"/>
          <w:szCs w:val="24"/>
        </w:rPr>
        <w:t xml:space="preserve">  </w:t>
      </w:r>
    </w:p>
    <w:p w14:paraId="5FE896AB" w14:textId="56D66A01" w:rsidR="008D3B87" w:rsidRPr="00774394" w:rsidRDefault="00505BC2" w:rsidP="00FA6793">
      <w:pPr>
        <w:pStyle w:val="Heading3NoOutline"/>
        <w:spacing w:before="0"/>
        <w:rPr>
          <w:rFonts w:eastAsia="Times New Roman"/>
          <w:b w:val="0"/>
          <w:bCs/>
          <w:iCs/>
          <w:sz w:val="24"/>
          <w:szCs w:val="24"/>
        </w:rPr>
      </w:pPr>
      <w:r w:rsidRPr="00774394">
        <w:rPr>
          <w:rFonts w:eastAsia="Times New Roman"/>
          <w:b w:val="0"/>
          <w:bCs/>
          <w:iCs/>
          <w:sz w:val="24"/>
          <w:szCs w:val="24"/>
        </w:rPr>
        <w:t xml:space="preserve">[Provide an itemized list of all proposed equipment including quantities, unit prices, proposed vendors (if known), and the basis of estimate (e.g., quotes, prior purchases, catalog price lists, etc.).  </w:t>
      </w:r>
      <w:r w:rsidRPr="005C6B36">
        <w:rPr>
          <w:rFonts w:eastAsia="Times New Roman"/>
          <w:bCs/>
          <w:i/>
          <w:iCs/>
          <w:sz w:val="24"/>
          <w:szCs w:val="24"/>
        </w:rPr>
        <w:t xml:space="preserve">Any item that exceeds $5,000 </w:t>
      </w:r>
      <w:r w:rsidR="00443222" w:rsidRPr="005C6B36">
        <w:rPr>
          <w:rFonts w:eastAsia="Times New Roman"/>
          <w:bCs/>
          <w:i/>
          <w:iCs/>
          <w:sz w:val="24"/>
          <w:szCs w:val="24"/>
        </w:rPr>
        <w:t xml:space="preserve">in total cost </w:t>
      </w:r>
      <w:r w:rsidR="004B5EEB">
        <w:rPr>
          <w:rFonts w:eastAsia="Times New Roman"/>
          <w:bCs/>
          <w:i/>
          <w:iCs/>
          <w:sz w:val="24"/>
          <w:szCs w:val="24"/>
        </w:rPr>
        <w:t>may</w:t>
      </w:r>
      <w:r w:rsidR="004B5EEB" w:rsidRPr="005C6B36">
        <w:rPr>
          <w:rFonts w:eastAsia="Times New Roman"/>
          <w:bCs/>
          <w:i/>
          <w:iCs/>
          <w:sz w:val="24"/>
          <w:szCs w:val="24"/>
        </w:rPr>
        <w:t xml:space="preserve"> </w:t>
      </w:r>
      <w:r w:rsidRPr="005C6B36">
        <w:rPr>
          <w:rFonts w:eastAsia="Times New Roman"/>
          <w:bCs/>
          <w:i/>
          <w:iCs/>
          <w:sz w:val="24"/>
          <w:szCs w:val="24"/>
        </w:rPr>
        <w:t>be supported with back-up documentation such as a copy of catalog price lists</w:t>
      </w:r>
      <w:r w:rsidR="00443222">
        <w:rPr>
          <w:rFonts w:eastAsia="Times New Roman"/>
          <w:bCs/>
          <w:i/>
          <w:iCs/>
          <w:sz w:val="24"/>
          <w:szCs w:val="24"/>
        </w:rPr>
        <w:t>,</w:t>
      </w:r>
      <w:r w:rsidR="00443222" w:rsidRPr="00443222">
        <w:rPr>
          <w:rFonts w:eastAsia="Times New Roman"/>
          <w:bCs/>
          <w:i/>
          <w:iCs/>
          <w:sz w:val="24"/>
          <w:szCs w:val="24"/>
        </w:rPr>
        <w:t xml:space="preserve"> </w:t>
      </w:r>
      <w:r w:rsidR="00443222">
        <w:rPr>
          <w:rFonts w:eastAsia="Times New Roman"/>
          <w:bCs/>
          <w:i/>
          <w:iCs/>
          <w:sz w:val="24"/>
          <w:szCs w:val="24"/>
        </w:rPr>
        <w:t>past purchase order or invoice,</w:t>
      </w:r>
      <w:r w:rsidR="00443222" w:rsidRPr="00D80199">
        <w:rPr>
          <w:rFonts w:eastAsia="Times New Roman"/>
          <w:bCs/>
          <w:i/>
          <w:iCs/>
          <w:sz w:val="24"/>
          <w:szCs w:val="24"/>
        </w:rPr>
        <w:t xml:space="preserve"> </w:t>
      </w:r>
      <w:r w:rsidRPr="005C6B36">
        <w:rPr>
          <w:rFonts w:eastAsia="Times New Roman"/>
          <w:bCs/>
          <w:i/>
          <w:iCs/>
          <w:sz w:val="24"/>
          <w:szCs w:val="24"/>
        </w:rPr>
        <w:t xml:space="preserve">or </w:t>
      </w:r>
      <w:r w:rsidR="00443222" w:rsidRPr="005C6B36">
        <w:rPr>
          <w:rFonts w:eastAsia="Times New Roman"/>
          <w:bCs/>
          <w:i/>
          <w:iCs/>
          <w:sz w:val="24"/>
          <w:szCs w:val="24"/>
        </w:rPr>
        <w:t xml:space="preserve">vendor </w:t>
      </w:r>
      <w:r w:rsidRPr="005C6B36">
        <w:rPr>
          <w:rFonts w:eastAsia="Times New Roman"/>
          <w:bCs/>
          <w:i/>
          <w:iCs/>
          <w:sz w:val="24"/>
          <w:szCs w:val="24"/>
        </w:rPr>
        <w:t>quotes prior to purchase.</w:t>
      </w:r>
      <w:r w:rsidR="00FB20A0" w:rsidRPr="00774394">
        <w:rPr>
          <w:rFonts w:eastAsia="Times New Roman"/>
          <w:b w:val="0"/>
          <w:bCs/>
          <w:iCs/>
          <w:sz w:val="24"/>
          <w:szCs w:val="24"/>
        </w:rPr>
        <w:t xml:space="preserve"> </w:t>
      </w:r>
      <w:r w:rsidR="003C206F" w:rsidRPr="00774394">
        <w:rPr>
          <w:rFonts w:eastAsia="Times New Roman"/>
          <w:b w:val="0"/>
          <w:bCs/>
          <w:iCs/>
          <w:sz w:val="24"/>
          <w:szCs w:val="24"/>
        </w:rPr>
        <w:t>Include any requests for Government-furnished equipment or information with cost estimates and delivery dates.</w:t>
      </w:r>
      <w:r w:rsidR="000439F1" w:rsidRPr="00774394">
        <w:rPr>
          <w:rFonts w:eastAsia="Times New Roman"/>
          <w:b w:val="0"/>
          <w:bCs/>
          <w:iCs/>
          <w:sz w:val="24"/>
          <w:szCs w:val="24"/>
        </w:rPr>
        <w:t>]</w:t>
      </w:r>
    </w:p>
    <w:p w14:paraId="78E8FEDA" w14:textId="77777777" w:rsidR="00827BD8" w:rsidRPr="00774394" w:rsidRDefault="00827BD8">
      <w:pPr>
        <w:spacing w:after="0" w:line="240" w:lineRule="auto"/>
      </w:pPr>
    </w:p>
    <w:p w14:paraId="1D85DE25" w14:textId="77777777" w:rsidR="00FA6793" w:rsidRPr="00774394" w:rsidRDefault="008D3B87" w:rsidP="00663740">
      <w:pPr>
        <w:pStyle w:val="ListParagraph"/>
        <w:widowControl w:val="0"/>
        <w:numPr>
          <w:ilvl w:val="0"/>
          <w:numId w:val="31"/>
        </w:numPr>
        <w:spacing w:after="0"/>
        <w:ind w:left="360"/>
        <w:outlineLvl w:val="1"/>
        <w:rPr>
          <w:rFonts w:eastAsia="Times New Roman"/>
          <w:b/>
          <w:bCs/>
          <w:iCs/>
          <w:color w:val="000000"/>
          <w:szCs w:val="24"/>
        </w:rPr>
      </w:pPr>
      <w:bookmarkStart w:id="5" w:name="_Toc103955981"/>
      <w:r w:rsidRPr="00774394">
        <w:rPr>
          <w:rFonts w:eastAsia="Times New Roman"/>
          <w:b/>
          <w:bCs/>
          <w:iCs/>
          <w:color w:val="000000"/>
          <w:szCs w:val="24"/>
        </w:rPr>
        <w:t>Travel</w:t>
      </w:r>
      <w:bookmarkEnd w:id="5"/>
      <w:r w:rsidRPr="00774394">
        <w:rPr>
          <w:rFonts w:eastAsia="Times New Roman"/>
          <w:b/>
          <w:bCs/>
          <w:iCs/>
          <w:color w:val="000000"/>
          <w:szCs w:val="24"/>
        </w:rPr>
        <w:t xml:space="preserve"> </w:t>
      </w:r>
    </w:p>
    <w:p w14:paraId="33A7E91D" w14:textId="7963FF59" w:rsidR="008D3B87" w:rsidRDefault="000439F1" w:rsidP="00045C49">
      <w:pPr>
        <w:pStyle w:val="Heading3NoOutline"/>
        <w:widowControl w:val="0"/>
        <w:spacing w:before="0"/>
        <w:rPr>
          <w:rFonts w:eastAsia="Times New Roman"/>
          <w:b w:val="0"/>
          <w:bCs/>
          <w:iCs/>
          <w:sz w:val="24"/>
          <w:szCs w:val="24"/>
        </w:rPr>
      </w:pPr>
      <w:r w:rsidRPr="00774394">
        <w:rPr>
          <w:rFonts w:eastAsia="Times New Roman"/>
          <w:b w:val="0"/>
          <w:bCs/>
          <w:iCs/>
          <w:sz w:val="24"/>
          <w:szCs w:val="24"/>
        </w:rPr>
        <w:t>[</w:t>
      </w:r>
      <w:r w:rsidR="003C206F" w:rsidRPr="00774394">
        <w:rPr>
          <w:rFonts w:eastAsia="Times New Roman"/>
          <w:b w:val="0"/>
          <w:bCs/>
          <w:iCs/>
          <w:sz w:val="24"/>
          <w:szCs w:val="24"/>
        </w:rPr>
        <w:t xml:space="preserve">Provide the purpose of </w:t>
      </w:r>
      <w:r w:rsidR="00311E8E" w:rsidRPr="00774394">
        <w:rPr>
          <w:rFonts w:eastAsia="Times New Roman"/>
          <w:b w:val="0"/>
          <w:bCs/>
          <w:iCs/>
          <w:sz w:val="24"/>
          <w:szCs w:val="24"/>
        </w:rPr>
        <w:t>each</w:t>
      </w:r>
      <w:r w:rsidR="003C206F" w:rsidRPr="00774394">
        <w:rPr>
          <w:rFonts w:eastAsia="Times New Roman"/>
          <w:b w:val="0"/>
          <w:bCs/>
          <w:iCs/>
          <w:sz w:val="24"/>
          <w:szCs w:val="24"/>
        </w:rPr>
        <w:t xml:space="preserve"> trip, number of trips, number of days per trip, departure and arrival destinations, number of people, etc.</w:t>
      </w:r>
    </w:p>
    <w:p w14:paraId="3B0330E4" w14:textId="77777777" w:rsidR="000B4C2A" w:rsidRDefault="000B4C2A" w:rsidP="00E94981">
      <w:pPr>
        <w:pStyle w:val="BodyText"/>
      </w:pPr>
    </w:p>
    <w:p w14:paraId="04D27835" w14:textId="0306EF9D" w:rsidR="00A13964" w:rsidRPr="005C6B36" w:rsidRDefault="00A13964" w:rsidP="00E94981">
      <w:pPr>
        <w:pStyle w:val="BodyText"/>
        <w:rPr>
          <w:b/>
        </w:rPr>
      </w:pPr>
      <w:r>
        <w:t>Proposers must provide the proposed rates for airfare, lodging, meals and incidental expenses, and all other travel related costs. Proposers must provide the basis for the per diem cost estimates.</w:t>
      </w:r>
      <w:r w:rsidR="000B4C2A">
        <w:t>]</w:t>
      </w:r>
    </w:p>
    <w:p w14:paraId="4BA6D5CD" w14:textId="77777777" w:rsidR="008D3B87" w:rsidRPr="00774394" w:rsidRDefault="008D3B87" w:rsidP="00FA6793">
      <w:pPr>
        <w:pStyle w:val="Heading3NoOutline"/>
        <w:spacing w:before="0"/>
        <w:rPr>
          <w:rFonts w:eastAsia="Times New Roman"/>
          <w:b w:val="0"/>
          <w:bCs/>
          <w:iCs/>
          <w:color w:val="000000"/>
          <w:sz w:val="24"/>
          <w:szCs w:val="24"/>
        </w:rPr>
      </w:pPr>
    </w:p>
    <w:p w14:paraId="5A64F243" w14:textId="77777777" w:rsidR="00FA6793" w:rsidRPr="00774394" w:rsidRDefault="00FA6793" w:rsidP="00663740">
      <w:pPr>
        <w:pStyle w:val="ListParagraph"/>
        <w:widowControl w:val="0"/>
        <w:numPr>
          <w:ilvl w:val="0"/>
          <w:numId w:val="31"/>
        </w:numPr>
        <w:spacing w:after="0"/>
        <w:ind w:left="360"/>
        <w:outlineLvl w:val="1"/>
        <w:rPr>
          <w:rFonts w:eastAsia="Times New Roman"/>
          <w:b/>
          <w:bCs/>
          <w:iCs/>
          <w:color w:val="000000"/>
          <w:szCs w:val="24"/>
        </w:rPr>
      </w:pPr>
      <w:bookmarkStart w:id="6" w:name="_Toc103955982"/>
      <w:r w:rsidRPr="00774394">
        <w:rPr>
          <w:rFonts w:eastAsia="Times New Roman"/>
          <w:b/>
          <w:bCs/>
          <w:iCs/>
          <w:color w:val="000000"/>
          <w:szCs w:val="24"/>
        </w:rPr>
        <w:t>O</w:t>
      </w:r>
      <w:r w:rsidR="000024B3" w:rsidRPr="00774394">
        <w:rPr>
          <w:rFonts w:eastAsia="Times New Roman"/>
          <w:b/>
          <w:bCs/>
          <w:iCs/>
          <w:color w:val="000000"/>
          <w:szCs w:val="24"/>
        </w:rPr>
        <w:t xml:space="preserve">ther </w:t>
      </w:r>
      <w:r w:rsidRPr="00774394">
        <w:rPr>
          <w:rFonts w:eastAsia="Times New Roman"/>
          <w:b/>
          <w:bCs/>
          <w:iCs/>
          <w:color w:val="000000"/>
          <w:szCs w:val="24"/>
        </w:rPr>
        <w:t>D</w:t>
      </w:r>
      <w:r w:rsidR="000024B3" w:rsidRPr="00774394">
        <w:rPr>
          <w:rFonts w:eastAsia="Times New Roman"/>
          <w:b/>
          <w:bCs/>
          <w:iCs/>
          <w:color w:val="000000"/>
          <w:szCs w:val="24"/>
        </w:rPr>
        <w:t xml:space="preserve">irect </w:t>
      </w:r>
      <w:r w:rsidRPr="00774394">
        <w:rPr>
          <w:rFonts w:eastAsia="Times New Roman"/>
          <w:b/>
          <w:bCs/>
          <w:iCs/>
          <w:color w:val="000000"/>
          <w:szCs w:val="24"/>
        </w:rPr>
        <w:t>C</w:t>
      </w:r>
      <w:r w:rsidR="000024B3" w:rsidRPr="00774394">
        <w:rPr>
          <w:rFonts w:eastAsia="Times New Roman"/>
          <w:b/>
          <w:bCs/>
          <w:iCs/>
          <w:color w:val="000000"/>
          <w:szCs w:val="24"/>
        </w:rPr>
        <w:t>ost</w:t>
      </w:r>
      <w:r w:rsidRPr="00774394">
        <w:rPr>
          <w:rFonts w:eastAsia="Times New Roman"/>
          <w:b/>
          <w:bCs/>
          <w:iCs/>
          <w:color w:val="000000"/>
          <w:szCs w:val="24"/>
        </w:rPr>
        <w:t>s</w:t>
      </w:r>
      <w:r w:rsidR="008D3B87" w:rsidRPr="00774394">
        <w:rPr>
          <w:rFonts w:eastAsia="Times New Roman"/>
          <w:b/>
          <w:bCs/>
          <w:iCs/>
          <w:color w:val="000000"/>
          <w:szCs w:val="24"/>
        </w:rPr>
        <w:t xml:space="preserve"> </w:t>
      </w:r>
      <w:r w:rsidR="000024B3" w:rsidRPr="00774394">
        <w:rPr>
          <w:rFonts w:eastAsia="Times New Roman"/>
          <w:b/>
          <w:bCs/>
          <w:iCs/>
          <w:color w:val="000000"/>
          <w:szCs w:val="24"/>
        </w:rPr>
        <w:t>(ODCs)</w:t>
      </w:r>
      <w:bookmarkEnd w:id="6"/>
    </w:p>
    <w:p w14:paraId="6DAED78B" w14:textId="7AAD820D" w:rsidR="008D3B87" w:rsidRPr="00774394" w:rsidRDefault="000439F1" w:rsidP="00D06275">
      <w:pPr>
        <w:pStyle w:val="Heading3NoOutline"/>
        <w:widowControl w:val="0"/>
        <w:spacing w:before="0"/>
        <w:rPr>
          <w:rFonts w:eastAsia="Times New Roman"/>
          <w:b w:val="0"/>
          <w:bCs/>
          <w:iCs/>
          <w:sz w:val="24"/>
          <w:szCs w:val="24"/>
        </w:rPr>
      </w:pPr>
      <w:r w:rsidRPr="00774394">
        <w:rPr>
          <w:rFonts w:eastAsia="Times New Roman"/>
          <w:b w:val="0"/>
          <w:bCs/>
          <w:iCs/>
          <w:sz w:val="24"/>
          <w:szCs w:val="24"/>
        </w:rPr>
        <w:t>[</w:t>
      </w:r>
      <w:r w:rsidR="003C206F" w:rsidRPr="00774394">
        <w:rPr>
          <w:rFonts w:eastAsia="Times New Roman"/>
          <w:b w:val="0"/>
          <w:bCs/>
          <w:iCs/>
          <w:sz w:val="24"/>
          <w:szCs w:val="24"/>
        </w:rPr>
        <w:t xml:space="preserve">Provide an itemized breakdown </w:t>
      </w:r>
      <w:r w:rsidR="00A323D1" w:rsidRPr="00774394">
        <w:rPr>
          <w:rFonts w:eastAsia="Times New Roman"/>
          <w:b w:val="0"/>
          <w:bCs/>
          <w:iCs/>
          <w:sz w:val="24"/>
          <w:szCs w:val="24"/>
        </w:rPr>
        <w:t xml:space="preserve">of all ODCs (e.g., </w:t>
      </w:r>
      <w:r w:rsidR="00A323D1" w:rsidRPr="000B4C2A">
        <w:rPr>
          <w:rFonts w:eastAsia="Times New Roman"/>
          <w:bCs/>
          <w:iCs/>
          <w:sz w:val="24"/>
          <w:szCs w:val="24"/>
        </w:rPr>
        <w:t>graduate student tuition</w:t>
      </w:r>
      <w:r w:rsidR="00A323D1" w:rsidRPr="00774394">
        <w:rPr>
          <w:rFonts w:eastAsia="Times New Roman"/>
          <w:b w:val="0"/>
          <w:bCs/>
          <w:iCs/>
          <w:sz w:val="24"/>
          <w:szCs w:val="24"/>
        </w:rPr>
        <w:t xml:space="preserve">, equipment and computer maintenance or user fees) </w:t>
      </w:r>
      <w:r w:rsidR="003C206F" w:rsidRPr="00774394">
        <w:rPr>
          <w:rFonts w:eastAsia="Times New Roman"/>
          <w:b w:val="0"/>
          <w:bCs/>
          <w:iCs/>
          <w:sz w:val="24"/>
          <w:szCs w:val="24"/>
        </w:rPr>
        <w:t xml:space="preserve">with costs. </w:t>
      </w:r>
      <w:r w:rsidR="00A65A04" w:rsidRPr="00774394">
        <w:rPr>
          <w:rFonts w:eastAsia="Times New Roman"/>
          <w:b w:val="0"/>
          <w:bCs/>
          <w:i/>
          <w:iCs/>
          <w:sz w:val="24"/>
          <w:szCs w:val="24"/>
        </w:rPr>
        <w:t>Provide b</w:t>
      </w:r>
      <w:r w:rsidR="003C206F" w:rsidRPr="00774394">
        <w:rPr>
          <w:rFonts w:eastAsia="Times New Roman"/>
          <w:b w:val="0"/>
          <w:bCs/>
          <w:i/>
          <w:iCs/>
          <w:sz w:val="24"/>
          <w:szCs w:val="24"/>
        </w:rPr>
        <w:t>ackup documentation to support proposed costs</w:t>
      </w:r>
      <w:r w:rsidR="00E5360A">
        <w:rPr>
          <w:rFonts w:eastAsia="Times New Roman"/>
          <w:b w:val="0"/>
          <w:bCs/>
          <w:i/>
          <w:iCs/>
          <w:sz w:val="24"/>
          <w:szCs w:val="24"/>
        </w:rPr>
        <w:t xml:space="preserve"> (i.e. tuition rates for graduate students) </w:t>
      </w:r>
      <w:r w:rsidR="00A65A04" w:rsidRPr="00774394">
        <w:rPr>
          <w:rFonts w:eastAsia="Times New Roman"/>
          <w:b w:val="0"/>
          <w:bCs/>
          <w:i/>
          <w:iCs/>
          <w:sz w:val="24"/>
          <w:szCs w:val="24"/>
        </w:rPr>
        <w:t>to include a</w:t>
      </w:r>
      <w:r w:rsidR="003C206F" w:rsidRPr="00774394">
        <w:rPr>
          <w:rFonts w:eastAsia="Times New Roman"/>
          <w:b w:val="0"/>
          <w:bCs/>
          <w:i/>
          <w:iCs/>
          <w:sz w:val="24"/>
          <w:szCs w:val="24"/>
        </w:rPr>
        <w:t>n explanation of any estimating factors</w:t>
      </w:r>
      <w:r w:rsidR="00A65A04" w:rsidRPr="00774394">
        <w:rPr>
          <w:rFonts w:eastAsia="Times New Roman"/>
          <w:b w:val="0"/>
          <w:bCs/>
          <w:i/>
          <w:iCs/>
          <w:sz w:val="24"/>
          <w:szCs w:val="24"/>
        </w:rPr>
        <w:t xml:space="preserve"> as well as</w:t>
      </w:r>
      <w:r w:rsidR="003C206F" w:rsidRPr="00774394">
        <w:rPr>
          <w:rFonts w:eastAsia="Times New Roman"/>
          <w:b w:val="0"/>
          <w:bCs/>
          <w:i/>
          <w:iCs/>
          <w:sz w:val="24"/>
          <w:szCs w:val="24"/>
        </w:rPr>
        <w:t xml:space="preserve"> their derivation and application.</w:t>
      </w:r>
      <w:r w:rsidRPr="00774394">
        <w:rPr>
          <w:rFonts w:eastAsia="Times New Roman"/>
          <w:b w:val="0"/>
          <w:bCs/>
          <w:iCs/>
          <w:sz w:val="24"/>
          <w:szCs w:val="24"/>
        </w:rPr>
        <w:t>]</w:t>
      </w:r>
      <w:r w:rsidR="008D3B87" w:rsidRPr="00774394">
        <w:rPr>
          <w:rFonts w:eastAsia="Times New Roman"/>
          <w:b w:val="0"/>
          <w:bCs/>
          <w:iCs/>
          <w:sz w:val="24"/>
          <w:szCs w:val="24"/>
        </w:rPr>
        <w:t xml:space="preserve"> </w:t>
      </w:r>
    </w:p>
    <w:p w14:paraId="678FDC37" w14:textId="77777777" w:rsidR="008D3B87" w:rsidRPr="00774394" w:rsidRDefault="008D3B87" w:rsidP="00D06275">
      <w:pPr>
        <w:pStyle w:val="Heading3NoOutline"/>
        <w:widowControl w:val="0"/>
        <w:spacing w:before="0"/>
        <w:rPr>
          <w:rFonts w:eastAsia="Times New Roman"/>
          <w:b w:val="0"/>
          <w:bCs/>
          <w:iCs/>
          <w:color w:val="000000"/>
          <w:sz w:val="24"/>
          <w:szCs w:val="24"/>
        </w:rPr>
      </w:pPr>
    </w:p>
    <w:p w14:paraId="15001967" w14:textId="77777777" w:rsidR="00FA6793" w:rsidRPr="00774394" w:rsidRDefault="008D3B87" w:rsidP="00663740">
      <w:pPr>
        <w:pStyle w:val="ListParagraph"/>
        <w:widowControl w:val="0"/>
        <w:numPr>
          <w:ilvl w:val="0"/>
          <w:numId w:val="31"/>
        </w:numPr>
        <w:spacing w:after="0"/>
        <w:ind w:left="360"/>
        <w:outlineLvl w:val="1"/>
        <w:rPr>
          <w:rFonts w:eastAsia="Times New Roman"/>
          <w:b/>
          <w:bCs/>
          <w:iCs/>
          <w:color w:val="000000"/>
          <w:szCs w:val="24"/>
        </w:rPr>
      </w:pPr>
      <w:bookmarkStart w:id="7" w:name="_Toc103955983"/>
      <w:r w:rsidRPr="00774394">
        <w:rPr>
          <w:rFonts w:eastAsia="Times New Roman"/>
          <w:b/>
          <w:bCs/>
          <w:iCs/>
          <w:color w:val="000000"/>
          <w:szCs w:val="24"/>
        </w:rPr>
        <w:t>Cost Sharing</w:t>
      </w:r>
      <w:bookmarkEnd w:id="7"/>
      <w:r w:rsidRPr="00774394">
        <w:rPr>
          <w:rFonts w:eastAsia="Times New Roman"/>
          <w:b/>
          <w:bCs/>
          <w:iCs/>
          <w:color w:val="000000"/>
          <w:szCs w:val="24"/>
        </w:rPr>
        <w:t xml:space="preserve">  </w:t>
      </w:r>
    </w:p>
    <w:p w14:paraId="3FDB3BB7" w14:textId="5B88EAAA" w:rsidR="008D3B87" w:rsidRPr="00774394" w:rsidRDefault="000439F1" w:rsidP="00FA6793">
      <w:pPr>
        <w:pStyle w:val="Heading3NoOutline"/>
        <w:spacing w:before="0"/>
        <w:rPr>
          <w:rFonts w:eastAsia="Times New Roman"/>
          <w:b w:val="0"/>
          <w:bCs/>
          <w:iCs/>
          <w:sz w:val="24"/>
          <w:szCs w:val="24"/>
        </w:rPr>
      </w:pPr>
      <w:r w:rsidRPr="00774394">
        <w:rPr>
          <w:rFonts w:eastAsia="Times New Roman"/>
          <w:b w:val="0"/>
          <w:bCs/>
          <w:iCs/>
          <w:sz w:val="24"/>
          <w:szCs w:val="24"/>
        </w:rPr>
        <w:t>[</w:t>
      </w:r>
      <w:r w:rsidR="008D3B87" w:rsidRPr="00774394">
        <w:rPr>
          <w:rFonts w:eastAsia="Times New Roman"/>
          <w:b w:val="0"/>
          <w:bCs/>
          <w:iCs/>
          <w:sz w:val="24"/>
          <w:szCs w:val="24"/>
        </w:rPr>
        <w:t xml:space="preserve">Provide the source, nature, and amount of any </w:t>
      </w:r>
      <w:r w:rsidR="00504BD6" w:rsidRPr="00774394">
        <w:rPr>
          <w:rFonts w:eastAsia="Times New Roman"/>
          <w:b w:val="0"/>
          <w:bCs/>
          <w:iCs/>
          <w:sz w:val="24"/>
          <w:szCs w:val="24"/>
        </w:rPr>
        <w:t>propose</w:t>
      </w:r>
      <w:r w:rsidR="00E87854" w:rsidRPr="00774394">
        <w:rPr>
          <w:rFonts w:eastAsia="Times New Roman"/>
          <w:b w:val="0"/>
          <w:bCs/>
          <w:iCs/>
          <w:sz w:val="24"/>
          <w:szCs w:val="24"/>
        </w:rPr>
        <w:t>d</w:t>
      </w:r>
      <w:r w:rsidR="008D3B87" w:rsidRPr="00774394">
        <w:rPr>
          <w:rFonts w:eastAsia="Times New Roman"/>
          <w:b w:val="0"/>
          <w:bCs/>
          <w:iCs/>
          <w:sz w:val="24"/>
          <w:szCs w:val="24"/>
        </w:rPr>
        <w:t xml:space="preserve"> cost</w:t>
      </w:r>
      <w:r w:rsidR="00A65A04" w:rsidRPr="00774394">
        <w:rPr>
          <w:rFonts w:eastAsia="Times New Roman"/>
          <w:b w:val="0"/>
          <w:bCs/>
          <w:iCs/>
          <w:sz w:val="24"/>
          <w:szCs w:val="24"/>
        </w:rPr>
        <w:t xml:space="preserve"> </w:t>
      </w:r>
      <w:r w:rsidR="008D3B87" w:rsidRPr="00774394">
        <w:rPr>
          <w:rFonts w:eastAsia="Times New Roman"/>
          <w:b w:val="0"/>
          <w:bCs/>
          <w:iCs/>
          <w:sz w:val="24"/>
          <w:szCs w:val="24"/>
        </w:rPr>
        <w:t>sharing.</w:t>
      </w:r>
      <w:r w:rsidRPr="00774394">
        <w:rPr>
          <w:rFonts w:eastAsia="Times New Roman"/>
          <w:b w:val="0"/>
          <w:bCs/>
          <w:iCs/>
          <w:sz w:val="24"/>
          <w:szCs w:val="24"/>
        </w:rPr>
        <w:t>]</w:t>
      </w:r>
    </w:p>
    <w:p w14:paraId="4BD50D19" w14:textId="77777777" w:rsidR="005E3B7F" w:rsidRPr="00774394" w:rsidRDefault="005E3B7F" w:rsidP="005E3B7F">
      <w:pPr>
        <w:pStyle w:val="BodyText"/>
      </w:pPr>
    </w:p>
    <w:p w14:paraId="76199918" w14:textId="77777777" w:rsidR="00FA6793" w:rsidRPr="00774394" w:rsidRDefault="008D3B87" w:rsidP="00F65E68">
      <w:pPr>
        <w:pStyle w:val="ListParagraph"/>
        <w:widowControl w:val="0"/>
        <w:numPr>
          <w:ilvl w:val="0"/>
          <w:numId w:val="31"/>
        </w:numPr>
        <w:spacing w:after="0"/>
        <w:ind w:left="360"/>
        <w:outlineLvl w:val="1"/>
        <w:rPr>
          <w:rFonts w:eastAsia="Times New Roman"/>
          <w:b/>
          <w:bCs/>
          <w:iCs/>
          <w:color w:val="000000"/>
          <w:szCs w:val="24"/>
        </w:rPr>
      </w:pPr>
      <w:bookmarkStart w:id="8" w:name="_Toc103955984"/>
      <w:r w:rsidRPr="00774394">
        <w:rPr>
          <w:rFonts w:eastAsia="Times New Roman"/>
          <w:b/>
          <w:bCs/>
          <w:iCs/>
          <w:color w:val="000000"/>
          <w:szCs w:val="24"/>
        </w:rPr>
        <w:t>Consultant Costs</w:t>
      </w:r>
      <w:bookmarkEnd w:id="8"/>
      <w:r w:rsidRPr="00774394">
        <w:rPr>
          <w:rFonts w:eastAsia="Times New Roman"/>
          <w:b/>
          <w:bCs/>
          <w:iCs/>
          <w:color w:val="000000"/>
          <w:szCs w:val="24"/>
        </w:rPr>
        <w:t xml:space="preserve">  </w:t>
      </w:r>
    </w:p>
    <w:p w14:paraId="4F13356A" w14:textId="0C47E35C" w:rsidR="008D3B87" w:rsidRPr="00774394" w:rsidRDefault="000439F1" w:rsidP="00F65E68">
      <w:pPr>
        <w:pStyle w:val="Heading3NoOutline"/>
        <w:widowControl w:val="0"/>
        <w:spacing w:before="0"/>
        <w:rPr>
          <w:rFonts w:eastAsia="Times New Roman"/>
          <w:b w:val="0"/>
          <w:bCs/>
          <w:iCs/>
          <w:sz w:val="24"/>
          <w:szCs w:val="24"/>
        </w:rPr>
      </w:pPr>
      <w:r w:rsidRPr="00774394">
        <w:rPr>
          <w:rFonts w:eastAsia="Times New Roman"/>
          <w:b w:val="0"/>
          <w:bCs/>
          <w:iCs/>
          <w:sz w:val="24"/>
          <w:szCs w:val="24"/>
        </w:rPr>
        <w:t>[</w:t>
      </w:r>
      <w:r w:rsidR="003C206F" w:rsidRPr="00774394">
        <w:rPr>
          <w:rFonts w:eastAsia="Times New Roman"/>
          <w:b w:val="0"/>
          <w:bCs/>
          <w:iCs/>
          <w:sz w:val="24"/>
          <w:szCs w:val="24"/>
        </w:rPr>
        <w:t xml:space="preserve">Provide a copy of all </w:t>
      </w:r>
      <w:proofErr w:type="gramStart"/>
      <w:r w:rsidR="003C206F" w:rsidRPr="00774394">
        <w:rPr>
          <w:rFonts w:eastAsia="Times New Roman"/>
          <w:b w:val="0"/>
          <w:bCs/>
          <w:iCs/>
          <w:sz w:val="24"/>
          <w:szCs w:val="24"/>
        </w:rPr>
        <w:t>consultants’</w:t>
      </w:r>
      <w:proofErr w:type="gramEnd"/>
      <w:r w:rsidR="003C206F" w:rsidRPr="00774394">
        <w:rPr>
          <w:rFonts w:eastAsia="Times New Roman"/>
          <w:b w:val="0"/>
          <w:bCs/>
          <w:iCs/>
          <w:sz w:val="24"/>
          <w:szCs w:val="24"/>
        </w:rPr>
        <w:t xml:space="preserve"> proposed </w:t>
      </w:r>
      <w:r w:rsidR="00D53CD9">
        <w:rPr>
          <w:rFonts w:eastAsia="Times New Roman"/>
          <w:b w:val="0"/>
          <w:bCs/>
          <w:iCs/>
          <w:sz w:val="24"/>
          <w:szCs w:val="24"/>
        </w:rPr>
        <w:t>TDD</w:t>
      </w:r>
      <w:r w:rsidR="00D53CD9" w:rsidRPr="00774394">
        <w:rPr>
          <w:rFonts w:eastAsia="Times New Roman"/>
          <w:b w:val="0"/>
          <w:bCs/>
          <w:iCs/>
          <w:sz w:val="24"/>
          <w:szCs w:val="24"/>
        </w:rPr>
        <w:t xml:space="preserve">s </w:t>
      </w:r>
      <w:r w:rsidR="003C206F" w:rsidRPr="00774394">
        <w:rPr>
          <w:rFonts w:eastAsia="Times New Roman"/>
          <w:b w:val="0"/>
          <w:bCs/>
          <w:iCs/>
          <w:sz w:val="24"/>
          <w:szCs w:val="24"/>
        </w:rPr>
        <w:t xml:space="preserve">as well as signed consultant agreements or other documents which verify the proposed loaded daily / hourly rate, hours and any other proposed consultant </w:t>
      </w:r>
      <w:r w:rsidR="004B5EEB">
        <w:rPr>
          <w:rFonts w:eastAsia="Times New Roman"/>
          <w:b w:val="0"/>
          <w:bCs/>
          <w:iCs/>
          <w:sz w:val="24"/>
          <w:szCs w:val="24"/>
        </w:rPr>
        <w:t>price</w:t>
      </w:r>
      <w:r w:rsidR="003C206F" w:rsidRPr="00774394">
        <w:rPr>
          <w:rFonts w:eastAsia="Times New Roman"/>
          <w:b w:val="0"/>
          <w:bCs/>
          <w:iCs/>
          <w:sz w:val="24"/>
          <w:szCs w:val="24"/>
        </w:rPr>
        <w:t>s (e.g., travel).</w:t>
      </w:r>
      <w:r w:rsidRPr="00774394">
        <w:rPr>
          <w:rFonts w:eastAsia="Times New Roman"/>
          <w:b w:val="0"/>
          <w:bCs/>
          <w:iCs/>
          <w:sz w:val="24"/>
          <w:szCs w:val="24"/>
        </w:rPr>
        <w:t>]</w:t>
      </w:r>
    </w:p>
    <w:p w14:paraId="70655242" w14:textId="77777777" w:rsidR="00D55660" w:rsidRPr="00774394" w:rsidRDefault="00D55660" w:rsidP="003D36CD">
      <w:pPr>
        <w:pStyle w:val="BodyText"/>
        <w:spacing w:after="0"/>
      </w:pPr>
    </w:p>
    <w:p w14:paraId="0763141D" w14:textId="7B051CB3" w:rsidR="00814151" w:rsidRPr="004E2A79" w:rsidRDefault="00A14388" w:rsidP="00663740">
      <w:pPr>
        <w:pStyle w:val="ListParagraph"/>
        <w:widowControl w:val="0"/>
        <w:numPr>
          <w:ilvl w:val="0"/>
          <w:numId w:val="31"/>
        </w:numPr>
        <w:spacing w:after="0"/>
        <w:ind w:left="360"/>
        <w:outlineLvl w:val="1"/>
        <w:rPr>
          <w:rFonts w:eastAsia="Times New Roman"/>
          <w:b/>
          <w:bCs/>
          <w:iCs/>
          <w:color w:val="000000"/>
          <w:szCs w:val="24"/>
        </w:rPr>
      </w:pPr>
      <w:bookmarkStart w:id="9" w:name="_Toc103955985"/>
      <w:proofErr w:type="spellStart"/>
      <w:r w:rsidRPr="004E2A79">
        <w:rPr>
          <w:rFonts w:eastAsia="Times New Roman"/>
          <w:b/>
          <w:bCs/>
          <w:iCs/>
          <w:color w:val="000000"/>
          <w:szCs w:val="24"/>
        </w:rPr>
        <w:t>Subawardee</w:t>
      </w:r>
      <w:proofErr w:type="spellEnd"/>
      <w:r w:rsidR="00814151" w:rsidRPr="004E2A79">
        <w:rPr>
          <w:rFonts w:eastAsia="Times New Roman"/>
          <w:b/>
          <w:bCs/>
          <w:iCs/>
          <w:color w:val="000000"/>
          <w:szCs w:val="24"/>
        </w:rPr>
        <w:t xml:space="preserve"> Costs</w:t>
      </w:r>
      <w:bookmarkEnd w:id="9"/>
    </w:p>
    <w:p w14:paraId="7F073F60" w14:textId="7AF58546" w:rsidR="003C206F" w:rsidRPr="004E2A79" w:rsidRDefault="000439F1" w:rsidP="003D36CD">
      <w:pPr>
        <w:pStyle w:val="Heading3NoOutline"/>
        <w:widowControl w:val="0"/>
        <w:tabs>
          <w:tab w:val="left" w:pos="90"/>
        </w:tabs>
        <w:spacing w:before="0"/>
        <w:rPr>
          <w:rFonts w:eastAsia="Times New Roman"/>
          <w:bCs/>
          <w:iCs/>
          <w:sz w:val="24"/>
          <w:szCs w:val="24"/>
        </w:rPr>
      </w:pPr>
      <w:r w:rsidRPr="004E2A79">
        <w:rPr>
          <w:rFonts w:eastAsia="Times New Roman"/>
          <w:b w:val="0"/>
          <w:bCs/>
          <w:iCs/>
          <w:sz w:val="24"/>
          <w:szCs w:val="24"/>
        </w:rPr>
        <w:t>[</w:t>
      </w:r>
      <w:r w:rsidR="00505BC2" w:rsidRPr="004E2A79">
        <w:rPr>
          <w:rFonts w:eastAsia="Times New Roman"/>
          <w:b w:val="0"/>
          <w:bCs/>
          <w:iCs/>
          <w:sz w:val="24"/>
          <w:szCs w:val="24"/>
        </w:rPr>
        <w:t xml:space="preserve">For each proposed </w:t>
      </w:r>
      <w:proofErr w:type="spellStart"/>
      <w:r w:rsidR="00A14388" w:rsidRPr="004E2A79">
        <w:rPr>
          <w:rFonts w:eastAsia="Times New Roman"/>
          <w:b w:val="0"/>
          <w:bCs/>
          <w:iCs/>
          <w:sz w:val="24"/>
          <w:szCs w:val="24"/>
        </w:rPr>
        <w:t>subawardee</w:t>
      </w:r>
      <w:proofErr w:type="spellEnd"/>
      <w:r w:rsidR="00505BC2" w:rsidRPr="004E2A79">
        <w:rPr>
          <w:rFonts w:eastAsia="Times New Roman"/>
          <w:b w:val="0"/>
          <w:bCs/>
          <w:iCs/>
          <w:sz w:val="24"/>
          <w:szCs w:val="24"/>
        </w:rPr>
        <w:t>, p</w:t>
      </w:r>
      <w:r w:rsidR="003C206F" w:rsidRPr="004E2A79">
        <w:rPr>
          <w:rFonts w:eastAsia="Times New Roman"/>
          <w:b w:val="0"/>
          <w:bCs/>
          <w:iCs/>
          <w:sz w:val="24"/>
          <w:szCs w:val="24"/>
        </w:rPr>
        <w:t xml:space="preserve">rovide </w:t>
      </w:r>
      <w:r w:rsidR="00505BC2" w:rsidRPr="004E2A79">
        <w:rPr>
          <w:rFonts w:eastAsia="Times New Roman"/>
          <w:b w:val="0"/>
          <w:bCs/>
          <w:iCs/>
          <w:sz w:val="24"/>
          <w:szCs w:val="24"/>
        </w:rPr>
        <w:t xml:space="preserve">the </w:t>
      </w:r>
      <w:r w:rsidR="003C206F" w:rsidRPr="004E2A79">
        <w:rPr>
          <w:rFonts w:eastAsia="Times New Roman"/>
          <w:b w:val="0"/>
          <w:bCs/>
          <w:iCs/>
          <w:sz w:val="24"/>
          <w:szCs w:val="24"/>
        </w:rPr>
        <w:t xml:space="preserve">information requested above in </w:t>
      </w:r>
      <w:r w:rsidR="00C06E95" w:rsidRPr="004E2A79">
        <w:rPr>
          <w:rFonts w:eastAsia="Times New Roman"/>
          <w:b w:val="0"/>
          <w:bCs/>
          <w:iCs/>
          <w:sz w:val="24"/>
          <w:szCs w:val="24"/>
        </w:rPr>
        <w:t>Sections 1-7</w:t>
      </w:r>
      <w:r w:rsidR="00035385" w:rsidRPr="004E2A79">
        <w:rPr>
          <w:rFonts w:eastAsia="Times New Roman"/>
          <w:b w:val="0"/>
          <w:bCs/>
          <w:iCs/>
          <w:sz w:val="24"/>
          <w:szCs w:val="24"/>
        </w:rPr>
        <w:t>.</w:t>
      </w:r>
      <w:r w:rsidR="003C206F" w:rsidRPr="004E2A79">
        <w:rPr>
          <w:rFonts w:eastAsia="Times New Roman"/>
          <w:b w:val="0"/>
          <w:bCs/>
          <w:iCs/>
          <w:sz w:val="24"/>
          <w:szCs w:val="24"/>
        </w:rPr>
        <w:t xml:space="preserve"> </w:t>
      </w:r>
      <w:r w:rsidR="003C206F" w:rsidRPr="004E2A79">
        <w:rPr>
          <w:rFonts w:eastAsia="Times New Roman"/>
          <w:bCs/>
          <w:i/>
          <w:iCs/>
          <w:sz w:val="24"/>
          <w:szCs w:val="24"/>
        </w:rPr>
        <w:t>All documentation must be prepared at the same level of detail as that required of the prime</w:t>
      </w:r>
      <w:r w:rsidR="000D60A9" w:rsidRPr="004E2A79">
        <w:rPr>
          <w:rFonts w:eastAsia="Times New Roman"/>
          <w:bCs/>
          <w:i/>
          <w:iCs/>
          <w:sz w:val="24"/>
          <w:szCs w:val="24"/>
        </w:rPr>
        <w:t xml:space="preserve"> proposer</w:t>
      </w:r>
      <w:r w:rsidR="003C206F" w:rsidRPr="004E2A79">
        <w:rPr>
          <w:rFonts w:eastAsia="Times New Roman"/>
          <w:bCs/>
          <w:i/>
          <w:iCs/>
          <w:sz w:val="24"/>
          <w:szCs w:val="24"/>
        </w:rPr>
        <w:t>.</w:t>
      </w:r>
      <w:r w:rsidR="003C206F" w:rsidRPr="004E2A79">
        <w:rPr>
          <w:rFonts w:eastAsia="Times New Roman"/>
          <w:bCs/>
          <w:iCs/>
          <w:sz w:val="24"/>
          <w:szCs w:val="24"/>
        </w:rPr>
        <w:t xml:space="preserve"> </w:t>
      </w:r>
    </w:p>
    <w:p w14:paraId="4FB02599" w14:textId="77777777" w:rsidR="003D36CD" w:rsidRPr="004E2A79" w:rsidRDefault="003D36CD" w:rsidP="003D36CD">
      <w:pPr>
        <w:pStyle w:val="Heading3NoOutline"/>
        <w:widowControl w:val="0"/>
        <w:tabs>
          <w:tab w:val="left" w:pos="90"/>
        </w:tabs>
        <w:spacing w:before="0"/>
        <w:rPr>
          <w:rFonts w:eastAsia="Times New Roman"/>
          <w:b w:val="0"/>
          <w:bCs/>
          <w:iCs/>
          <w:sz w:val="24"/>
          <w:szCs w:val="24"/>
        </w:rPr>
      </w:pPr>
    </w:p>
    <w:p w14:paraId="18D1C281" w14:textId="52DEC503" w:rsidR="003C206F" w:rsidRPr="004E2A79" w:rsidRDefault="003C206F" w:rsidP="003D36CD">
      <w:pPr>
        <w:pStyle w:val="Heading3NoOutline"/>
        <w:widowControl w:val="0"/>
        <w:tabs>
          <w:tab w:val="left" w:pos="90"/>
        </w:tabs>
        <w:spacing w:before="0"/>
        <w:rPr>
          <w:rFonts w:eastAsia="Times New Roman"/>
          <w:b w:val="0"/>
          <w:bCs/>
          <w:iCs/>
          <w:sz w:val="24"/>
          <w:szCs w:val="24"/>
        </w:rPr>
      </w:pPr>
      <w:r w:rsidRPr="004E2A79">
        <w:rPr>
          <w:rFonts w:eastAsia="Times New Roman"/>
          <w:b w:val="0"/>
          <w:bCs/>
          <w:iCs/>
          <w:sz w:val="24"/>
          <w:szCs w:val="24"/>
        </w:rPr>
        <w:t xml:space="preserve">Provide the following for all proposed </w:t>
      </w:r>
      <w:proofErr w:type="spellStart"/>
      <w:r w:rsidR="00A14388" w:rsidRPr="004E2A79">
        <w:rPr>
          <w:rFonts w:eastAsia="Times New Roman"/>
          <w:b w:val="0"/>
          <w:bCs/>
          <w:iCs/>
          <w:sz w:val="24"/>
          <w:szCs w:val="24"/>
        </w:rPr>
        <w:t>subawardee</w:t>
      </w:r>
      <w:r w:rsidRPr="004E2A79">
        <w:rPr>
          <w:rFonts w:eastAsia="Times New Roman"/>
          <w:b w:val="0"/>
          <w:bCs/>
          <w:iCs/>
          <w:sz w:val="24"/>
          <w:szCs w:val="24"/>
        </w:rPr>
        <w:t>s</w:t>
      </w:r>
      <w:proofErr w:type="spellEnd"/>
      <w:r w:rsidRPr="004E2A79">
        <w:rPr>
          <w:rFonts w:eastAsia="Times New Roman"/>
          <w:b w:val="0"/>
          <w:bCs/>
          <w:iCs/>
          <w:sz w:val="24"/>
          <w:szCs w:val="24"/>
        </w:rPr>
        <w:t>, as applicable:</w:t>
      </w:r>
    </w:p>
    <w:p w14:paraId="421F96A5" w14:textId="3CE9F4CC" w:rsidR="003C206F" w:rsidRPr="004E2A79" w:rsidRDefault="003C206F" w:rsidP="003D36CD">
      <w:pPr>
        <w:pStyle w:val="Heading3NoOutline"/>
        <w:widowControl w:val="0"/>
        <w:numPr>
          <w:ilvl w:val="0"/>
          <w:numId w:val="19"/>
        </w:numPr>
        <w:spacing w:before="0"/>
        <w:rPr>
          <w:rFonts w:eastAsia="Times New Roman"/>
          <w:b w:val="0"/>
          <w:bCs/>
          <w:iCs/>
          <w:sz w:val="24"/>
          <w:szCs w:val="24"/>
        </w:rPr>
      </w:pPr>
      <w:r w:rsidRPr="004E2A79">
        <w:rPr>
          <w:rFonts w:eastAsia="Times New Roman"/>
          <w:b w:val="0"/>
          <w:bCs/>
          <w:iCs/>
          <w:sz w:val="24"/>
          <w:szCs w:val="24"/>
        </w:rPr>
        <w:t xml:space="preserve">A copy of the proposed </w:t>
      </w:r>
      <w:r w:rsidR="00E5360A" w:rsidRPr="004E2A79">
        <w:rPr>
          <w:rFonts w:eastAsia="Times New Roman"/>
          <w:b w:val="0"/>
          <w:bCs/>
          <w:iCs/>
          <w:sz w:val="24"/>
          <w:szCs w:val="24"/>
        </w:rPr>
        <w:t xml:space="preserve">Task Description Document (TDD) </w:t>
      </w:r>
      <w:r w:rsidRPr="004E2A79">
        <w:rPr>
          <w:rFonts w:eastAsia="Times New Roman"/>
          <w:b w:val="0"/>
          <w:bCs/>
          <w:iCs/>
          <w:sz w:val="24"/>
          <w:szCs w:val="24"/>
        </w:rPr>
        <w:t>as well as any documents which verify the proposed loaded daily / hourly rate, hours and any other proposed costs (e.g., travel).</w:t>
      </w:r>
    </w:p>
    <w:p w14:paraId="50E3123B" w14:textId="2FF869BF" w:rsidR="003C206F" w:rsidRPr="004E2A79" w:rsidRDefault="003C206F" w:rsidP="003C206F">
      <w:pPr>
        <w:pStyle w:val="Heading3NoOutline"/>
        <w:numPr>
          <w:ilvl w:val="0"/>
          <w:numId w:val="19"/>
        </w:numPr>
        <w:spacing w:before="0"/>
        <w:rPr>
          <w:rFonts w:eastAsia="Times New Roman"/>
          <w:b w:val="0"/>
          <w:bCs/>
          <w:iCs/>
          <w:sz w:val="24"/>
          <w:szCs w:val="24"/>
        </w:rPr>
      </w:pPr>
      <w:r w:rsidRPr="004E2A79">
        <w:rPr>
          <w:rFonts w:eastAsia="Times New Roman"/>
          <w:b w:val="0"/>
          <w:bCs/>
          <w:iCs/>
          <w:sz w:val="24"/>
          <w:szCs w:val="24"/>
        </w:rPr>
        <w:t>Interdivisional work transfer agreements or evidence of similar arrangements.</w:t>
      </w:r>
      <w:r w:rsidR="000B4C2A" w:rsidRPr="004E2A79">
        <w:rPr>
          <w:rFonts w:eastAsia="Times New Roman"/>
          <w:b w:val="0"/>
          <w:bCs/>
          <w:iCs/>
          <w:sz w:val="24"/>
          <w:szCs w:val="24"/>
        </w:rPr>
        <w:t>]</w:t>
      </w:r>
    </w:p>
    <w:p w14:paraId="3E1CA640" w14:textId="0F5E7394" w:rsidR="00505BC2" w:rsidRPr="00774394" w:rsidRDefault="00505BC2" w:rsidP="00827BD8">
      <w:pPr>
        <w:pStyle w:val="Heading3NoOutline"/>
        <w:spacing w:before="0"/>
        <w:ind w:left="360"/>
        <w:rPr>
          <w:rFonts w:eastAsia="Times New Roman"/>
          <w:b w:val="0"/>
          <w:bCs/>
          <w:iCs/>
          <w:color w:val="000000"/>
          <w:sz w:val="24"/>
          <w:szCs w:val="24"/>
        </w:rPr>
      </w:pPr>
    </w:p>
    <w:p w14:paraId="7065C0F2" w14:textId="7F146EFB" w:rsidR="00C115FA" w:rsidRPr="00774394" w:rsidRDefault="00815D43" w:rsidP="00815D43">
      <w:pPr>
        <w:pStyle w:val="ListParagraph"/>
        <w:widowControl w:val="0"/>
        <w:numPr>
          <w:ilvl w:val="0"/>
          <w:numId w:val="31"/>
        </w:numPr>
        <w:spacing w:after="0"/>
        <w:ind w:left="360" w:hanging="450"/>
        <w:outlineLvl w:val="1"/>
        <w:rPr>
          <w:rFonts w:eastAsia="Times New Roman"/>
          <w:b/>
          <w:bCs/>
          <w:iCs/>
          <w:color w:val="000000"/>
          <w:szCs w:val="24"/>
        </w:rPr>
      </w:pPr>
      <w:bookmarkStart w:id="10" w:name="_Toc502735988"/>
      <w:bookmarkStart w:id="11" w:name="_Toc502735989"/>
      <w:bookmarkStart w:id="12" w:name="_Toc502735990"/>
      <w:bookmarkStart w:id="13" w:name="_Toc502735991"/>
      <w:bookmarkStart w:id="14" w:name="_Toc502735992"/>
      <w:bookmarkStart w:id="15" w:name="_Toc502735993"/>
      <w:bookmarkStart w:id="16" w:name="_Toc502735994"/>
      <w:bookmarkStart w:id="17" w:name="_Toc502735995"/>
      <w:bookmarkStart w:id="18" w:name="_Toc502735996"/>
      <w:bookmarkStart w:id="19" w:name="_Toc502735997"/>
      <w:bookmarkStart w:id="20" w:name="_Toc502735998"/>
      <w:bookmarkStart w:id="21" w:name="_Toc502735999"/>
      <w:bookmarkStart w:id="22" w:name="_Toc502736000"/>
      <w:bookmarkStart w:id="23" w:name="_Toc103955986"/>
      <w:bookmarkEnd w:id="10"/>
      <w:bookmarkEnd w:id="11"/>
      <w:bookmarkEnd w:id="12"/>
      <w:bookmarkEnd w:id="13"/>
      <w:bookmarkEnd w:id="14"/>
      <w:bookmarkEnd w:id="15"/>
      <w:bookmarkEnd w:id="16"/>
      <w:bookmarkEnd w:id="17"/>
      <w:bookmarkEnd w:id="18"/>
      <w:bookmarkEnd w:id="19"/>
      <w:bookmarkEnd w:id="20"/>
      <w:bookmarkEnd w:id="21"/>
      <w:bookmarkEnd w:id="22"/>
      <w:r w:rsidRPr="00774394">
        <w:rPr>
          <w:rFonts w:eastAsia="Times New Roman"/>
          <w:b/>
          <w:bCs/>
          <w:iCs/>
          <w:color w:val="000000"/>
          <w:szCs w:val="24"/>
        </w:rPr>
        <w:t xml:space="preserve">Requirements for </w:t>
      </w:r>
      <w:r w:rsidR="00B879DB" w:rsidRPr="00774394">
        <w:rPr>
          <w:rFonts w:eastAsia="Times New Roman"/>
          <w:b/>
          <w:bCs/>
          <w:iCs/>
          <w:color w:val="000000"/>
          <w:szCs w:val="24"/>
        </w:rPr>
        <w:t>O</w:t>
      </w:r>
      <w:r w:rsidRPr="00774394">
        <w:rPr>
          <w:rFonts w:eastAsia="Times New Roman"/>
          <w:b/>
          <w:bCs/>
          <w:iCs/>
          <w:color w:val="000000"/>
          <w:szCs w:val="24"/>
        </w:rPr>
        <w:t xml:space="preserve">ther </w:t>
      </w:r>
      <w:r w:rsidR="00B879DB" w:rsidRPr="00774394">
        <w:rPr>
          <w:rFonts w:eastAsia="Times New Roman"/>
          <w:b/>
          <w:bCs/>
          <w:iCs/>
          <w:color w:val="000000"/>
          <w:szCs w:val="24"/>
        </w:rPr>
        <w:t>T</w:t>
      </w:r>
      <w:r w:rsidRPr="00774394">
        <w:rPr>
          <w:rFonts w:eastAsia="Times New Roman"/>
          <w:b/>
          <w:bCs/>
          <w:iCs/>
          <w:color w:val="000000"/>
          <w:szCs w:val="24"/>
        </w:rPr>
        <w:t>ransaction</w:t>
      </w:r>
      <w:r w:rsidR="00C115FA" w:rsidRPr="00774394">
        <w:rPr>
          <w:rFonts w:eastAsia="Times New Roman"/>
          <w:b/>
          <w:bCs/>
          <w:iCs/>
          <w:color w:val="000000"/>
          <w:szCs w:val="24"/>
        </w:rPr>
        <w:t>s</w:t>
      </w:r>
      <w:bookmarkEnd w:id="23"/>
    </w:p>
    <w:p w14:paraId="2E1C6044" w14:textId="41215192" w:rsidR="00C115FA" w:rsidRDefault="00C115FA" w:rsidP="00C115FA">
      <w:pPr>
        <w:spacing w:after="0"/>
        <w:rPr>
          <w:rFonts w:eastAsia="Times New Roman"/>
          <w:bCs/>
          <w:iCs/>
          <w:color w:val="000000"/>
          <w:szCs w:val="24"/>
        </w:rPr>
      </w:pPr>
      <w:r w:rsidRPr="00774394">
        <w:rPr>
          <w:bCs/>
          <w:szCs w:val="24"/>
        </w:rPr>
        <w:t>[Provide the following information where applicable.</w:t>
      </w:r>
      <w:r w:rsidRPr="00774394">
        <w:rPr>
          <w:rStyle w:val="EndnoteReference"/>
          <w:rFonts w:eastAsia="Times New Roman"/>
          <w:bCs/>
          <w:iCs/>
          <w:color w:val="000000"/>
          <w:szCs w:val="24"/>
        </w:rPr>
        <w:t xml:space="preserve"> </w:t>
      </w:r>
      <w:r w:rsidRPr="00774394">
        <w:rPr>
          <w:rStyle w:val="EndnoteReference"/>
          <w:rFonts w:eastAsia="Times New Roman"/>
          <w:bCs/>
          <w:iCs/>
          <w:color w:val="000000"/>
          <w:szCs w:val="24"/>
        </w:rPr>
        <w:endnoteReference w:id="5"/>
      </w:r>
    </w:p>
    <w:p w14:paraId="2507F734" w14:textId="47C9F7B2" w:rsidR="005D1A62" w:rsidRPr="00774394" w:rsidRDefault="005D1A62" w:rsidP="005D1A62">
      <w:pPr>
        <w:widowControl w:val="0"/>
        <w:tabs>
          <w:tab w:val="left" w:pos="1080"/>
        </w:tabs>
        <w:spacing w:after="0" w:line="240" w:lineRule="auto"/>
        <w:rPr>
          <w:rFonts w:eastAsia="Times New Roman"/>
          <w:bCs/>
          <w:iCs/>
          <w:color w:val="000000"/>
          <w:szCs w:val="24"/>
        </w:rPr>
      </w:pPr>
      <w:r w:rsidRPr="00774394">
        <w:rPr>
          <w:rFonts w:eastAsia="Times New Roman"/>
          <w:bCs/>
          <w:iCs/>
          <w:color w:val="000000"/>
          <w:szCs w:val="24"/>
        </w:rPr>
        <w:t xml:space="preserve">Proposers must indicate whether any team member </w:t>
      </w:r>
      <w:r w:rsidR="00D15CB1">
        <w:rPr>
          <w:rFonts w:eastAsia="Times New Roman"/>
          <w:bCs/>
          <w:iCs/>
          <w:color w:val="000000"/>
          <w:szCs w:val="24"/>
        </w:rPr>
        <w:t xml:space="preserve">(prime or sub) </w:t>
      </w:r>
      <w:r w:rsidRPr="00774394">
        <w:rPr>
          <w:rFonts w:eastAsia="Times New Roman"/>
          <w:bCs/>
          <w:iCs/>
          <w:color w:val="000000"/>
          <w:szCs w:val="24"/>
        </w:rPr>
        <w:t>qualif</w:t>
      </w:r>
      <w:r w:rsidR="00D15CB1">
        <w:rPr>
          <w:rFonts w:eastAsia="Times New Roman"/>
          <w:bCs/>
          <w:iCs/>
          <w:color w:val="000000"/>
          <w:szCs w:val="24"/>
        </w:rPr>
        <w:t xml:space="preserve">ies </w:t>
      </w:r>
      <w:r w:rsidRPr="00774394">
        <w:rPr>
          <w:rFonts w:eastAsia="Times New Roman"/>
          <w:bCs/>
          <w:iCs/>
          <w:color w:val="000000"/>
          <w:szCs w:val="24"/>
        </w:rPr>
        <w:t xml:space="preserve">as a nontraditional </w:t>
      </w:r>
      <w:r w:rsidR="00D15CB1">
        <w:rPr>
          <w:rFonts w:eastAsia="Times New Roman"/>
          <w:bCs/>
          <w:iCs/>
          <w:color w:val="000000"/>
          <w:szCs w:val="24"/>
        </w:rPr>
        <w:t>d</w:t>
      </w:r>
      <w:r w:rsidRPr="00774394">
        <w:rPr>
          <w:rFonts w:eastAsia="Times New Roman"/>
          <w:bCs/>
          <w:iCs/>
          <w:color w:val="000000"/>
          <w:szCs w:val="24"/>
        </w:rPr>
        <w:t>efense contractor</w:t>
      </w:r>
      <w:r w:rsidR="00D15CB1">
        <w:rPr>
          <w:rFonts w:eastAsia="Times New Roman"/>
          <w:bCs/>
          <w:iCs/>
          <w:color w:val="000000"/>
          <w:szCs w:val="24"/>
        </w:rPr>
        <w:t xml:space="preserve">, </w:t>
      </w:r>
      <w:r w:rsidR="00D15CB1">
        <w:rPr>
          <w:szCs w:val="24"/>
        </w:rPr>
        <w:t xml:space="preserve">nonprofit research institution, </w:t>
      </w:r>
      <w:r w:rsidRPr="00774394">
        <w:rPr>
          <w:rFonts w:eastAsia="Times New Roman"/>
          <w:bCs/>
          <w:iCs/>
          <w:color w:val="000000"/>
          <w:szCs w:val="24"/>
        </w:rPr>
        <w:t>or a small business concern, or are providing a one-th</w:t>
      </w:r>
      <w:r w:rsidR="00035385">
        <w:rPr>
          <w:rFonts w:eastAsia="Times New Roman"/>
          <w:bCs/>
          <w:iCs/>
          <w:color w:val="000000"/>
          <w:szCs w:val="24"/>
        </w:rPr>
        <w:t>ird cost share for this effort.</w:t>
      </w:r>
      <w:r w:rsidRPr="00774394">
        <w:rPr>
          <w:rFonts w:eastAsia="Times New Roman"/>
          <w:bCs/>
          <w:iCs/>
          <w:color w:val="000000"/>
          <w:szCs w:val="24"/>
        </w:rPr>
        <w:t xml:space="preserve"> Provide information to support the claims.</w:t>
      </w:r>
      <w:r>
        <w:rPr>
          <w:rFonts w:eastAsia="Times New Roman"/>
          <w:bCs/>
          <w:iCs/>
          <w:color w:val="000000"/>
          <w:szCs w:val="24"/>
        </w:rPr>
        <w:t>]</w:t>
      </w:r>
      <w:r w:rsidRPr="00774394">
        <w:rPr>
          <w:rFonts w:eastAsia="Times New Roman"/>
          <w:bCs/>
          <w:iCs/>
          <w:color w:val="000000"/>
          <w:szCs w:val="24"/>
        </w:rPr>
        <w:t xml:space="preserve">  </w:t>
      </w:r>
    </w:p>
    <w:p w14:paraId="36431393" w14:textId="77777777" w:rsidR="005D1A62" w:rsidRPr="00774394" w:rsidRDefault="005D1A62" w:rsidP="00C115FA">
      <w:pPr>
        <w:spacing w:after="0"/>
        <w:rPr>
          <w:bCs/>
          <w:szCs w:val="24"/>
        </w:rPr>
      </w:pPr>
    </w:p>
    <w:p w14:paraId="40E40C06" w14:textId="7AA00E01" w:rsidR="00BF7EC6" w:rsidRPr="00E94981" w:rsidRDefault="00BF7EC6" w:rsidP="00E94981">
      <w:pPr>
        <w:pStyle w:val="ListParagraph"/>
        <w:widowControl w:val="0"/>
        <w:numPr>
          <w:ilvl w:val="0"/>
          <w:numId w:val="37"/>
        </w:numPr>
        <w:tabs>
          <w:tab w:val="left" w:pos="1080"/>
        </w:tabs>
        <w:spacing w:after="0"/>
        <w:rPr>
          <w:rFonts w:eastAsia="Times New Roman"/>
          <w:bCs/>
          <w:iCs/>
          <w:color w:val="000000"/>
          <w:szCs w:val="24"/>
        </w:rPr>
      </w:pPr>
      <w:r w:rsidRPr="00E94981">
        <w:rPr>
          <w:rFonts w:eastAsia="Times New Roman"/>
          <w:bCs/>
          <w:iCs/>
          <w:color w:val="000000"/>
          <w:szCs w:val="24"/>
        </w:rPr>
        <w:t xml:space="preserve">Do any team members (prime or sub) qualify as non-traditional defense contractors as defined by </w:t>
      </w:r>
      <w:r w:rsidR="00F6693D" w:rsidRPr="00070924">
        <w:rPr>
          <w:szCs w:val="24"/>
        </w:rPr>
        <w:t xml:space="preserve">10 U.S.C. § </w:t>
      </w:r>
      <w:r w:rsidR="00865346">
        <w:rPr>
          <w:szCs w:val="24"/>
        </w:rPr>
        <w:t>3014</w:t>
      </w:r>
      <w:r w:rsidR="0077025C">
        <w:rPr>
          <w:szCs w:val="24"/>
        </w:rPr>
        <w:t>, nonprofit research institutions,</w:t>
      </w:r>
      <w:r w:rsidR="00F6693D">
        <w:rPr>
          <w:rFonts w:eastAsia="Times New Roman"/>
          <w:bCs/>
          <w:iCs/>
          <w:color w:val="000000"/>
          <w:szCs w:val="24"/>
        </w:rPr>
        <w:t xml:space="preserve"> or as a small business as defined under section 3 of the Small </w:t>
      </w:r>
      <w:r w:rsidR="00035385">
        <w:rPr>
          <w:rFonts w:eastAsia="Times New Roman"/>
          <w:bCs/>
          <w:iCs/>
          <w:color w:val="000000"/>
          <w:szCs w:val="24"/>
        </w:rPr>
        <w:t>Business</w:t>
      </w:r>
      <w:r w:rsidR="00F6693D">
        <w:rPr>
          <w:rFonts w:eastAsia="Times New Roman"/>
          <w:bCs/>
          <w:iCs/>
          <w:color w:val="000000"/>
          <w:szCs w:val="24"/>
        </w:rPr>
        <w:t xml:space="preserve"> Act </w:t>
      </w:r>
      <w:r w:rsidR="00F6693D" w:rsidRPr="00070924">
        <w:rPr>
          <w:szCs w:val="24"/>
        </w:rPr>
        <w:t>(15 U.S.C. § 632)</w:t>
      </w:r>
      <w:r w:rsidRPr="00E94981">
        <w:rPr>
          <w:rFonts w:eastAsia="Times New Roman"/>
          <w:bCs/>
          <w:iCs/>
          <w:color w:val="000000"/>
          <w:szCs w:val="24"/>
        </w:rPr>
        <w:t xml:space="preserve">? </w:t>
      </w:r>
      <w:r w:rsidRPr="005849FA">
        <w:sym w:font="Wingdings" w:char="F0A8"/>
      </w:r>
      <w:r w:rsidRPr="00BF7EC6">
        <w:rPr>
          <w:iCs/>
          <w:szCs w:val="24"/>
        </w:rPr>
        <w:t xml:space="preserve">  No   </w:t>
      </w:r>
      <w:r w:rsidRPr="005849FA">
        <w:sym w:font="Wingdings" w:char="F0A8"/>
      </w:r>
      <w:r w:rsidRPr="00BF7EC6">
        <w:rPr>
          <w:iCs/>
          <w:szCs w:val="24"/>
        </w:rPr>
        <w:t xml:space="preserve">  Yes</w:t>
      </w:r>
    </w:p>
    <w:p w14:paraId="07F23F3C" w14:textId="466CC720" w:rsidR="00BF7EC6" w:rsidRDefault="00BF7EC6" w:rsidP="00815D43">
      <w:pPr>
        <w:widowControl w:val="0"/>
        <w:tabs>
          <w:tab w:val="left" w:pos="1080"/>
        </w:tabs>
        <w:spacing w:after="0" w:line="240" w:lineRule="auto"/>
        <w:rPr>
          <w:rFonts w:eastAsia="Times New Roman"/>
          <w:bCs/>
          <w:iCs/>
          <w:color w:val="000000"/>
          <w:szCs w:val="24"/>
        </w:rPr>
      </w:pPr>
    </w:p>
    <w:p w14:paraId="561FE06E" w14:textId="1F72AEB7" w:rsidR="00BF7EC6" w:rsidRDefault="00BF7EC6" w:rsidP="00E94981">
      <w:pPr>
        <w:widowControl w:val="0"/>
        <w:tabs>
          <w:tab w:val="left" w:pos="720"/>
        </w:tabs>
        <w:spacing w:after="0" w:line="240" w:lineRule="auto"/>
        <w:ind w:left="720"/>
        <w:rPr>
          <w:rFonts w:eastAsia="Times New Roman"/>
          <w:bCs/>
          <w:iCs/>
          <w:color w:val="000000"/>
          <w:szCs w:val="24"/>
        </w:rPr>
      </w:pPr>
      <w:r>
        <w:rPr>
          <w:rFonts w:eastAsia="Times New Roman"/>
          <w:bCs/>
          <w:iCs/>
          <w:color w:val="000000"/>
          <w:szCs w:val="24"/>
        </w:rPr>
        <w:t>[If you answered “Yes” to 9.a, provide the following information for each applicable team member:</w:t>
      </w:r>
    </w:p>
    <w:p w14:paraId="120E7EC0" w14:textId="7BBD1DFB" w:rsidR="00BF7EC6" w:rsidRPr="00E94981" w:rsidRDefault="00BF7EC6" w:rsidP="00E94981">
      <w:pPr>
        <w:pStyle w:val="ListParagraph"/>
        <w:widowControl w:val="0"/>
        <w:numPr>
          <w:ilvl w:val="1"/>
          <w:numId w:val="39"/>
        </w:numPr>
        <w:tabs>
          <w:tab w:val="left" w:pos="1080"/>
        </w:tabs>
        <w:spacing w:after="0"/>
        <w:ind w:left="1080"/>
        <w:rPr>
          <w:rFonts w:eastAsia="Times New Roman"/>
          <w:bCs/>
          <w:iCs/>
          <w:color w:val="000000"/>
          <w:szCs w:val="24"/>
        </w:rPr>
      </w:pPr>
      <w:r w:rsidRPr="00E94981">
        <w:rPr>
          <w:rFonts w:eastAsia="Times New Roman"/>
          <w:bCs/>
          <w:iCs/>
          <w:color w:val="000000"/>
          <w:szCs w:val="24"/>
        </w:rPr>
        <w:t>The name of the organization</w:t>
      </w:r>
    </w:p>
    <w:p w14:paraId="3094F73B" w14:textId="0EB83D0C" w:rsidR="00BF7EC6" w:rsidRDefault="00BF7EC6" w:rsidP="00E94981">
      <w:pPr>
        <w:pStyle w:val="ListParagraph"/>
        <w:widowControl w:val="0"/>
        <w:numPr>
          <w:ilvl w:val="1"/>
          <w:numId w:val="39"/>
        </w:numPr>
        <w:tabs>
          <w:tab w:val="left" w:pos="1080"/>
        </w:tabs>
        <w:spacing w:after="0"/>
        <w:ind w:left="1080"/>
        <w:rPr>
          <w:rFonts w:eastAsia="Times New Roman"/>
          <w:bCs/>
          <w:iCs/>
          <w:color w:val="000000"/>
          <w:szCs w:val="24"/>
        </w:rPr>
      </w:pPr>
      <w:r w:rsidRPr="00E94981">
        <w:rPr>
          <w:rFonts w:eastAsia="Times New Roman"/>
          <w:bCs/>
          <w:iCs/>
          <w:color w:val="000000"/>
          <w:szCs w:val="24"/>
        </w:rPr>
        <w:t xml:space="preserve">Information supporting the organization’s </w:t>
      </w:r>
      <w:r w:rsidR="00F6693D">
        <w:rPr>
          <w:rFonts w:eastAsia="Times New Roman"/>
          <w:bCs/>
          <w:iCs/>
          <w:color w:val="000000"/>
          <w:szCs w:val="24"/>
        </w:rPr>
        <w:t>claim</w:t>
      </w:r>
      <w:r>
        <w:rPr>
          <w:rFonts w:eastAsia="Times New Roman"/>
          <w:bCs/>
          <w:iCs/>
          <w:color w:val="000000"/>
          <w:szCs w:val="24"/>
        </w:rPr>
        <w:t>]</w:t>
      </w:r>
    </w:p>
    <w:p w14:paraId="7C0F95F7" w14:textId="2F2DE89F" w:rsidR="00BF7EC6" w:rsidRDefault="00BF7EC6" w:rsidP="00E94981">
      <w:pPr>
        <w:widowControl w:val="0"/>
        <w:tabs>
          <w:tab w:val="left" w:pos="1080"/>
        </w:tabs>
        <w:spacing w:after="0"/>
        <w:rPr>
          <w:rFonts w:eastAsia="Times New Roman"/>
          <w:bCs/>
          <w:iCs/>
          <w:color w:val="000000"/>
          <w:szCs w:val="24"/>
        </w:rPr>
      </w:pPr>
    </w:p>
    <w:p w14:paraId="0F41F468" w14:textId="76AA4F57" w:rsidR="00BF7EC6" w:rsidRPr="00E94981" w:rsidRDefault="00F6693D" w:rsidP="00E94981">
      <w:pPr>
        <w:pStyle w:val="ListParagraph"/>
        <w:widowControl w:val="0"/>
        <w:numPr>
          <w:ilvl w:val="0"/>
          <w:numId w:val="37"/>
        </w:numPr>
        <w:tabs>
          <w:tab w:val="left" w:pos="1080"/>
        </w:tabs>
        <w:spacing w:after="0"/>
        <w:rPr>
          <w:rFonts w:eastAsia="Times New Roman"/>
          <w:bCs/>
          <w:iCs/>
          <w:color w:val="000000"/>
          <w:szCs w:val="24"/>
        </w:rPr>
      </w:pPr>
      <w:r>
        <w:rPr>
          <w:rFonts w:eastAsia="Times New Roman"/>
          <w:bCs/>
          <w:iCs/>
          <w:color w:val="000000"/>
          <w:szCs w:val="24"/>
        </w:rPr>
        <w:t xml:space="preserve">Is the </w:t>
      </w:r>
      <w:r w:rsidR="008511CD">
        <w:rPr>
          <w:rFonts w:eastAsia="Times New Roman"/>
          <w:bCs/>
          <w:iCs/>
          <w:color w:val="000000"/>
          <w:szCs w:val="24"/>
        </w:rPr>
        <w:t xml:space="preserve">proposer providing </w:t>
      </w:r>
      <w:r>
        <w:rPr>
          <w:rFonts w:eastAsia="Times New Roman"/>
          <w:bCs/>
          <w:iCs/>
          <w:color w:val="000000"/>
          <w:szCs w:val="24"/>
        </w:rPr>
        <w:t xml:space="preserve">at least one-third (1/3) cost share? </w:t>
      </w:r>
      <w:r w:rsidRPr="005849FA">
        <w:sym w:font="Wingdings" w:char="F0A8"/>
      </w:r>
      <w:r w:rsidRPr="00BF7EC6">
        <w:rPr>
          <w:iCs/>
          <w:szCs w:val="24"/>
        </w:rPr>
        <w:t xml:space="preserve">  No   </w:t>
      </w:r>
      <w:r w:rsidRPr="005849FA">
        <w:sym w:font="Wingdings" w:char="F0A8"/>
      </w:r>
      <w:r w:rsidRPr="00BF7EC6">
        <w:rPr>
          <w:iCs/>
          <w:szCs w:val="24"/>
        </w:rPr>
        <w:t xml:space="preserve">  Yes</w:t>
      </w:r>
    </w:p>
    <w:p w14:paraId="13BC7D99" w14:textId="75B0EB5C" w:rsidR="005D1A62" w:rsidRDefault="005D1A62" w:rsidP="00E94981">
      <w:pPr>
        <w:widowControl w:val="0"/>
        <w:tabs>
          <w:tab w:val="left" w:pos="720"/>
        </w:tabs>
        <w:spacing w:after="0"/>
        <w:ind w:left="360"/>
        <w:rPr>
          <w:rFonts w:eastAsia="Times New Roman"/>
          <w:bCs/>
          <w:iCs/>
          <w:color w:val="000000"/>
          <w:szCs w:val="24"/>
        </w:rPr>
      </w:pPr>
      <w:r>
        <w:rPr>
          <w:rFonts w:eastAsia="Times New Roman"/>
          <w:bCs/>
          <w:iCs/>
          <w:color w:val="000000"/>
          <w:szCs w:val="24"/>
        </w:rPr>
        <w:tab/>
      </w:r>
      <w:r w:rsidR="00F6693D" w:rsidRPr="00E94981">
        <w:rPr>
          <w:rFonts w:eastAsia="Times New Roman"/>
          <w:bCs/>
          <w:iCs/>
          <w:color w:val="000000"/>
          <w:szCs w:val="24"/>
        </w:rPr>
        <w:t>[If you answered “</w:t>
      </w:r>
      <w:r w:rsidR="00F6693D">
        <w:rPr>
          <w:rFonts w:eastAsia="Times New Roman"/>
          <w:bCs/>
          <w:iCs/>
          <w:color w:val="000000"/>
          <w:szCs w:val="24"/>
        </w:rPr>
        <w:t>No</w:t>
      </w:r>
      <w:r w:rsidR="00F6693D" w:rsidRPr="00E94981">
        <w:rPr>
          <w:rFonts w:eastAsia="Times New Roman"/>
          <w:bCs/>
          <w:iCs/>
          <w:color w:val="000000"/>
          <w:szCs w:val="24"/>
        </w:rPr>
        <w:t>” to 9.</w:t>
      </w:r>
      <w:r w:rsidR="00F6693D">
        <w:rPr>
          <w:rFonts w:eastAsia="Times New Roman"/>
          <w:bCs/>
          <w:iCs/>
          <w:color w:val="000000"/>
          <w:szCs w:val="24"/>
        </w:rPr>
        <w:t>b</w:t>
      </w:r>
      <w:r w:rsidR="00F6693D" w:rsidRPr="00E94981">
        <w:rPr>
          <w:rFonts w:eastAsia="Times New Roman"/>
          <w:bCs/>
          <w:iCs/>
          <w:color w:val="000000"/>
          <w:szCs w:val="24"/>
        </w:rPr>
        <w:t xml:space="preserve">, </w:t>
      </w:r>
      <w:r>
        <w:rPr>
          <w:rFonts w:eastAsia="Times New Roman"/>
          <w:bCs/>
          <w:iCs/>
          <w:color w:val="000000"/>
          <w:szCs w:val="24"/>
        </w:rPr>
        <w:t>please provide the following information:</w:t>
      </w:r>
    </w:p>
    <w:p w14:paraId="72DF097B" w14:textId="7D1AD5E1" w:rsidR="00F6693D" w:rsidRPr="005D1A62" w:rsidRDefault="005D1A62" w:rsidP="00E94981">
      <w:pPr>
        <w:pStyle w:val="ListParagraph"/>
        <w:widowControl w:val="0"/>
        <w:numPr>
          <w:ilvl w:val="0"/>
          <w:numId w:val="40"/>
        </w:numPr>
        <w:tabs>
          <w:tab w:val="left" w:pos="1080"/>
        </w:tabs>
        <w:spacing w:after="0"/>
        <w:ind w:left="1080"/>
        <w:rPr>
          <w:iCs/>
          <w:szCs w:val="24"/>
        </w:rPr>
      </w:pPr>
      <w:r w:rsidRPr="00E94981">
        <w:rPr>
          <w:rFonts w:eastAsia="Times New Roman"/>
          <w:bCs/>
          <w:iCs/>
          <w:color w:val="000000"/>
          <w:szCs w:val="24"/>
        </w:rPr>
        <w:t>Is at least one non-traditional defense contractor</w:t>
      </w:r>
      <w:r w:rsidR="0077025C">
        <w:rPr>
          <w:rFonts w:eastAsia="Times New Roman"/>
          <w:bCs/>
          <w:iCs/>
          <w:color w:val="000000"/>
          <w:szCs w:val="24"/>
        </w:rPr>
        <w:t>, nonprofit research institution,</w:t>
      </w:r>
      <w:r w:rsidRPr="00E94981">
        <w:rPr>
          <w:rFonts w:eastAsia="Times New Roman"/>
          <w:bCs/>
          <w:iCs/>
          <w:color w:val="000000"/>
          <w:szCs w:val="24"/>
        </w:rPr>
        <w:t xml:space="preserve"> or small business participating in the proposed effort? </w:t>
      </w:r>
      <w:r w:rsidRPr="005849FA">
        <w:sym w:font="Wingdings" w:char="F0A8"/>
      </w:r>
      <w:r w:rsidRPr="005D1A62">
        <w:rPr>
          <w:iCs/>
          <w:szCs w:val="24"/>
        </w:rPr>
        <w:t xml:space="preserve">  No   </w:t>
      </w:r>
      <w:r w:rsidRPr="005849FA">
        <w:sym w:font="Wingdings" w:char="F0A8"/>
      </w:r>
      <w:r w:rsidRPr="005D1A62">
        <w:rPr>
          <w:iCs/>
          <w:szCs w:val="24"/>
        </w:rPr>
        <w:t xml:space="preserve">  Yes</w:t>
      </w:r>
    </w:p>
    <w:p w14:paraId="3D00D1A0" w14:textId="29AF3612" w:rsidR="005D1A62" w:rsidRPr="00E94981" w:rsidRDefault="005D1A62" w:rsidP="00E94981">
      <w:pPr>
        <w:pStyle w:val="ListParagraph"/>
        <w:widowControl w:val="0"/>
        <w:numPr>
          <w:ilvl w:val="0"/>
          <w:numId w:val="40"/>
        </w:numPr>
        <w:tabs>
          <w:tab w:val="left" w:pos="1080"/>
        </w:tabs>
        <w:spacing w:after="0"/>
        <w:ind w:left="1080"/>
        <w:rPr>
          <w:rFonts w:eastAsia="Times New Roman"/>
          <w:bCs/>
          <w:iCs/>
          <w:color w:val="000000"/>
          <w:szCs w:val="24"/>
        </w:rPr>
      </w:pPr>
      <w:r w:rsidRPr="00E94981">
        <w:rPr>
          <w:rFonts w:eastAsia="Times New Roman"/>
          <w:bCs/>
          <w:iCs/>
          <w:color w:val="000000"/>
          <w:szCs w:val="24"/>
        </w:rPr>
        <w:t xml:space="preserve">Please explain how the non-traditional defense contractor or small business is participating </w:t>
      </w:r>
      <w:r w:rsidR="00E96539">
        <w:rPr>
          <w:rFonts w:eastAsia="Times New Roman"/>
          <w:bCs/>
          <w:iCs/>
          <w:color w:val="000000"/>
          <w:szCs w:val="24"/>
        </w:rPr>
        <w:t xml:space="preserve">in the effort </w:t>
      </w:r>
      <w:r w:rsidRPr="00E94981">
        <w:rPr>
          <w:rFonts w:eastAsia="Times New Roman"/>
          <w:bCs/>
          <w:iCs/>
          <w:color w:val="000000"/>
          <w:szCs w:val="24"/>
        </w:rPr>
        <w:t>to a significant extent</w:t>
      </w:r>
      <w:r>
        <w:rPr>
          <w:rFonts w:eastAsia="Times New Roman"/>
          <w:bCs/>
          <w:iCs/>
          <w:color w:val="000000"/>
          <w:szCs w:val="24"/>
        </w:rPr>
        <w:t>]</w:t>
      </w:r>
    </w:p>
    <w:p w14:paraId="78287615" w14:textId="77777777" w:rsidR="00815D43" w:rsidRPr="00774394" w:rsidRDefault="00815D43" w:rsidP="00815D43">
      <w:pPr>
        <w:widowControl w:val="0"/>
        <w:tabs>
          <w:tab w:val="left" w:pos="1080"/>
        </w:tabs>
        <w:spacing w:after="0" w:line="240" w:lineRule="auto"/>
        <w:rPr>
          <w:rFonts w:eastAsia="Times New Roman"/>
          <w:bCs/>
          <w:iCs/>
          <w:color w:val="000000"/>
          <w:szCs w:val="24"/>
        </w:rPr>
      </w:pPr>
    </w:p>
    <w:p w14:paraId="5061C595" w14:textId="170D1ADB" w:rsidR="00D15CB1" w:rsidRPr="00035385" w:rsidRDefault="005D1A62" w:rsidP="00035385">
      <w:pPr>
        <w:pStyle w:val="ListParagraph"/>
        <w:widowControl w:val="0"/>
        <w:numPr>
          <w:ilvl w:val="0"/>
          <w:numId w:val="37"/>
        </w:numPr>
        <w:tabs>
          <w:tab w:val="left" w:pos="1080"/>
        </w:tabs>
        <w:spacing w:after="0"/>
        <w:rPr>
          <w:rFonts w:asciiTheme="minorHAnsi" w:hAnsiTheme="minorHAnsi" w:cstheme="minorHAnsi"/>
          <w:szCs w:val="24"/>
        </w:rPr>
      </w:pPr>
      <w:r w:rsidRPr="00035385">
        <w:rPr>
          <w:rFonts w:asciiTheme="minorHAnsi" w:hAnsiTheme="minorHAnsi" w:cstheme="minorHAnsi"/>
        </w:rPr>
        <w:t>[</w:t>
      </w:r>
      <w:r w:rsidR="00815D43" w:rsidRPr="00035385">
        <w:rPr>
          <w:rFonts w:asciiTheme="minorHAnsi" w:hAnsiTheme="minorHAnsi" w:cstheme="minorHAnsi"/>
        </w:rPr>
        <w:t xml:space="preserve">Provide a detailed list of milestones </w:t>
      </w:r>
      <w:proofErr w:type="gramStart"/>
      <w:r w:rsidR="00815D43" w:rsidRPr="00035385">
        <w:rPr>
          <w:rFonts w:asciiTheme="minorHAnsi" w:hAnsiTheme="minorHAnsi" w:cstheme="minorHAnsi"/>
        </w:rPr>
        <w:t>including:</w:t>
      </w:r>
      <w:proofErr w:type="gramEnd"/>
      <w:r w:rsidR="00815D43" w:rsidRPr="00035385">
        <w:rPr>
          <w:rFonts w:asciiTheme="minorHAnsi" w:hAnsiTheme="minorHAnsi" w:cstheme="minorHAnsi"/>
        </w:rPr>
        <w:t xml:space="preserve"> description, completion criteria, due date, and payment/funding schedule (to include, if cost share is proposed, </w:t>
      </w:r>
      <w:r w:rsidR="00B5249A" w:rsidRPr="00035385">
        <w:rPr>
          <w:rFonts w:asciiTheme="minorHAnsi" w:hAnsiTheme="minorHAnsi" w:cstheme="minorHAnsi"/>
        </w:rPr>
        <w:t>awardee</w:t>
      </w:r>
      <w:r w:rsidR="00035385">
        <w:rPr>
          <w:rFonts w:asciiTheme="minorHAnsi" w:hAnsiTheme="minorHAnsi" w:cstheme="minorHAnsi"/>
        </w:rPr>
        <w:t xml:space="preserve"> and Government share amounts).</w:t>
      </w:r>
      <w:r w:rsidR="00815D43" w:rsidRPr="00035385">
        <w:rPr>
          <w:rFonts w:asciiTheme="minorHAnsi" w:hAnsiTheme="minorHAnsi" w:cstheme="minorHAnsi"/>
        </w:rPr>
        <w:t xml:space="preserve"> </w:t>
      </w:r>
      <w:r w:rsidR="00D15CB1" w:rsidRPr="00035385">
        <w:rPr>
          <w:rFonts w:asciiTheme="minorHAnsi" w:hAnsiTheme="minorHAnsi" w:cstheme="minorHAnsi"/>
          <w:szCs w:val="24"/>
        </w:rPr>
        <w:t>Proposers must complete the “Schedule of Milestones and Payments” Excel</w:t>
      </w:r>
      <w:r w:rsidR="00D15CB1">
        <w:rPr>
          <w:rFonts w:asciiTheme="minorHAnsi" w:hAnsiTheme="minorHAnsi" w:cstheme="minorHAnsi"/>
          <w:szCs w:val="24"/>
        </w:rPr>
        <w:t xml:space="preserve"> Attachment provided with each DO </w:t>
      </w:r>
      <w:r w:rsidR="00D15CB1" w:rsidRPr="00035385">
        <w:rPr>
          <w:rFonts w:asciiTheme="minorHAnsi" w:hAnsiTheme="minorHAnsi" w:cstheme="minorHAnsi"/>
          <w:szCs w:val="24"/>
        </w:rPr>
        <w:t>as part of submitting a complete proposal and</w:t>
      </w:r>
      <w:r w:rsidR="00D15CB1">
        <w:rPr>
          <w:rFonts w:asciiTheme="minorHAnsi" w:hAnsiTheme="minorHAnsi" w:cstheme="minorHAnsi"/>
          <w:szCs w:val="24"/>
        </w:rPr>
        <w:t xml:space="preserve"> </w:t>
      </w:r>
      <w:r w:rsidR="00D15CB1" w:rsidRPr="00035385">
        <w:rPr>
          <w:rFonts w:asciiTheme="minorHAnsi" w:hAnsiTheme="minorHAnsi" w:cstheme="minorHAnsi"/>
          <w:szCs w:val="24"/>
        </w:rPr>
        <w:t>fulfilling the requirements under Vol. 2 - Price Volume.</w:t>
      </w:r>
      <w:r w:rsidR="00D15CB1" w:rsidRPr="00035385">
        <w:rPr>
          <w:rFonts w:asciiTheme="minorHAnsi" w:hAnsiTheme="minorHAnsi" w:cstheme="minorHAnsi"/>
        </w:rPr>
        <w:t xml:space="preserve"> </w:t>
      </w:r>
      <w:r w:rsidR="00815D43" w:rsidRPr="00035385">
        <w:rPr>
          <w:rFonts w:asciiTheme="minorHAnsi" w:hAnsiTheme="minorHAnsi" w:cstheme="minorHAnsi"/>
        </w:rPr>
        <w:t xml:space="preserve">Milestones must relate directly to accomplishment of technical metrics as defined in the </w:t>
      </w:r>
      <w:r w:rsidR="00C86DEE" w:rsidRPr="00035385">
        <w:rPr>
          <w:rFonts w:asciiTheme="minorHAnsi" w:hAnsiTheme="minorHAnsi" w:cstheme="minorHAnsi"/>
        </w:rPr>
        <w:t>DO</w:t>
      </w:r>
      <w:r w:rsidR="00815D43" w:rsidRPr="00035385">
        <w:rPr>
          <w:rFonts w:asciiTheme="minorHAnsi" w:hAnsiTheme="minorHAnsi" w:cstheme="minorHAnsi"/>
        </w:rPr>
        <w:t xml:space="preserve">. </w:t>
      </w:r>
      <w:r w:rsidR="00D15CB1" w:rsidRPr="006E35E3">
        <w:rPr>
          <w:rFonts w:asciiTheme="minorHAnsi" w:hAnsiTheme="minorHAnsi" w:cstheme="minorHAnsi"/>
          <w:szCs w:val="24"/>
        </w:rPr>
        <w:t>Proprietary information must not be included as part of the milestones.</w:t>
      </w:r>
    </w:p>
    <w:p w14:paraId="3173F801" w14:textId="77777777" w:rsidR="00D15CB1" w:rsidRDefault="00D15CB1" w:rsidP="00035385">
      <w:pPr>
        <w:pStyle w:val="ListParagraph"/>
        <w:widowControl w:val="0"/>
        <w:tabs>
          <w:tab w:val="left" w:pos="1080"/>
        </w:tabs>
        <w:spacing w:after="0"/>
        <w:rPr>
          <w:rFonts w:asciiTheme="minorHAnsi" w:hAnsiTheme="minorHAnsi" w:cstheme="minorHAnsi"/>
        </w:rPr>
      </w:pPr>
    </w:p>
    <w:p w14:paraId="15AD7305" w14:textId="3945D233" w:rsidR="00FC38F1" w:rsidRPr="00035385" w:rsidRDefault="008476CA" w:rsidP="00035385">
      <w:pPr>
        <w:pStyle w:val="ListParagraph"/>
        <w:widowControl w:val="0"/>
        <w:tabs>
          <w:tab w:val="left" w:pos="1080"/>
        </w:tabs>
        <w:spacing w:after="0"/>
        <w:rPr>
          <w:rFonts w:asciiTheme="minorHAnsi" w:hAnsiTheme="minorHAnsi" w:cstheme="minorHAnsi"/>
          <w:szCs w:val="24"/>
        </w:rPr>
      </w:pPr>
      <w:r w:rsidRPr="00035385">
        <w:rPr>
          <w:rFonts w:asciiTheme="minorHAnsi" w:hAnsiTheme="minorHAnsi" w:cstheme="minorHAnsi"/>
        </w:rPr>
        <w:t>All</w:t>
      </w:r>
      <w:r w:rsidR="007B5A30" w:rsidRPr="00035385">
        <w:rPr>
          <w:rFonts w:asciiTheme="minorHAnsi" w:hAnsiTheme="minorHAnsi" w:cstheme="minorHAnsi"/>
        </w:rPr>
        <w:t xml:space="preserve"> OT </w:t>
      </w:r>
      <w:r w:rsidR="00815D43" w:rsidRPr="00035385">
        <w:rPr>
          <w:rFonts w:asciiTheme="minorHAnsi" w:hAnsiTheme="minorHAnsi" w:cstheme="minorHAnsi"/>
        </w:rPr>
        <w:t>agreement</w:t>
      </w:r>
      <w:r w:rsidRPr="00035385">
        <w:rPr>
          <w:rFonts w:asciiTheme="minorHAnsi" w:hAnsiTheme="minorHAnsi" w:cstheme="minorHAnsi"/>
        </w:rPr>
        <w:t>s</w:t>
      </w:r>
      <w:r w:rsidR="00815D43" w:rsidRPr="00035385">
        <w:rPr>
          <w:rFonts w:asciiTheme="minorHAnsi" w:hAnsiTheme="minorHAnsi" w:cstheme="minorHAnsi"/>
        </w:rPr>
        <w:t xml:space="preserve"> </w:t>
      </w:r>
      <w:r w:rsidR="00D15CB1">
        <w:rPr>
          <w:rFonts w:asciiTheme="minorHAnsi" w:hAnsiTheme="minorHAnsi" w:cstheme="minorHAnsi"/>
        </w:rPr>
        <w:t>awarded</w:t>
      </w:r>
      <w:r w:rsidR="00D15CB1" w:rsidRPr="00035385">
        <w:rPr>
          <w:rFonts w:asciiTheme="minorHAnsi" w:hAnsiTheme="minorHAnsi" w:cstheme="minorHAnsi"/>
        </w:rPr>
        <w:t xml:space="preserve"> </w:t>
      </w:r>
      <w:r w:rsidRPr="00035385">
        <w:rPr>
          <w:rFonts w:asciiTheme="minorHAnsi" w:hAnsiTheme="minorHAnsi" w:cstheme="minorHAnsi"/>
        </w:rPr>
        <w:t xml:space="preserve">for a DO </w:t>
      </w:r>
      <w:r w:rsidR="00815D43" w:rsidRPr="00035385">
        <w:rPr>
          <w:rFonts w:asciiTheme="minorHAnsi" w:hAnsiTheme="minorHAnsi" w:cstheme="minorHAnsi"/>
        </w:rPr>
        <w:t xml:space="preserve">will be </w:t>
      </w:r>
      <w:r w:rsidRPr="00035385">
        <w:rPr>
          <w:rFonts w:asciiTheme="minorHAnsi" w:hAnsiTheme="minorHAnsi" w:cstheme="minorHAnsi"/>
        </w:rPr>
        <w:t xml:space="preserve">structured with </w:t>
      </w:r>
      <w:r w:rsidR="007B5A30" w:rsidRPr="00035385">
        <w:rPr>
          <w:rFonts w:asciiTheme="minorHAnsi" w:hAnsiTheme="minorHAnsi" w:cstheme="minorHAnsi"/>
        </w:rPr>
        <w:t>fixed payable milestones</w:t>
      </w:r>
      <w:r w:rsidR="00035385">
        <w:rPr>
          <w:rFonts w:asciiTheme="minorHAnsi" w:hAnsiTheme="minorHAnsi" w:cstheme="minorHAnsi"/>
          <w:szCs w:val="24"/>
        </w:rPr>
        <w:t>.</w:t>
      </w:r>
      <w:r w:rsidR="00815D43" w:rsidRPr="00035385">
        <w:rPr>
          <w:rFonts w:asciiTheme="minorHAnsi" w:hAnsiTheme="minorHAnsi" w:cstheme="minorHAnsi"/>
          <w:szCs w:val="24"/>
        </w:rPr>
        <w:t xml:space="preserve"> </w:t>
      </w:r>
      <w:r w:rsidR="00FB0693" w:rsidRPr="00035385">
        <w:rPr>
          <w:rFonts w:asciiTheme="minorHAnsi" w:hAnsiTheme="minorHAnsi" w:cstheme="minorHAnsi"/>
          <w:szCs w:val="24"/>
        </w:rPr>
        <w:t xml:space="preserve">Proposers </w:t>
      </w:r>
      <w:r w:rsidR="007B5A30" w:rsidRPr="00035385">
        <w:rPr>
          <w:rFonts w:asciiTheme="minorHAnsi" w:hAnsiTheme="minorHAnsi" w:cstheme="minorHAnsi"/>
          <w:szCs w:val="24"/>
        </w:rPr>
        <w:t>must</w:t>
      </w:r>
      <w:r w:rsidR="00FB0693" w:rsidRPr="00035385">
        <w:rPr>
          <w:rFonts w:asciiTheme="minorHAnsi" w:hAnsiTheme="minorHAnsi" w:cstheme="minorHAnsi"/>
          <w:szCs w:val="24"/>
        </w:rPr>
        <w:t xml:space="preserve"> propose an OT agreement with fixed payable milestones. Fixed payable milestones are fixed payments based on successful completion of the milestone accomplishments agreed to in the milestone plan.</w:t>
      </w:r>
      <w:r w:rsidR="000B4C2A" w:rsidRPr="00035385">
        <w:rPr>
          <w:rFonts w:asciiTheme="minorHAnsi" w:hAnsiTheme="minorHAnsi" w:cstheme="minorHAnsi"/>
          <w:szCs w:val="24"/>
        </w:rPr>
        <w:t>]</w:t>
      </w:r>
      <w:r w:rsidR="00FB0693" w:rsidRPr="00035385">
        <w:rPr>
          <w:rFonts w:asciiTheme="minorHAnsi" w:hAnsiTheme="minorHAnsi" w:cstheme="minorHAnsi"/>
          <w:szCs w:val="24"/>
        </w:rPr>
        <w:t xml:space="preserve"> </w:t>
      </w:r>
    </w:p>
    <w:p w14:paraId="78BB7676" w14:textId="77777777" w:rsidR="002921AA" w:rsidRPr="00774394" w:rsidRDefault="002921AA" w:rsidP="00815D43">
      <w:pPr>
        <w:widowControl w:val="0"/>
        <w:tabs>
          <w:tab w:val="left" w:pos="1080"/>
        </w:tabs>
        <w:spacing w:after="0" w:line="240" w:lineRule="auto"/>
        <w:rPr>
          <w:rFonts w:eastAsia="Times New Roman"/>
          <w:bCs/>
          <w:iCs/>
          <w:color w:val="000000"/>
          <w:szCs w:val="24"/>
        </w:rPr>
      </w:pPr>
    </w:p>
    <w:p w14:paraId="5B15365B" w14:textId="501BA998" w:rsidR="002921AA" w:rsidRPr="00774394" w:rsidRDefault="002921AA" w:rsidP="002921AA">
      <w:pPr>
        <w:pStyle w:val="ListParagraph"/>
        <w:widowControl w:val="0"/>
        <w:numPr>
          <w:ilvl w:val="0"/>
          <w:numId w:val="31"/>
        </w:numPr>
        <w:spacing w:after="0"/>
        <w:ind w:left="360" w:hanging="450"/>
        <w:outlineLvl w:val="1"/>
        <w:rPr>
          <w:rFonts w:eastAsia="Times New Roman"/>
          <w:b/>
          <w:bCs/>
          <w:iCs/>
          <w:color w:val="000000"/>
          <w:szCs w:val="24"/>
        </w:rPr>
      </w:pPr>
      <w:bookmarkStart w:id="24" w:name="_Toc103955987"/>
      <w:r w:rsidRPr="00774394">
        <w:rPr>
          <w:rFonts w:eastAsia="Times New Roman"/>
          <w:b/>
          <w:bCs/>
          <w:iCs/>
          <w:color w:val="000000"/>
          <w:szCs w:val="24"/>
        </w:rPr>
        <w:t xml:space="preserve">Requirement for </w:t>
      </w:r>
      <w:r w:rsidR="00A85D7C">
        <w:rPr>
          <w:rFonts w:eastAsia="Times New Roman"/>
          <w:b/>
          <w:bCs/>
          <w:iCs/>
          <w:color w:val="000000"/>
          <w:szCs w:val="24"/>
        </w:rPr>
        <w:t>Price</w:t>
      </w:r>
      <w:r w:rsidRPr="00774394">
        <w:rPr>
          <w:rFonts w:eastAsia="Times New Roman"/>
          <w:b/>
          <w:bCs/>
          <w:iCs/>
          <w:color w:val="000000"/>
          <w:szCs w:val="24"/>
        </w:rPr>
        <w:t xml:space="preserve"> Volumes</w:t>
      </w:r>
      <w:bookmarkEnd w:id="24"/>
    </w:p>
    <w:p w14:paraId="2BCF3413" w14:textId="1FA38A92" w:rsidR="00B76577" w:rsidRPr="00774394" w:rsidRDefault="00B76577" w:rsidP="002921AA">
      <w:pPr>
        <w:widowControl w:val="0"/>
        <w:tabs>
          <w:tab w:val="left" w:pos="1080"/>
        </w:tabs>
        <w:spacing w:after="0" w:line="240" w:lineRule="auto"/>
        <w:rPr>
          <w:szCs w:val="24"/>
        </w:rPr>
      </w:pPr>
      <w:r w:rsidRPr="00774394">
        <w:rPr>
          <w:szCs w:val="24"/>
        </w:rPr>
        <w:t>[Provide the following assertion.]</w:t>
      </w:r>
    </w:p>
    <w:p w14:paraId="13B22600" w14:textId="59AD8A1E" w:rsidR="00AB2199" w:rsidRDefault="002921AA" w:rsidP="002921AA">
      <w:pPr>
        <w:widowControl w:val="0"/>
        <w:tabs>
          <w:tab w:val="left" w:pos="1080"/>
        </w:tabs>
        <w:spacing w:after="0" w:line="240" w:lineRule="auto"/>
        <w:rPr>
          <w:szCs w:val="24"/>
        </w:rPr>
      </w:pPr>
      <w:r w:rsidRPr="00774394">
        <w:rPr>
          <w:szCs w:val="24"/>
        </w:rPr>
        <w:t xml:space="preserve">The proposer </w:t>
      </w:r>
      <w:r w:rsidR="003210D1" w:rsidRPr="00774394">
        <w:rPr>
          <w:szCs w:val="24"/>
        </w:rPr>
        <w:t xml:space="preserve">(1) acknowledges awareness of the award terms and conditions to which they may have to </w:t>
      </w:r>
      <w:proofErr w:type="gramStart"/>
      <w:r w:rsidR="003210D1" w:rsidRPr="00774394">
        <w:rPr>
          <w:szCs w:val="24"/>
        </w:rPr>
        <w:t>adhere</w:t>
      </w:r>
      <w:proofErr w:type="gramEnd"/>
      <w:r w:rsidR="003210D1" w:rsidRPr="00774394">
        <w:rPr>
          <w:szCs w:val="24"/>
        </w:rPr>
        <w:t xml:space="preserve"> and the sample </w:t>
      </w:r>
      <w:r w:rsidR="00FC38F1">
        <w:rPr>
          <w:szCs w:val="24"/>
        </w:rPr>
        <w:t xml:space="preserve">OT agreement provided as </w:t>
      </w:r>
      <w:r w:rsidR="00E96539">
        <w:rPr>
          <w:szCs w:val="24"/>
        </w:rPr>
        <w:t>an a</w:t>
      </w:r>
      <w:r w:rsidR="00FC38F1">
        <w:rPr>
          <w:szCs w:val="24"/>
        </w:rPr>
        <w:t>ttachment</w:t>
      </w:r>
      <w:r w:rsidR="003210D1" w:rsidRPr="00774394">
        <w:rPr>
          <w:szCs w:val="24"/>
        </w:rPr>
        <w:t>, and (2) indicates agreement (in principle) with the listed terms and conditions applicable to</w:t>
      </w:r>
      <w:r w:rsidR="00035385">
        <w:rPr>
          <w:szCs w:val="24"/>
        </w:rPr>
        <w:t xml:space="preserve"> the specific award instrument.</w:t>
      </w:r>
      <w:r w:rsidR="003210D1" w:rsidRPr="00774394">
        <w:rPr>
          <w:szCs w:val="24"/>
        </w:rPr>
        <w:t xml:space="preserve"> </w:t>
      </w:r>
      <w:r w:rsidR="00AB2199" w:rsidRPr="00774394">
        <w:rPr>
          <w:rFonts w:cs="Calibri"/>
          <w:color w:val="000000"/>
          <w:szCs w:val="24"/>
        </w:rPr>
        <w:sym w:font="Wingdings" w:char="F0A8"/>
      </w:r>
      <w:r w:rsidR="00AB2199" w:rsidRPr="00774394">
        <w:rPr>
          <w:rFonts w:cs="Calibri"/>
          <w:color w:val="000000"/>
          <w:szCs w:val="24"/>
        </w:rPr>
        <w:t xml:space="preserve"> </w:t>
      </w:r>
      <w:r w:rsidR="00890F56" w:rsidRPr="00774394">
        <w:rPr>
          <w:rFonts w:cs="Calibri"/>
          <w:color w:val="000000"/>
          <w:szCs w:val="24"/>
        </w:rPr>
        <w:t>Yes</w:t>
      </w:r>
      <w:r w:rsidR="00AB2199" w:rsidRPr="00774394">
        <w:rPr>
          <w:rFonts w:cs="Calibri"/>
          <w:color w:val="000000"/>
          <w:szCs w:val="24"/>
        </w:rPr>
        <w:t xml:space="preserve">  </w:t>
      </w:r>
      <w:r w:rsidR="00AB2199" w:rsidRPr="00774394">
        <w:rPr>
          <w:rFonts w:cs="Calibri"/>
          <w:color w:val="000000"/>
          <w:szCs w:val="24"/>
        </w:rPr>
        <w:sym w:font="Wingdings" w:char="F0A8"/>
      </w:r>
      <w:r w:rsidR="00890F56" w:rsidRPr="00774394">
        <w:rPr>
          <w:rFonts w:cs="Calibri"/>
          <w:color w:val="000000"/>
          <w:szCs w:val="24"/>
        </w:rPr>
        <w:t xml:space="preserve"> No</w:t>
      </w:r>
      <w:r w:rsidR="00AB2199" w:rsidRPr="00861665">
        <w:rPr>
          <w:rFonts w:eastAsia="Times New Roman"/>
          <w:bCs/>
          <w:iCs/>
          <w:color w:val="000000"/>
          <w:szCs w:val="24"/>
        </w:rPr>
        <w:t> </w:t>
      </w:r>
    </w:p>
    <w:p w14:paraId="0CC86F7E" w14:textId="77777777" w:rsidR="00815D43" w:rsidRPr="00E767B3" w:rsidRDefault="00815D43" w:rsidP="00814151">
      <w:pPr>
        <w:pStyle w:val="BodyText"/>
        <w:spacing w:after="0"/>
        <w:rPr>
          <w:u w:val="single"/>
        </w:rPr>
      </w:pPr>
    </w:p>
    <w:sectPr w:rsidR="00815D43" w:rsidRPr="00E767B3" w:rsidSect="00FB7FEC">
      <w:headerReference w:type="default" r:id="rId15"/>
      <w:pgSz w:w="12240" w:h="15840" w:code="1"/>
      <w:pgMar w:top="1008"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78B0D" w14:textId="77777777" w:rsidR="00D53673" w:rsidRDefault="00D53673" w:rsidP="00F96729">
      <w:pPr>
        <w:spacing w:after="0" w:line="240" w:lineRule="auto"/>
      </w:pPr>
      <w:r>
        <w:separator/>
      </w:r>
    </w:p>
  </w:endnote>
  <w:endnote w:type="continuationSeparator" w:id="0">
    <w:p w14:paraId="65646BE9" w14:textId="77777777" w:rsidR="00D53673" w:rsidRDefault="00D53673" w:rsidP="00F96729">
      <w:pPr>
        <w:spacing w:after="0" w:line="240" w:lineRule="auto"/>
      </w:pPr>
      <w:r>
        <w:continuationSeparator/>
      </w:r>
    </w:p>
  </w:endnote>
  <w:endnote w:type="continuationNotice" w:id="1">
    <w:p w14:paraId="2842E862" w14:textId="77777777" w:rsidR="00D53673" w:rsidRDefault="00D53673">
      <w:pPr>
        <w:spacing w:after="0" w:line="240" w:lineRule="auto"/>
      </w:pPr>
    </w:p>
  </w:endnote>
  <w:endnote w:id="2">
    <w:p w14:paraId="40C1A480" w14:textId="6CFF2199" w:rsidR="008221EC" w:rsidRDefault="008221EC">
      <w:pPr>
        <w:pStyle w:val="EndnoteText"/>
      </w:pPr>
      <w:r>
        <w:rPr>
          <w:rStyle w:val="EndnoteReference"/>
        </w:rPr>
        <w:endnoteRef/>
      </w:r>
      <w:r>
        <w:t xml:space="preserve"> </w:t>
      </w:r>
      <w:r w:rsidR="00FD1E82" w:rsidRPr="00FD1E82">
        <w:rPr>
          <w:sz w:val="18"/>
          <w:szCs w:val="18"/>
        </w:rPr>
        <w:t>The SAM-generated UEI becomes the official identifier for doing business with the U.S. Government. This replaces DUNS</w:t>
      </w:r>
      <w:r w:rsidRPr="00ED758B">
        <w:rPr>
          <w:sz w:val="18"/>
          <w:szCs w:val="18"/>
        </w:rPr>
        <w:t>.</w:t>
      </w:r>
      <w:r w:rsidRPr="008221EC">
        <w:t xml:space="preserve">  </w:t>
      </w:r>
    </w:p>
  </w:endnote>
  <w:endnote w:id="3">
    <w:p w14:paraId="4C8BACB3" w14:textId="791BF154" w:rsidR="008221EC" w:rsidRDefault="008221EC">
      <w:pPr>
        <w:pStyle w:val="EndnoteText"/>
      </w:pPr>
      <w:r>
        <w:rPr>
          <w:rStyle w:val="EndnoteReference"/>
        </w:rPr>
        <w:endnoteRef/>
      </w:r>
      <w:r>
        <w:t xml:space="preserve"> </w:t>
      </w:r>
      <w:r w:rsidRPr="00826C85">
        <w:rPr>
          <w:rFonts w:asciiTheme="minorHAnsi" w:hAnsiTheme="minorHAnsi"/>
          <w:sz w:val="18"/>
          <w:szCs w:val="18"/>
        </w:rPr>
        <w:t xml:space="preserve">See </w:t>
      </w:r>
      <w:hyperlink r:id="rId1" w:history="1">
        <w:r w:rsidRPr="009A0CBC">
          <w:rPr>
            <w:rStyle w:val="Hyperlink"/>
            <w:rFonts w:asciiTheme="minorHAnsi" w:hAnsiTheme="minorHAnsi"/>
            <w:sz w:val="18"/>
            <w:szCs w:val="18"/>
          </w:rPr>
          <w:t>http://www.irs.gov/businesses/small/international/article/0,,id=96696,00.html</w:t>
        </w:r>
      </w:hyperlink>
      <w:r w:rsidRPr="009A0CBC">
        <w:rPr>
          <w:rStyle w:val="Hyperlink"/>
          <w:rFonts w:asciiTheme="minorHAnsi" w:hAnsiTheme="minorHAnsi"/>
          <w:sz w:val="18"/>
          <w:szCs w:val="18"/>
        </w:rPr>
        <w:t xml:space="preserve"> </w:t>
      </w:r>
      <w:r w:rsidRPr="009A0CBC">
        <w:rPr>
          <w:rFonts w:asciiTheme="minorHAnsi" w:hAnsiTheme="minorHAnsi"/>
          <w:sz w:val="18"/>
          <w:szCs w:val="18"/>
        </w:rPr>
        <w:t>for information on requesting a TIN.</w:t>
      </w:r>
      <w:r w:rsidR="00F91479">
        <w:rPr>
          <w:rFonts w:asciiTheme="minorHAnsi" w:hAnsiTheme="minorHAnsi"/>
          <w:sz w:val="18"/>
          <w:szCs w:val="18"/>
        </w:rPr>
        <w:t xml:space="preserve"> </w:t>
      </w:r>
      <w:r w:rsidRPr="009A0CBC">
        <w:rPr>
          <w:rStyle w:val="Hyperlink"/>
          <w:rFonts w:asciiTheme="minorHAnsi" w:hAnsiTheme="minorHAnsi"/>
          <w:sz w:val="18"/>
          <w:szCs w:val="18"/>
        </w:rPr>
        <w:t xml:space="preserve"> </w:t>
      </w:r>
      <w:r w:rsidRPr="009A0CBC">
        <w:rPr>
          <w:rFonts w:asciiTheme="minorHAnsi" w:hAnsiTheme="minorHAnsi"/>
          <w:sz w:val="18"/>
          <w:szCs w:val="18"/>
        </w:rPr>
        <w:t>Note, requests may take from 1 business day to 1 month depending on the method (online, fax, mail).</w:t>
      </w:r>
    </w:p>
  </w:endnote>
  <w:endnote w:id="4">
    <w:p w14:paraId="32006D8A" w14:textId="388630FF" w:rsidR="008221EC" w:rsidRDefault="008221EC">
      <w:pPr>
        <w:pStyle w:val="EndnoteText"/>
      </w:pPr>
      <w:r>
        <w:rPr>
          <w:rStyle w:val="EndnoteReference"/>
        </w:rPr>
        <w:endnoteRef/>
      </w:r>
      <w:r>
        <w:t xml:space="preserve"> </w:t>
      </w:r>
      <w:r w:rsidRPr="00ED758B">
        <w:rPr>
          <w:sz w:val="18"/>
          <w:szCs w:val="18"/>
        </w:rPr>
        <w:t xml:space="preserve">A CAGE Code identifies companies doing or wishing to do business with the Federal Government.  See </w:t>
      </w:r>
      <w:r w:rsidR="00F94894">
        <w:rPr>
          <w:sz w:val="18"/>
          <w:szCs w:val="18"/>
        </w:rPr>
        <w:t>PA</w:t>
      </w:r>
      <w:r w:rsidRPr="00ED758B">
        <w:rPr>
          <w:sz w:val="18"/>
          <w:szCs w:val="18"/>
        </w:rPr>
        <w:t xml:space="preserve"> Sectio</w:t>
      </w:r>
      <w:r w:rsidRPr="00F23D85">
        <w:rPr>
          <w:sz w:val="18"/>
          <w:szCs w:val="18"/>
        </w:rPr>
        <w:t xml:space="preserve">n </w:t>
      </w:r>
      <w:r w:rsidR="00F94894">
        <w:rPr>
          <w:sz w:val="18"/>
          <w:szCs w:val="18"/>
        </w:rPr>
        <w:t>8.2.1</w:t>
      </w:r>
      <w:r w:rsidRPr="00F23D85">
        <w:rPr>
          <w:sz w:val="18"/>
          <w:szCs w:val="18"/>
        </w:rPr>
        <w:t xml:space="preserve"> for</w:t>
      </w:r>
      <w:r w:rsidRPr="00ED758B">
        <w:rPr>
          <w:sz w:val="18"/>
          <w:szCs w:val="18"/>
        </w:rPr>
        <w:t xml:space="preserve"> further information.</w:t>
      </w:r>
    </w:p>
  </w:endnote>
  <w:endnote w:id="5">
    <w:p w14:paraId="7F2A674F" w14:textId="5968EBA7" w:rsidR="00C115FA" w:rsidRDefault="00C115FA" w:rsidP="00C115FA">
      <w:pPr>
        <w:pStyle w:val="EndnoteText"/>
      </w:pPr>
      <w:r>
        <w:rPr>
          <w:rStyle w:val="EndnoteReference"/>
        </w:rPr>
        <w:endnoteRef/>
      </w:r>
      <w:r>
        <w:t xml:space="preserve"> </w:t>
      </w:r>
      <w:r w:rsidRPr="00ED758B">
        <w:rPr>
          <w:sz w:val="18"/>
          <w:szCs w:val="18"/>
        </w:rPr>
        <w:t xml:space="preserve">For definitions and information on Other Transaction agreements see </w:t>
      </w:r>
      <w:hyperlink r:id="rId2" w:anchor="OtherTransactions" w:history="1">
        <w:r w:rsidR="003A5295" w:rsidRPr="003A5295">
          <w:rPr>
            <w:rStyle w:val="Hyperlink"/>
            <w:sz w:val="18"/>
            <w:szCs w:val="18"/>
          </w:rPr>
          <w:t>https://www.darpa.mil/about/offices/contracts-management#OtherTransactions</w:t>
        </w:r>
      </w:hyperlink>
      <w:r w:rsidRPr="003A5295">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072303241"/>
      <w:docPartObj>
        <w:docPartGallery w:val="Page Numbers (Bottom of Page)"/>
        <w:docPartUnique/>
      </w:docPartObj>
    </w:sdtPr>
    <w:sdtEndPr>
      <w:rPr>
        <w:noProof/>
      </w:rPr>
    </w:sdtEndPr>
    <w:sdtContent>
      <w:p w14:paraId="41727E97" w14:textId="5D2EF91F" w:rsidR="00811BA5" w:rsidRPr="00A14388" w:rsidRDefault="00F94894" w:rsidP="00035385">
        <w:pPr>
          <w:pStyle w:val="Footer"/>
          <w:tabs>
            <w:tab w:val="left" w:pos="2880"/>
            <w:tab w:val="left" w:pos="2970"/>
          </w:tabs>
          <w:spacing w:after="0"/>
          <w:rPr>
            <w:sz w:val="22"/>
          </w:rPr>
        </w:pPr>
        <w:r>
          <w:rPr>
            <w:sz w:val="22"/>
          </w:rPr>
          <w:t>D</w:t>
        </w:r>
        <w:r w:rsidR="00C96483" w:rsidRPr="00F94894">
          <w:rPr>
            <w:sz w:val="22"/>
          </w:rPr>
          <w:t>ARPA-PA-2</w:t>
        </w:r>
        <w:r w:rsidR="00F07270" w:rsidRPr="00F94894">
          <w:rPr>
            <w:sz w:val="22"/>
          </w:rPr>
          <w:t>4</w:t>
        </w:r>
        <w:r w:rsidR="00A81E85" w:rsidRPr="00F94894">
          <w:rPr>
            <w:sz w:val="22"/>
          </w:rPr>
          <w:t>-</w:t>
        </w:r>
        <w:r w:rsidRPr="00F94894">
          <w:rPr>
            <w:sz w:val="22"/>
          </w:rPr>
          <w:t>04</w:t>
        </w:r>
        <w:r w:rsidR="00F429CC" w:rsidRPr="00F94894">
          <w:rPr>
            <w:sz w:val="22"/>
          </w:rPr>
          <w:t xml:space="preserve"> Price</w:t>
        </w:r>
        <w:r w:rsidR="00F429CC" w:rsidRPr="004F2B2A">
          <w:rPr>
            <w:sz w:val="22"/>
          </w:rPr>
          <w:t xml:space="preserve"> </w:t>
        </w:r>
        <w:r w:rsidR="00A14388">
          <w:rPr>
            <w:sz w:val="22"/>
          </w:rPr>
          <w:t>Volu</w:t>
        </w:r>
        <w:r w:rsidR="00500412">
          <w:rPr>
            <w:sz w:val="22"/>
          </w:rPr>
          <w:t>me</w:t>
        </w:r>
        <w:r>
          <w:rPr>
            <w:sz w:val="22"/>
          </w:rPr>
          <w:tab/>
        </w:r>
        <w:r>
          <w:rPr>
            <w:sz w:val="22"/>
          </w:rPr>
          <w:tab/>
        </w:r>
        <w:r>
          <w:rPr>
            <w:sz w:val="22"/>
          </w:rPr>
          <w:tab/>
        </w:r>
        <w:r>
          <w:rPr>
            <w:sz w:val="22"/>
          </w:rPr>
          <w:tab/>
        </w:r>
        <w:r w:rsidRPr="00F94894">
          <w:rPr>
            <w:rStyle w:val="PageNumber"/>
            <w:sz w:val="22"/>
            <w:szCs w:val="20"/>
          </w:rPr>
          <w:fldChar w:fldCharType="begin"/>
        </w:r>
        <w:r w:rsidRPr="00F94894">
          <w:rPr>
            <w:rStyle w:val="PageNumber"/>
            <w:sz w:val="22"/>
            <w:szCs w:val="20"/>
          </w:rPr>
          <w:instrText xml:space="preserve"> PAGE </w:instrText>
        </w:r>
        <w:r w:rsidRPr="00F94894">
          <w:rPr>
            <w:rStyle w:val="PageNumber"/>
            <w:sz w:val="22"/>
            <w:szCs w:val="20"/>
          </w:rPr>
          <w:fldChar w:fldCharType="separate"/>
        </w:r>
        <w:r w:rsidRPr="00F94894">
          <w:rPr>
            <w:rStyle w:val="PageNumber"/>
            <w:noProof/>
            <w:sz w:val="22"/>
            <w:szCs w:val="20"/>
          </w:rPr>
          <w:t>4</w:t>
        </w:r>
        <w:r w:rsidRPr="00F94894">
          <w:rPr>
            <w:rStyle w:val="PageNumber"/>
            <w:sz w:val="22"/>
            <w:szCs w:val="20"/>
          </w:rPr>
          <w:fldChar w:fldCharType="end"/>
        </w:r>
        <w:r w:rsidR="00A14388" w:rsidRPr="004F2B2A">
          <w:rPr>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1B07" w14:textId="77777777" w:rsidR="00D53673" w:rsidRDefault="00D53673" w:rsidP="00F96729">
      <w:pPr>
        <w:spacing w:after="0" w:line="240" w:lineRule="auto"/>
      </w:pPr>
      <w:r>
        <w:separator/>
      </w:r>
    </w:p>
  </w:footnote>
  <w:footnote w:type="continuationSeparator" w:id="0">
    <w:p w14:paraId="4C4E0510" w14:textId="77777777" w:rsidR="00D53673" w:rsidRDefault="00D53673" w:rsidP="00F96729">
      <w:pPr>
        <w:spacing w:after="0" w:line="240" w:lineRule="auto"/>
      </w:pPr>
      <w:r>
        <w:continuationSeparator/>
      </w:r>
    </w:p>
  </w:footnote>
  <w:footnote w:type="continuationNotice" w:id="1">
    <w:p w14:paraId="70530FF8" w14:textId="77777777" w:rsidR="00D53673" w:rsidRDefault="00D53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FE36" w14:textId="77777777" w:rsidR="00811BA5" w:rsidRPr="00093890" w:rsidRDefault="00827BD8" w:rsidP="00827BD8">
    <w:pPr>
      <w:pStyle w:val="Header"/>
      <w:spacing w:after="0"/>
      <w:jc w:val="center"/>
    </w:pPr>
    <w:r>
      <w:t>Source Selection Information – See FAR 2.101 and 3.104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6FC8" w14:textId="108AD4D7" w:rsidR="006F0B40" w:rsidRDefault="006F0B40" w:rsidP="006F0B40">
    <w:pPr>
      <w:pStyle w:val="Header"/>
      <w:spacing w:after="0"/>
      <w:jc w:val="center"/>
    </w:pPr>
    <w:r>
      <w:t>Source Selection Information</w:t>
    </w:r>
    <w:r w:rsidR="00D06563">
      <w:t xml:space="preserve"> – Distribution with Agreements Officer’s authorization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FABB7" w14:textId="74ABFE3A" w:rsidR="00FA5D5B" w:rsidRPr="00093890" w:rsidRDefault="00FA5D5B" w:rsidP="00827BD8">
    <w:pPr>
      <w:pStyle w:val="Header"/>
      <w:spacing w:after="0"/>
      <w:jc w:val="center"/>
    </w:pPr>
    <w:r>
      <w:t>Source Selection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975"/>
    <w:multiLevelType w:val="hybridMultilevel"/>
    <w:tmpl w:val="6ECA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05FE"/>
    <w:multiLevelType w:val="hybridMultilevel"/>
    <w:tmpl w:val="E6F4BDD6"/>
    <w:lvl w:ilvl="0" w:tplc="0409000F">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B26C41"/>
    <w:multiLevelType w:val="hybridMultilevel"/>
    <w:tmpl w:val="A67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039C"/>
    <w:multiLevelType w:val="hybridMultilevel"/>
    <w:tmpl w:val="7A6CF586"/>
    <w:lvl w:ilvl="0" w:tplc="EC94A23A">
      <w:start w:val="1"/>
      <w:numFmt w:val="decimal"/>
      <w:pStyle w:val="Heading1"/>
      <w:lvlText w:val="%1."/>
      <w:lvlJc w:val="left"/>
      <w:pPr>
        <w:ind w:left="720" w:hanging="360"/>
      </w:pPr>
    </w:lvl>
    <w:lvl w:ilvl="1" w:tplc="F12A7E7E">
      <w:numFmt w:val="bullet"/>
      <w:lvlText w:val=""/>
      <w:lvlJc w:val="left"/>
      <w:pPr>
        <w:ind w:left="1440" w:hanging="36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9215D"/>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8E1136B"/>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BE30E82"/>
    <w:multiLevelType w:val="hybridMultilevel"/>
    <w:tmpl w:val="F912EA1E"/>
    <w:lvl w:ilvl="0" w:tplc="599870DC">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2C64602"/>
    <w:multiLevelType w:val="hybridMultilevel"/>
    <w:tmpl w:val="68BA4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5F68"/>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63A4426"/>
    <w:multiLevelType w:val="hybridMultilevel"/>
    <w:tmpl w:val="68BA4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1C05"/>
    <w:multiLevelType w:val="multilevel"/>
    <w:tmpl w:val="CDCA7312"/>
    <w:lvl w:ilvl="0">
      <w:start w:val="1"/>
      <w:numFmt w:val="decimal"/>
      <w:lvlText w:val="%1."/>
      <w:lvlJc w:val="left"/>
      <w:pPr>
        <w:ind w:left="720" w:hanging="360"/>
      </w:pPr>
    </w:lvl>
    <w:lvl w:ilvl="1">
      <w:numFmt w:val="bullet"/>
      <w:lvlText w:val=""/>
      <w:lvlJc w:val="left"/>
      <w:pPr>
        <w:ind w:left="1440" w:hanging="360"/>
      </w:pPr>
      <w:rPr>
        <w:rFonts w:ascii="Symbol" w:hAnsi="Symbol"/>
        <w:i/>
        <w:iCs/>
        <w:color w:val="00B05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250"/>
    <w:multiLevelType w:val="hybridMultilevel"/>
    <w:tmpl w:val="10B8B6E2"/>
    <w:lvl w:ilvl="0" w:tplc="1F8CA8A2">
      <w:start w:val="1"/>
      <w:numFmt w:val="bullet"/>
      <w:lvlText w:val=""/>
      <w:lvlJc w:val="left"/>
      <w:pPr>
        <w:ind w:left="2340" w:hanging="360"/>
      </w:pPr>
      <w:rPr>
        <w:rFonts w:ascii="Symbol" w:hAnsi="Symbol" w:hint="default"/>
      </w:rPr>
    </w:lvl>
    <w:lvl w:ilvl="1" w:tplc="F4D4F07C" w:tentative="1">
      <w:start w:val="1"/>
      <w:numFmt w:val="bullet"/>
      <w:lvlText w:val="o"/>
      <w:lvlJc w:val="left"/>
      <w:pPr>
        <w:ind w:left="3060" w:hanging="360"/>
      </w:pPr>
      <w:rPr>
        <w:rFonts w:ascii="Courier New" w:hAnsi="Courier New" w:cs="Courier New" w:hint="default"/>
      </w:rPr>
    </w:lvl>
    <w:lvl w:ilvl="2" w:tplc="5D4ED8BE" w:tentative="1">
      <w:start w:val="1"/>
      <w:numFmt w:val="bullet"/>
      <w:lvlText w:val=""/>
      <w:lvlJc w:val="left"/>
      <w:pPr>
        <w:ind w:left="3780" w:hanging="360"/>
      </w:pPr>
      <w:rPr>
        <w:rFonts w:ascii="Wingdings" w:hAnsi="Wingdings" w:hint="default"/>
      </w:rPr>
    </w:lvl>
    <w:lvl w:ilvl="3" w:tplc="AF945362" w:tentative="1">
      <w:start w:val="1"/>
      <w:numFmt w:val="bullet"/>
      <w:lvlText w:val=""/>
      <w:lvlJc w:val="left"/>
      <w:pPr>
        <w:ind w:left="4500" w:hanging="360"/>
      </w:pPr>
      <w:rPr>
        <w:rFonts w:ascii="Symbol" w:hAnsi="Symbol" w:hint="default"/>
      </w:rPr>
    </w:lvl>
    <w:lvl w:ilvl="4" w:tplc="53823ACA" w:tentative="1">
      <w:start w:val="1"/>
      <w:numFmt w:val="bullet"/>
      <w:lvlText w:val="o"/>
      <w:lvlJc w:val="left"/>
      <w:pPr>
        <w:ind w:left="5220" w:hanging="360"/>
      </w:pPr>
      <w:rPr>
        <w:rFonts w:ascii="Courier New" w:hAnsi="Courier New" w:cs="Courier New" w:hint="default"/>
      </w:rPr>
    </w:lvl>
    <w:lvl w:ilvl="5" w:tplc="CCF219AE" w:tentative="1">
      <w:start w:val="1"/>
      <w:numFmt w:val="bullet"/>
      <w:lvlText w:val=""/>
      <w:lvlJc w:val="left"/>
      <w:pPr>
        <w:ind w:left="5940" w:hanging="360"/>
      </w:pPr>
      <w:rPr>
        <w:rFonts w:ascii="Wingdings" w:hAnsi="Wingdings" w:hint="default"/>
      </w:rPr>
    </w:lvl>
    <w:lvl w:ilvl="6" w:tplc="72B87C2E" w:tentative="1">
      <w:start w:val="1"/>
      <w:numFmt w:val="bullet"/>
      <w:lvlText w:val=""/>
      <w:lvlJc w:val="left"/>
      <w:pPr>
        <w:ind w:left="6660" w:hanging="360"/>
      </w:pPr>
      <w:rPr>
        <w:rFonts w:ascii="Symbol" w:hAnsi="Symbol" w:hint="default"/>
      </w:rPr>
    </w:lvl>
    <w:lvl w:ilvl="7" w:tplc="89D2A5AC" w:tentative="1">
      <w:start w:val="1"/>
      <w:numFmt w:val="bullet"/>
      <w:lvlText w:val="o"/>
      <w:lvlJc w:val="left"/>
      <w:pPr>
        <w:ind w:left="7380" w:hanging="360"/>
      </w:pPr>
      <w:rPr>
        <w:rFonts w:ascii="Courier New" w:hAnsi="Courier New" w:cs="Courier New" w:hint="default"/>
      </w:rPr>
    </w:lvl>
    <w:lvl w:ilvl="8" w:tplc="52B412FC" w:tentative="1">
      <w:start w:val="1"/>
      <w:numFmt w:val="bullet"/>
      <w:lvlText w:val=""/>
      <w:lvlJc w:val="left"/>
      <w:pPr>
        <w:ind w:left="8100" w:hanging="360"/>
      </w:pPr>
      <w:rPr>
        <w:rFonts w:ascii="Wingdings" w:hAnsi="Wingdings" w:hint="default"/>
      </w:rPr>
    </w:lvl>
  </w:abstractNum>
  <w:abstractNum w:abstractNumId="12" w15:restartNumberingAfterBreak="0">
    <w:nsid w:val="328F4D87"/>
    <w:multiLevelType w:val="multilevel"/>
    <w:tmpl w:val="19229796"/>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2B4745"/>
    <w:multiLevelType w:val="hybridMultilevel"/>
    <w:tmpl w:val="E6F4BDD6"/>
    <w:lvl w:ilvl="0" w:tplc="0409000F">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4EE56DD"/>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D2044DE"/>
    <w:multiLevelType w:val="hybridMultilevel"/>
    <w:tmpl w:val="81D8A744"/>
    <w:lvl w:ilvl="0" w:tplc="0B96F8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A34C12"/>
    <w:multiLevelType w:val="hybridMultilevel"/>
    <w:tmpl w:val="AEB013AA"/>
    <w:lvl w:ilvl="0" w:tplc="C096F09E">
      <w:start w:val="1"/>
      <w:numFmt w:val="decimal"/>
      <w:lvlText w:val="(%1)"/>
      <w:lvlJc w:val="left"/>
      <w:pPr>
        <w:ind w:left="1440" w:hanging="360"/>
      </w:pPr>
      <w:rPr>
        <w:rFonts w:hint="default"/>
        <w:b w:val="0"/>
      </w:rPr>
    </w:lvl>
    <w:lvl w:ilvl="1" w:tplc="9B660B2E" w:tentative="1">
      <w:start w:val="1"/>
      <w:numFmt w:val="lowerLetter"/>
      <w:lvlText w:val="%2."/>
      <w:lvlJc w:val="left"/>
      <w:pPr>
        <w:ind w:left="1080" w:hanging="360"/>
      </w:pPr>
    </w:lvl>
    <w:lvl w:ilvl="2" w:tplc="5752793A" w:tentative="1">
      <w:start w:val="1"/>
      <w:numFmt w:val="lowerRoman"/>
      <w:lvlText w:val="%3."/>
      <w:lvlJc w:val="right"/>
      <w:pPr>
        <w:ind w:left="1800" w:hanging="180"/>
      </w:pPr>
    </w:lvl>
    <w:lvl w:ilvl="3" w:tplc="30E8A8C4" w:tentative="1">
      <w:start w:val="1"/>
      <w:numFmt w:val="decimal"/>
      <w:lvlText w:val="%4."/>
      <w:lvlJc w:val="left"/>
      <w:pPr>
        <w:ind w:left="2520" w:hanging="360"/>
      </w:pPr>
    </w:lvl>
    <w:lvl w:ilvl="4" w:tplc="F88834D6" w:tentative="1">
      <w:start w:val="1"/>
      <w:numFmt w:val="lowerLetter"/>
      <w:lvlText w:val="%5."/>
      <w:lvlJc w:val="left"/>
      <w:pPr>
        <w:ind w:left="3240" w:hanging="360"/>
      </w:pPr>
    </w:lvl>
    <w:lvl w:ilvl="5" w:tplc="7BB8C324" w:tentative="1">
      <w:start w:val="1"/>
      <w:numFmt w:val="lowerRoman"/>
      <w:lvlText w:val="%6."/>
      <w:lvlJc w:val="right"/>
      <w:pPr>
        <w:ind w:left="3960" w:hanging="180"/>
      </w:pPr>
    </w:lvl>
    <w:lvl w:ilvl="6" w:tplc="B302029E" w:tentative="1">
      <w:start w:val="1"/>
      <w:numFmt w:val="decimal"/>
      <w:lvlText w:val="%7."/>
      <w:lvlJc w:val="left"/>
      <w:pPr>
        <w:ind w:left="4680" w:hanging="360"/>
      </w:pPr>
    </w:lvl>
    <w:lvl w:ilvl="7" w:tplc="DDAA66A0" w:tentative="1">
      <w:start w:val="1"/>
      <w:numFmt w:val="lowerLetter"/>
      <w:lvlText w:val="%8."/>
      <w:lvlJc w:val="left"/>
      <w:pPr>
        <w:ind w:left="5400" w:hanging="360"/>
      </w:pPr>
    </w:lvl>
    <w:lvl w:ilvl="8" w:tplc="67F6D39C" w:tentative="1">
      <w:start w:val="1"/>
      <w:numFmt w:val="lowerRoman"/>
      <w:lvlText w:val="%9."/>
      <w:lvlJc w:val="right"/>
      <w:pPr>
        <w:ind w:left="6120" w:hanging="180"/>
      </w:pPr>
    </w:lvl>
  </w:abstractNum>
  <w:abstractNum w:abstractNumId="17" w15:restartNumberingAfterBreak="0">
    <w:nsid w:val="41411DE4"/>
    <w:multiLevelType w:val="hybridMultilevel"/>
    <w:tmpl w:val="CCEA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2B1"/>
    <w:multiLevelType w:val="hybridMultilevel"/>
    <w:tmpl w:val="BEF44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C0D34"/>
    <w:multiLevelType w:val="hybridMultilevel"/>
    <w:tmpl w:val="98B4D5E2"/>
    <w:lvl w:ilvl="0" w:tplc="0B96F82E">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D306CCD"/>
    <w:multiLevelType w:val="hybridMultilevel"/>
    <w:tmpl w:val="19229796"/>
    <w:lvl w:ilvl="0" w:tplc="4A90E9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952F5"/>
    <w:multiLevelType w:val="hybridMultilevel"/>
    <w:tmpl w:val="9B34932A"/>
    <w:lvl w:ilvl="0" w:tplc="7A325562">
      <w:start w:val="1"/>
      <w:numFmt w:val="bullet"/>
      <w:lvlText w:val=""/>
      <w:lvlJc w:val="left"/>
      <w:pPr>
        <w:ind w:left="720" w:hanging="360"/>
      </w:pPr>
      <w:rPr>
        <w:rFonts w:ascii="Symbol" w:hAnsi="Symbol" w:hint="default"/>
      </w:rPr>
    </w:lvl>
    <w:lvl w:ilvl="1" w:tplc="E7D0D01A">
      <w:start w:val="1"/>
      <w:numFmt w:val="bullet"/>
      <w:lvlText w:val="o"/>
      <w:lvlJc w:val="left"/>
      <w:pPr>
        <w:ind w:left="1440" w:hanging="360"/>
      </w:pPr>
      <w:rPr>
        <w:rFonts w:ascii="Courier New" w:hAnsi="Courier New" w:cs="Courier New" w:hint="default"/>
      </w:rPr>
    </w:lvl>
    <w:lvl w:ilvl="2" w:tplc="1F9C0858" w:tentative="1">
      <w:start w:val="1"/>
      <w:numFmt w:val="bullet"/>
      <w:lvlText w:val=""/>
      <w:lvlJc w:val="left"/>
      <w:pPr>
        <w:ind w:left="2160" w:hanging="360"/>
      </w:pPr>
      <w:rPr>
        <w:rFonts w:ascii="Wingdings" w:hAnsi="Wingdings" w:hint="default"/>
      </w:rPr>
    </w:lvl>
    <w:lvl w:ilvl="3" w:tplc="6EF65D12" w:tentative="1">
      <w:start w:val="1"/>
      <w:numFmt w:val="bullet"/>
      <w:lvlText w:val=""/>
      <w:lvlJc w:val="left"/>
      <w:pPr>
        <w:ind w:left="2880" w:hanging="360"/>
      </w:pPr>
      <w:rPr>
        <w:rFonts w:ascii="Symbol" w:hAnsi="Symbol" w:hint="default"/>
      </w:rPr>
    </w:lvl>
    <w:lvl w:ilvl="4" w:tplc="14C04A02" w:tentative="1">
      <w:start w:val="1"/>
      <w:numFmt w:val="bullet"/>
      <w:lvlText w:val="o"/>
      <w:lvlJc w:val="left"/>
      <w:pPr>
        <w:ind w:left="3600" w:hanging="360"/>
      </w:pPr>
      <w:rPr>
        <w:rFonts w:ascii="Courier New" w:hAnsi="Courier New" w:cs="Courier New" w:hint="default"/>
      </w:rPr>
    </w:lvl>
    <w:lvl w:ilvl="5" w:tplc="BDA4CE6E" w:tentative="1">
      <w:start w:val="1"/>
      <w:numFmt w:val="bullet"/>
      <w:lvlText w:val=""/>
      <w:lvlJc w:val="left"/>
      <w:pPr>
        <w:ind w:left="4320" w:hanging="360"/>
      </w:pPr>
      <w:rPr>
        <w:rFonts w:ascii="Wingdings" w:hAnsi="Wingdings" w:hint="default"/>
      </w:rPr>
    </w:lvl>
    <w:lvl w:ilvl="6" w:tplc="CFB84B7C" w:tentative="1">
      <w:start w:val="1"/>
      <w:numFmt w:val="bullet"/>
      <w:lvlText w:val=""/>
      <w:lvlJc w:val="left"/>
      <w:pPr>
        <w:ind w:left="5040" w:hanging="360"/>
      </w:pPr>
      <w:rPr>
        <w:rFonts w:ascii="Symbol" w:hAnsi="Symbol" w:hint="default"/>
      </w:rPr>
    </w:lvl>
    <w:lvl w:ilvl="7" w:tplc="699E53D2" w:tentative="1">
      <w:start w:val="1"/>
      <w:numFmt w:val="bullet"/>
      <w:lvlText w:val="o"/>
      <w:lvlJc w:val="left"/>
      <w:pPr>
        <w:ind w:left="5760" w:hanging="360"/>
      </w:pPr>
      <w:rPr>
        <w:rFonts w:ascii="Courier New" w:hAnsi="Courier New" w:cs="Courier New" w:hint="default"/>
      </w:rPr>
    </w:lvl>
    <w:lvl w:ilvl="8" w:tplc="35B8437C" w:tentative="1">
      <w:start w:val="1"/>
      <w:numFmt w:val="bullet"/>
      <w:lvlText w:val=""/>
      <w:lvlJc w:val="left"/>
      <w:pPr>
        <w:ind w:left="6480" w:hanging="360"/>
      </w:pPr>
      <w:rPr>
        <w:rFonts w:ascii="Wingdings" w:hAnsi="Wingdings" w:hint="default"/>
      </w:rPr>
    </w:lvl>
  </w:abstractNum>
  <w:abstractNum w:abstractNumId="22" w15:restartNumberingAfterBreak="0">
    <w:nsid w:val="5C3A65A9"/>
    <w:multiLevelType w:val="hybridMultilevel"/>
    <w:tmpl w:val="98B4D5E2"/>
    <w:lvl w:ilvl="0" w:tplc="0B96F82E">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C4212AA"/>
    <w:multiLevelType w:val="hybridMultilevel"/>
    <w:tmpl w:val="50A8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E19D6"/>
    <w:multiLevelType w:val="multilevel"/>
    <w:tmpl w:val="19229796"/>
    <w:styleLink w:val="StyleBulletedGreen"/>
    <w:lvl w:ilvl="0">
      <w:numFmt w:val="bullet"/>
      <w:lvlText w:val=""/>
      <w:lvlJc w:val="left"/>
      <w:pPr>
        <w:ind w:left="720" w:hanging="360"/>
      </w:pPr>
      <w:rPr>
        <w:rFonts w:ascii="Symbol" w:hAnsi="Symbol"/>
        <w:i/>
        <w:iCs/>
        <w:color w:val="00B05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16795C"/>
    <w:multiLevelType w:val="hybridMultilevel"/>
    <w:tmpl w:val="136EC1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41EAE"/>
    <w:multiLevelType w:val="hybridMultilevel"/>
    <w:tmpl w:val="68089B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6826307"/>
    <w:multiLevelType w:val="hybridMultilevel"/>
    <w:tmpl w:val="50A8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012D3"/>
    <w:multiLevelType w:val="hybridMultilevel"/>
    <w:tmpl w:val="81D8A744"/>
    <w:lvl w:ilvl="0" w:tplc="0B96F82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6A73F2"/>
    <w:multiLevelType w:val="hybridMultilevel"/>
    <w:tmpl w:val="B3C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11CA2"/>
    <w:multiLevelType w:val="hybridMultilevel"/>
    <w:tmpl w:val="0BEA9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A0E2E"/>
    <w:multiLevelType w:val="hybridMultilevel"/>
    <w:tmpl w:val="5BD46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E3720"/>
    <w:multiLevelType w:val="hybridMultilevel"/>
    <w:tmpl w:val="708E542E"/>
    <w:lvl w:ilvl="0" w:tplc="41B40558">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5760129">
    <w:abstractNumId w:val="2"/>
  </w:num>
  <w:num w:numId="2" w16cid:durableId="2110805362">
    <w:abstractNumId w:val="20"/>
  </w:num>
  <w:num w:numId="3" w16cid:durableId="797719118">
    <w:abstractNumId w:val="3"/>
  </w:num>
  <w:num w:numId="4" w16cid:durableId="1083720630">
    <w:abstractNumId w:val="24"/>
  </w:num>
  <w:num w:numId="5" w16cid:durableId="1960600158">
    <w:abstractNumId w:val="12"/>
  </w:num>
  <w:num w:numId="6" w16cid:durableId="75367983">
    <w:abstractNumId w:val="10"/>
  </w:num>
  <w:num w:numId="7" w16cid:durableId="1086073864">
    <w:abstractNumId w:val="6"/>
  </w:num>
  <w:num w:numId="8" w16cid:durableId="1193685397">
    <w:abstractNumId w:val="3"/>
    <w:lvlOverride w:ilvl="0">
      <w:startOverride w:val="1"/>
    </w:lvlOverride>
  </w:num>
  <w:num w:numId="9" w16cid:durableId="844787773">
    <w:abstractNumId w:val="23"/>
  </w:num>
  <w:num w:numId="10" w16cid:durableId="1889031217">
    <w:abstractNumId w:val="27"/>
  </w:num>
  <w:num w:numId="11" w16cid:durableId="44792194">
    <w:abstractNumId w:val="3"/>
    <w:lvlOverride w:ilvl="0">
      <w:startOverride w:val="1"/>
    </w:lvlOverride>
  </w:num>
  <w:num w:numId="12" w16cid:durableId="1219320399">
    <w:abstractNumId w:val="3"/>
  </w:num>
  <w:num w:numId="13" w16cid:durableId="1429691307">
    <w:abstractNumId w:val="11"/>
  </w:num>
  <w:num w:numId="14" w16cid:durableId="565528653">
    <w:abstractNumId w:val="22"/>
  </w:num>
  <w:num w:numId="15" w16cid:durableId="1529567537">
    <w:abstractNumId w:val="8"/>
  </w:num>
  <w:num w:numId="16" w16cid:durableId="1472210110">
    <w:abstractNumId w:val="32"/>
  </w:num>
  <w:num w:numId="17" w16cid:durableId="848329301">
    <w:abstractNumId w:val="4"/>
  </w:num>
  <w:num w:numId="18" w16cid:durableId="2068185917">
    <w:abstractNumId w:val="14"/>
  </w:num>
  <w:num w:numId="19" w16cid:durableId="1301376557">
    <w:abstractNumId w:val="29"/>
  </w:num>
  <w:num w:numId="20" w16cid:durableId="1730688095">
    <w:abstractNumId w:val="17"/>
  </w:num>
  <w:num w:numId="21" w16cid:durableId="1811677944">
    <w:abstractNumId w:val="19"/>
  </w:num>
  <w:num w:numId="22" w16cid:durableId="1762950252">
    <w:abstractNumId w:val="3"/>
    <w:lvlOverride w:ilvl="0">
      <w:startOverride w:val="1"/>
    </w:lvlOverride>
  </w:num>
  <w:num w:numId="23" w16cid:durableId="1985428566">
    <w:abstractNumId w:val="3"/>
  </w:num>
  <w:num w:numId="24" w16cid:durableId="133378335">
    <w:abstractNumId w:val="5"/>
  </w:num>
  <w:num w:numId="25" w16cid:durableId="266080608">
    <w:abstractNumId w:val="3"/>
  </w:num>
  <w:num w:numId="26" w16cid:durableId="1069957538">
    <w:abstractNumId w:val="3"/>
  </w:num>
  <w:num w:numId="27" w16cid:durableId="635837433">
    <w:abstractNumId w:val="3"/>
  </w:num>
  <w:num w:numId="28" w16cid:durableId="509952891">
    <w:abstractNumId w:val="13"/>
  </w:num>
  <w:num w:numId="29" w16cid:durableId="775716154">
    <w:abstractNumId w:val="16"/>
  </w:num>
  <w:num w:numId="30" w16cid:durableId="1352758660">
    <w:abstractNumId w:val="15"/>
  </w:num>
  <w:num w:numId="31" w16cid:durableId="1788547366">
    <w:abstractNumId w:val="1"/>
  </w:num>
  <w:num w:numId="32" w16cid:durableId="141628664">
    <w:abstractNumId w:val="31"/>
  </w:num>
  <w:num w:numId="33" w16cid:durableId="1830638102">
    <w:abstractNumId w:val="28"/>
  </w:num>
  <w:num w:numId="34" w16cid:durableId="1155805529">
    <w:abstractNumId w:val="30"/>
  </w:num>
  <w:num w:numId="35" w16cid:durableId="927427164">
    <w:abstractNumId w:val="21"/>
  </w:num>
  <w:num w:numId="36" w16cid:durableId="743575323">
    <w:abstractNumId w:val="0"/>
  </w:num>
  <w:num w:numId="37" w16cid:durableId="499855429">
    <w:abstractNumId w:val="7"/>
  </w:num>
  <w:num w:numId="38" w16cid:durableId="1446541961">
    <w:abstractNumId w:val="18"/>
  </w:num>
  <w:num w:numId="39" w16cid:durableId="284896072">
    <w:abstractNumId w:val="25"/>
  </w:num>
  <w:num w:numId="40" w16cid:durableId="1076049902">
    <w:abstractNumId w:val="26"/>
  </w:num>
  <w:num w:numId="41" w16cid:durableId="643775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3NbU0NTU2MTCyMLJU0lEKTi0uzszPAykwrAUAOn1M+SwAAAA="/>
  </w:docVars>
  <w:rsids>
    <w:rsidRoot w:val="00C432DF"/>
    <w:rsid w:val="00000B28"/>
    <w:rsid w:val="000024B3"/>
    <w:rsid w:val="00004838"/>
    <w:rsid w:val="00005BA5"/>
    <w:rsid w:val="000120C4"/>
    <w:rsid w:val="0002149F"/>
    <w:rsid w:val="00026FE8"/>
    <w:rsid w:val="00035385"/>
    <w:rsid w:val="000439F1"/>
    <w:rsid w:val="00045C49"/>
    <w:rsid w:val="0004632E"/>
    <w:rsid w:val="0005109C"/>
    <w:rsid w:val="00057660"/>
    <w:rsid w:val="000821AD"/>
    <w:rsid w:val="00093890"/>
    <w:rsid w:val="000970E9"/>
    <w:rsid w:val="000A7F54"/>
    <w:rsid w:val="000B053D"/>
    <w:rsid w:val="000B1C91"/>
    <w:rsid w:val="000B361C"/>
    <w:rsid w:val="000B4C2A"/>
    <w:rsid w:val="000C27C4"/>
    <w:rsid w:val="000C5BAA"/>
    <w:rsid w:val="000C7FB1"/>
    <w:rsid w:val="000D60A9"/>
    <w:rsid w:val="000D7CEA"/>
    <w:rsid w:val="000E59C2"/>
    <w:rsid w:val="000E710B"/>
    <w:rsid w:val="000F7E67"/>
    <w:rsid w:val="001014EA"/>
    <w:rsid w:val="00111A36"/>
    <w:rsid w:val="00114F36"/>
    <w:rsid w:val="00115C8F"/>
    <w:rsid w:val="00122972"/>
    <w:rsid w:val="00124078"/>
    <w:rsid w:val="001351A7"/>
    <w:rsid w:val="001366C7"/>
    <w:rsid w:val="001418B0"/>
    <w:rsid w:val="00144352"/>
    <w:rsid w:val="0014668A"/>
    <w:rsid w:val="00155991"/>
    <w:rsid w:val="001635B1"/>
    <w:rsid w:val="00167BCA"/>
    <w:rsid w:val="00174E3B"/>
    <w:rsid w:val="0017623A"/>
    <w:rsid w:val="00182548"/>
    <w:rsid w:val="00182DA0"/>
    <w:rsid w:val="00183A31"/>
    <w:rsid w:val="001845E7"/>
    <w:rsid w:val="0018583C"/>
    <w:rsid w:val="00187085"/>
    <w:rsid w:val="001B5261"/>
    <w:rsid w:val="001C1B50"/>
    <w:rsid w:val="001E2BCB"/>
    <w:rsid w:val="001E3B04"/>
    <w:rsid w:val="001E43D8"/>
    <w:rsid w:val="001E793E"/>
    <w:rsid w:val="0020025B"/>
    <w:rsid w:val="002016A4"/>
    <w:rsid w:val="00207EB1"/>
    <w:rsid w:val="00214FCE"/>
    <w:rsid w:val="00220120"/>
    <w:rsid w:val="00222CB8"/>
    <w:rsid w:val="00233F8C"/>
    <w:rsid w:val="00276363"/>
    <w:rsid w:val="002921AA"/>
    <w:rsid w:val="002941F0"/>
    <w:rsid w:val="00297E61"/>
    <w:rsid w:val="002A4F9E"/>
    <w:rsid w:val="002A7D3B"/>
    <w:rsid w:val="002B073E"/>
    <w:rsid w:val="002C34F5"/>
    <w:rsid w:val="002C3BF7"/>
    <w:rsid w:val="002C6583"/>
    <w:rsid w:val="002D229E"/>
    <w:rsid w:val="002E319E"/>
    <w:rsid w:val="002E494F"/>
    <w:rsid w:val="002E7E62"/>
    <w:rsid w:val="002F6ABD"/>
    <w:rsid w:val="0030174E"/>
    <w:rsid w:val="00305671"/>
    <w:rsid w:val="00311E8E"/>
    <w:rsid w:val="003210D1"/>
    <w:rsid w:val="00322DDF"/>
    <w:rsid w:val="00323153"/>
    <w:rsid w:val="00327B47"/>
    <w:rsid w:val="00333282"/>
    <w:rsid w:val="0033661F"/>
    <w:rsid w:val="00352F25"/>
    <w:rsid w:val="0036240F"/>
    <w:rsid w:val="00366244"/>
    <w:rsid w:val="00367412"/>
    <w:rsid w:val="003707C7"/>
    <w:rsid w:val="003869C0"/>
    <w:rsid w:val="00387676"/>
    <w:rsid w:val="003A2AF0"/>
    <w:rsid w:val="003A5295"/>
    <w:rsid w:val="003A674D"/>
    <w:rsid w:val="003C206F"/>
    <w:rsid w:val="003D36CD"/>
    <w:rsid w:val="003F39C7"/>
    <w:rsid w:val="00406DCC"/>
    <w:rsid w:val="00412037"/>
    <w:rsid w:val="00415286"/>
    <w:rsid w:val="00417800"/>
    <w:rsid w:val="00417ADB"/>
    <w:rsid w:val="00423378"/>
    <w:rsid w:val="00431A5E"/>
    <w:rsid w:val="00437FD7"/>
    <w:rsid w:val="00443222"/>
    <w:rsid w:val="00443F48"/>
    <w:rsid w:val="004511FF"/>
    <w:rsid w:val="00451386"/>
    <w:rsid w:val="004778F2"/>
    <w:rsid w:val="00477E37"/>
    <w:rsid w:val="0048743B"/>
    <w:rsid w:val="00487A83"/>
    <w:rsid w:val="00491027"/>
    <w:rsid w:val="004A073C"/>
    <w:rsid w:val="004A1F85"/>
    <w:rsid w:val="004A35BE"/>
    <w:rsid w:val="004A443C"/>
    <w:rsid w:val="004B28F8"/>
    <w:rsid w:val="004B32A2"/>
    <w:rsid w:val="004B3702"/>
    <w:rsid w:val="004B3C14"/>
    <w:rsid w:val="004B5EEB"/>
    <w:rsid w:val="004C624D"/>
    <w:rsid w:val="004D18A1"/>
    <w:rsid w:val="004D28A0"/>
    <w:rsid w:val="004E2A79"/>
    <w:rsid w:val="004E3C8E"/>
    <w:rsid w:val="004F319B"/>
    <w:rsid w:val="004F3556"/>
    <w:rsid w:val="00500412"/>
    <w:rsid w:val="00504BD6"/>
    <w:rsid w:val="00505BC2"/>
    <w:rsid w:val="00507EBE"/>
    <w:rsid w:val="00511F05"/>
    <w:rsid w:val="00521DE1"/>
    <w:rsid w:val="0052266A"/>
    <w:rsid w:val="00526B23"/>
    <w:rsid w:val="00541E8D"/>
    <w:rsid w:val="0054386F"/>
    <w:rsid w:val="00544CBD"/>
    <w:rsid w:val="005527DB"/>
    <w:rsid w:val="0056347E"/>
    <w:rsid w:val="00563F0B"/>
    <w:rsid w:val="00566E1A"/>
    <w:rsid w:val="005738F7"/>
    <w:rsid w:val="00573D93"/>
    <w:rsid w:val="0057585F"/>
    <w:rsid w:val="00582903"/>
    <w:rsid w:val="0058362B"/>
    <w:rsid w:val="0059164E"/>
    <w:rsid w:val="005918DE"/>
    <w:rsid w:val="00591F4F"/>
    <w:rsid w:val="00593086"/>
    <w:rsid w:val="00595FD0"/>
    <w:rsid w:val="005A599B"/>
    <w:rsid w:val="005C6B36"/>
    <w:rsid w:val="005C7E18"/>
    <w:rsid w:val="005D1A62"/>
    <w:rsid w:val="005D43C5"/>
    <w:rsid w:val="005E07CE"/>
    <w:rsid w:val="005E3A99"/>
    <w:rsid w:val="005E3B7F"/>
    <w:rsid w:val="005F079B"/>
    <w:rsid w:val="00600545"/>
    <w:rsid w:val="006054F8"/>
    <w:rsid w:val="00636145"/>
    <w:rsid w:val="00642B7C"/>
    <w:rsid w:val="006512E7"/>
    <w:rsid w:val="0065481B"/>
    <w:rsid w:val="00663740"/>
    <w:rsid w:val="0066519B"/>
    <w:rsid w:val="00671A14"/>
    <w:rsid w:val="00672A9D"/>
    <w:rsid w:val="006752C8"/>
    <w:rsid w:val="0067728A"/>
    <w:rsid w:val="00684CA2"/>
    <w:rsid w:val="00687921"/>
    <w:rsid w:val="0069317D"/>
    <w:rsid w:val="00696A63"/>
    <w:rsid w:val="006A283F"/>
    <w:rsid w:val="006A70C7"/>
    <w:rsid w:val="006B712B"/>
    <w:rsid w:val="006B7B3E"/>
    <w:rsid w:val="006B7E31"/>
    <w:rsid w:val="006C13E6"/>
    <w:rsid w:val="006C267F"/>
    <w:rsid w:val="006C2BFD"/>
    <w:rsid w:val="006C53E7"/>
    <w:rsid w:val="006D0B8C"/>
    <w:rsid w:val="006D1A0E"/>
    <w:rsid w:val="006D25A2"/>
    <w:rsid w:val="006D41D4"/>
    <w:rsid w:val="006D4846"/>
    <w:rsid w:val="006D58F6"/>
    <w:rsid w:val="006E4BF9"/>
    <w:rsid w:val="006F0B40"/>
    <w:rsid w:val="006F6D91"/>
    <w:rsid w:val="00734F06"/>
    <w:rsid w:val="0074444A"/>
    <w:rsid w:val="007472E9"/>
    <w:rsid w:val="00762165"/>
    <w:rsid w:val="0077025C"/>
    <w:rsid w:val="00774394"/>
    <w:rsid w:val="00780671"/>
    <w:rsid w:val="00782A93"/>
    <w:rsid w:val="00783CE7"/>
    <w:rsid w:val="007A1EDF"/>
    <w:rsid w:val="007A2240"/>
    <w:rsid w:val="007A6E07"/>
    <w:rsid w:val="007B44B3"/>
    <w:rsid w:val="007B5A30"/>
    <w:rsid w:val="007C2057"/>
    <w:rsid w:val="007C26BC"/>
    <w:rsid w:val="007D1098"/>
    <w:rsid w:val="007D40CF"/>
    <w:rsid w:val="007D6567"/>
    <w:rsid w:val="007D7251"/>
    <w:rsid w:val="007E34A9"/>
    <w:rsid w:val="007F0F46"/>
    <w:rsid w:val="007F73B1"/>
    <w:rsid w:val="0080218A"/>
    <w:rsid w:val="008074AC"/>
    <w:rsid w:val="00811BA5"/>
    <w:rsid w:val="00814151"/>
    <w:rsid w:val="00815D43"/>
    <w:rsid w:val="00820CD3"/>
    <w:rsid w:val="008218E2"/>
    <w:rsid w:val="008221EC"/>
    <w:rsid w:val="00823381"/>
    <w:rsid w:val="00826C85"/>
    <w:rsid w:val="00827BD8"/>
    <w:rsid w:val="0083325D"/>
    <w:rsid w:val="00840E4D"/>
    <w:rsid w:val="0084167C"/>
    <w:rsid w:val="008476CA"/>
    <w:rsid w:val="008511CD"/>
    <w:rsid w:val="008513B1"/>
    <w:rsid w:val="008526AB"/>
    <w:rsid w:val="00856571"/>
    <w:rsid w:val="00860A7E"/>
    <w:rsid w:val="00862705"/>
    <w:rsid w:val="00865346"/>
    <w:rsid w:val="00875CCC"/>
    <w:rsid w:val="008907A2"/>
    <w:rsid w:val="00890F56"/>
    <w:rsid w:val="00891DA9"/>
    <w:rsid w:val="00892783"/>
    <w:rsid w:val="008944DF"/>
    <w:rsid w:val="0089697C"/>
    <w:rsid w:val="00897BAC"/>
    <w:rsid w:val="008A07F3"/>
    <w:rsid w:val="008A1BFB"/>
    <w:rsid w:val="008A7A1A"/>
    <w:rsid w:val="008B0AA8"/>
    <w:rsid w:val="008B14A7"/>
    <w:rsid w:val="008B76D4"/>
    <w:rsid w:val="008C3160"/>
    <w:rsid w:val="008D176C"/>
    <w:rsid w:val="008D217F"/>
    <w:rsid w:val="008D3B87"/>
    <w:rsid w:val="008D6E2E"/>
    <w:rsid w:val="008E7123"/>
    <w:rsid w:val="008F34FC"/>
    <w:rsid w:val="008F6712"/>
    <w:rsid w:val="00901D08"/>
    <w:rsid w:val="0090516C"/>
    <w:rsid w:val="009069D0"/>
    <w:rsid w:val="00911F7D"/>
    <w:rsid w:val="009219AC"/>
    <w:rsid w:val="00922C0B"/>
    <w:rsid w:val="00922F32"/>
    <w:rsid w:val="0092656D"/>
    <w:rsid w:val="0092674E"/>
    <w:rsid w:val="009466B0"/>
    <w:rsid w:val="00947217"/>
    <w:rsid w:val="00955E04"/>
    <w:rsid w:val="00961E25"/>
    <w:rsid w:val="0097007B"/>
    <w:rsid w:val="009707D9"/>
    <w:rsid w:val="00974CDB"/>
    <w:rsid w:val="00976248"/>
    <w:rsid w:val="0098577C"/>
    <w:rsid w:val="0098582E"/>
    <w:rsid w:val="00986D2C"/>
    <w:rsid w:val="00994CC6"/>
    <w:rsid w:val="009A0CBC"/>
    <w:rsid w:val="009A7D94"/>
    <w:rsid w:val="009B245B"/>
    <w:rsid w:val="009C6745"/>
    <w:rsid w:val="009C73F3"/>
    <w:rsid w:val="009D1FCE"/>
    <w:rsid w:val="009D39A1"/>
    <w:rsid w:val="009D7054"/>
    <w:rsid w:val="009D7158"/>
    <w:rsid w:val="009E0546"/>
    <w:rsid w:val="00A006E3"/>
    <w:rsid w:val="00A02782"/>
    <w:rsid w:val="00A03A18"/>
    <w:rsid w:val="00A04C87"/>
    <w:rsid w:val="00A100C1"/>
    <w:rsid w:val="00A1076F"/>
    <w:rsid w:val="00A13964"/>
    <w:rsid w:val="00A14388"/>
    <w:rsid w:val="00A15459"/>
    <w:rsid w:val="00A16CA1"/>
    <w:rsid w:val="00A323D1"/>
    <w:rsid w:val="00A41399"/>
    <w:rsid w:val="00A43DE6"/>
    <w:rsid w:val="00A5223E"/>
    <w:rsid w:val="00A524DE"/>
    <w:rsid w:val="00A55A84"/>
    <w:rsid w:val="00A57120"/>
    <w:rsid w:val="00A575E3"/>
    <w:rsid w:val="00A65A04"/>
    <w:rsid w:val="00A66807"/>
    <w:rsid w:val="00A805EF"/>
    <w:rsid w:val="00A81E85"/>
    <w:rsid w:val="00A833F4"/>
    <w:rsid w:val="00A85614"/>
    <w:rsid w:val="00A85D7C"/>
    <w:rsid w:val="00A9286E"/>
    <w:rsid w:val="00AB11A9"/>
    <w:rsid w:val="00AB2199"/>
    <w:rsid w:val="00AC1062"/>
    <w:rsid w:val="00AC1A91"/>
    <w:rsid w:val="00AC2A82"/>
    <w:rsid w:val="00AD74B0"/>
    <w:rsid w:val="00AE04D5"/>
    <w:rsid w:val="00AE6347"/>
    <w:rsid w:val="00AF3F1D"/>
    <w:rsid w:val="00AF72F5"/>
    <w:rsid w:val="00AF754E"/>
    <w:rsid w:val="00B0391C"/>
    <w:rsid w:val="00B129D8"/>
    <w:rsid w:val="00B22924"/>
    <w:rsid w:val="00B2565D"/>
    <w:rsid w:val="00B328C3"/>
    <w:rsid w:val="00B5249A"/>
    <w:rsid w:val="00B6723D"/>
    <w:rsid w:val="00B70C11"/>
    <w:rsid w:val="00B763CE"/>
    <w:rsid w:val="00B76577"/>
    <w:rsid w:val="00B879DB"/>
    <w:rsid w:val="00B95B43"/>
    <w:rsid w:val="00BA162D"/>
    <w:rsid w:val="00BA3025"/>
    <w:rsid w:val="00BA4C89"/>
    <w:rsid w:val="00BA5196"/>
    <w:rsid w:val="00BA635C"/>
    <w:rsid w:val="00BA6998"/>
    <w:rsid w:val="00BA6ED9"/>
    <w:rsid w:val="00BB1950"/>
    <w:rsid w:val="00BB449F"/>
    <w:rsid w:val="00BB498A"/>
    <w:rsid w:val="00BB516F"/>
    <w:rsid w:val="00BD064B"/>
    <w:rsid w:val="00BD449B"/>
    <w:rsid w:val="00BD6881"/>
    <w:rsid w:val="00BF1DD2"/>
    <w:rsid w:val="00BF78B6"/>
    <w:rsid w:val="00BF7EC6"/>
    <w:rsid w:val="00C00D4B"/>
    <w:rsid w:val="00C06E95"/>
    <w:rsid w:val="00C10165"/>
    <w:rsid w:val="00C115FA"/>
    <w:rsid w:val="00C153CA"/>
    <w:rsid w:val="00C15D27"/>
    <w:rsid w:val="00C160D5"/>
    <w:rsid w:val="00C20493"/>
    <w:rsid w:val="00C247EB"/>
    <w:rsid w:val="00C2739A"/>
    <w:rsid w:val="00C353B4"/>
    <w:rsid w:val="00C432DF"/>
    <w:rsid w:val="00C4344C"/>
    <w:rsid w:val="00C50450"/>
    <w:rsid w:val="00C63917"/>
    <w:rsid w:val="00C65E2A"/>
    <w:rsid w:val="00C824D6"/>
    <w:rsid w:val="00C82BAA"/>
    <w:rsid w:val="00C83C40"/>
    <w:rsid w:val="00C86DEE"/>
    <w:rsid w:val="00C96483"/>
    <w:rsid w:val="00CB162D"/>
    <w:rsid w:val="00CC0BF3"/>
    <w:rsid w:val="00CC239F"/>
    <w:rsid w:val="00CD17ED"/>
    <w:rsid w:val="00CE1C4E"/>
    <w:rsid w:val="00CE52F5"/>
    <w:rsid w:val="00CE7033"/>
    <w:rsid w:val="00CF4012"/>
    <w:rsid w:val="00D01775"/>
    <w:rsid w:val="00D043F7"/>
    <w:rsid w:val="00D06275"/>
    <w:rsid w:val="00D06563"/>
    <w:rsid w:val="00D15CB1"/>
    <w:rsid w:val="00D239EE"/>
    <w:rsid w:val="00D320B9"/>
    <w:rsid w:val="00D42EC3"/>
    <w:rsid w:val="00D43364"/>
    <w:rsid w:val="00D44A9D"/>
    <w:rsid w:val="00D53673"/>
    <w:rsid w:val="00D53CD9"/>
    <w:rsid w:val="00D55660"/>
    <w:rsid w:val="00D572BE"/>
    <w:rsid w:val="00D74DDE"/>
    <w:rsid w:val="00D80371"/>
    <w:rsid w:val="00D808A5"/>
    <w:rsid w:val="00D859B7"/>
    <w:rsid w:val="00D92C72"/>
    <w:rsid w:val="00DA3B5B"/>
    <w:rsid w:val="00DB150D"/>
    <w:rsid w:val="00DB7927"/>
    <w:rsid w:val="00DC7BE3"/>
    <w:rsid w:val="00DD0E8D"/>
    <w:rsid w:val="00DD1C73"/>
    <w:rsid w:val="00DD38CF"/>
    <w:rsid w:val="00DE5DBE"/>
    <w:rsid w:val="00E04E5D"/>
    <w:rsid w:val="00E1769B"/>
    <w:rsid w:val="00E2716D"/>
    <w:rsid w:val="00E3395E"/>
    <w:rsid w:val="00E44603"/>
    <w:rsid w:val="00E46243"/>
    <w:rsid w:val="00E512BC"/>
    <w:rsid w:val="00E5360A"/>
    <w:rsid w:val="00E56EC8"/>
    <w:rsid w:val="00E623BD"/>
    <w:rsid w:val="00E74DE9"/>
    <w:rsid w:val="00E767B3"/>
    <w:rsid w:val="00E77E1E"/>
    <w:rsid w:val="00E87854"/>
    <w:rsid w:val="00E90EF4"/>
    <w:rsid w:val="00E94981"/>
    <w:rsid w:val="00E96539"/>
    <w:rsid w:val="00EA0D16"/>
    <w:rsid w:val="00EA4635"/>
    <w:rsid w:val="00EA5786"/>
    <w:rsid w:val="00EA65D6"/>
    <w:rsid w:val="00EA7794"/>
    <w:rsid w:val="00EB0E45"/>
    <w:rsid w:val="00EB59C5"/>
    <w:rsid w:val="00EB5CD5"/>
    <w:rsid w:val="00EC4404"/>
    <w:rsid w:val="00EC496A"/>
    <w:rsid w:val="00ED209C"/>
    <w:rsid w:val="00ED3D9E"/>
    <w:rsid w:val="00ED758B"/>
    <w:rsid w:val="00F0275C"/>
    <w:rsid w:val="00F02D40"/>
    <w:rsid w:val="00F07270"/>
    <w:rsid w:val="00F072E2"/>
    <w:rsid w:val="00F130DA"/>
    <w:rsid w:val="00F23D85"/>
    <w:rsid w:val="00F26C0B"/>
    <w:rsid w:val="00F41268"/>
    <w:rsid w:val="00F4287E"/>
    <w:rsid w:val="00F429CC"/>
    <w:rsid w:val="00F4491D"/>
    <w:rsid w:val="00F65E68"/>
    <w:rsid w:val="00F6693D"/>
    <w:rsid w:val="00F75E56"/>
    <w:rsid w:val="00F85CF8"/>
    <w:rsid w:val="00F86765"/>
    <w:rsid w:val="00F91479"/>
    <w:rsid w:val="00F91EE7"/>
    <w:rsid w:val="00F94894"/>
    <w:rsid w:val="00F94DD5"/>
    <w:rsid w:val="00F96729"/>
    <w:rsid w:val="00F97258"/>
    <w:rsid w:val="00FA5D5B"/>
    <w:rsid w:val="00FA6793"/>
    <w:rsid w:val="00FA7737"/>
    <w:rsid w:val="00FB0693"/>
    <w:rsid w:val="00FB20A0"/>
    <w:rsid w:val="00FB7FEC"/>
    <w:rsid w:val="00FC38F1"/>
    <w:rsid w:val="00FD1E82"/>
    <w:rsid w:val="00FD7147"/>
    <w:rsid w:val="00FD71AA"/>
    <w:rsid w:val="00FE1330"/>
    <w:rsid w:val="00FE2870"/>
    <w:rsid w:val="00FE4B09"/>
    <w:rsid w:val="00FE7AB8"/>
    <w:rsid w:val="00FF1FDE"/>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3452"/>
  <w15:docId w15:val="{DBDF8D9B-DD26-40AA-9119-DC42F0DE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4F"/>
    <w:pPr>
      <w:spacing w:after="200" w:line="276" w:lineRule="auto"/>
    </w:pPr>
    <w:rPr>
      <w:sz w:val="24"/>
      <w:szCs w:val="22"/>
    </w:rPr>
  </w:style>
  <w:style w:type="paragraph" w:styleId="Heading1">
    <w:name w:val="heading 1"/>
    <w:basedOn w:val="Normal"/>
    <w:next w:val="Normal"/>
    <w:link w:val="Heading1Char"/>
    <w:uiPriority w:val="9"/>
    <w:qFormat/>
    <w:rsid w:val="00367412"/>
    <w:pPr>
      <w:keepNext/>
      <w:numPr>
        <w:numId w:val="3"/>
      </w:numPr>
      <w:spacing w:before="240" w:after="60"/>
      <w:outlineLvl w:val="0"/>
    </w:pPr>
    <w:rPr>
      <w:rFonts w:eastAsia="Times New Roman"/>
      <w:b/>
      <w:bCs/>
      <w:kern w:val="32"/>
      <w:sz w:val="32"/>
      <w:szCs w:val="32"/>
    </w:rPr>
  </w:style>
  <w:style w:type="paragraph" w:styleId="Heading2">
    <w:name w:val="heading 2"/>
    <w:basedOn w:val="Normal"/>
    <w:next w:val="BodyText"/>
    <w:link w:val="Heading2Char"/>
    <w:uiPriority w:val="9"/>
    <w:qFormat/>
    <w:rsid w:val="0036741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36741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3D9E"/>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3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1330"/>
    <w:rPr>
      <w:rFonts w:ascii="Tahoma" w:hAnsi="Tahoma" w:cs="Tahoma"/>
      <w:sz w:val="16"/>
      <w:szCs w:val="16"/>
    </w:rPr>
  </w:style>
  <w:style w:type="paragraph" w:styleId="NoSpacing">
    <w:name w:val="No Spacing"/>
    <w:basedOn w:val="BodyText"/>
    <w:uiPriority w:val="1"/>
    <w:qFormat/>
    <w:rsid w:val="001E2BCB"/>
    <w:pPr>
      <w:spacing w:after="0"/>
    </w:pPr>
  </w:style>
  <w:style w:type="character" w:customStyle="1" w:styleId="Heading1Char">
    <w:name w:val="Heading 1 Char"/>
    <w:link w:val="Heading1"/>
    <w:uiPriority w:val="9"/>
    <w:rsid w:val="00367412"/>
    <w:rPr>
      <w:rFonts w:eastAsia="Times New Roman"/>
      <w:b/>
      <w:bCs/>
      <w:kern w:val="32"/>
      <w:sz w:val="32"/>
      <w:szCs w:val="32"/>
    </w:rPr>
  </w:style>
  <w:style w:type="character" w:customStyle="1" w:styleId="Heading2Char">
    <w:name w:val="Heading 2 Char"/>
    <w:link w:val="Heading2"/>
    <w:uiPriority w:val="9"/>
    <w:rsid w:val="00367412"/>
    <w:rPr>
      <w:rFonts w:ascii="Calibri" w:eastAsia="Times New Roman" w:hAnsi="Calibri"/>
      <w:b/>
      <w:bCs/>
      <w:i/>
      <w:iCs/>
      <w:sz w:val="28"/>
      <w:szCs w:val="28"/>
    </w:rPr>
  </w:style>
  <w:style w:type="character" w:customStyle="1" w:styleId="Heading3Char">
    <w:name w:val="Heading 3 Char"/>
    <w:link w:val="Heading3"/>
    <w:uiPriority w:val="9"/>
    <w:rsid w:val="00367412"/>
    <w:rPr>
      <w:rFonts w:ascii="Calibri" w:eastAsia="Times New Roman" w:hAnsi="Calibri"/>
      <w:b/>
      <w:bCs/>
      <w:sz w:val="26"/>
      <w:szCs w:val="26"/>
    </w:rPr>
  </w:style>
  <w:style w:type="character" w:customStyle="1" w:styleId="Heading4Char">
    <w:name w:val="Heading 4 Char"/>
    <w:link w:val="Heading4"/>
    <w:uiPriority w:val="9"/>
    <w:rsid w:val="00ED3D9E"/>
    <w:rPr>
      <w:rFonts w:ascii="Calibri" w:eastAsia="Times New Roman" w:hAnsi="Calibri" w:cs="Times New Roman"/>
      <w:b/>
      <w:bCs/>
      <w:sz w:val="28"/>
      <w:szCs w:val="28"/>
    </w:rPr>
  </w:style>
  <w:style w:type="table" w:styleId="TableGrid">
    <w:name w:val="Table Grid"/>
    <w:aliases w:val="DARPA_SOW"/>
    <w:basedOn w:val="TableNormal"/>
    <w:uiPriority w:val="59"/>
    <w:rsid w:val="003A67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Helvetica" w:hAnsi="Helvetica"/>
        <w:b/>
        <w:i w:val="0"/>
        <w:sz w:val="20"/>
      </w:rPr>
      <w:tblPr/>
      <w:tcPr>
        <w:tcBorders>
          <w:top w:val="nil"/>
          <w:left w:val="nil"/>
          <w:bottom w:val="nil"/>
          <w:right w:val="nil"/>
          <w:insideH w:val="nil"/>
          <w:insideV w:val="nil"/>
          <w:tl2br w:val="nil"/>
          <w:tr2bl w:val="nil"/>
        </w:tcBorders>
        <w:shd w:val="solid" w:color="17365D" w:fill="auto"/>
      </w:tcPr>
    </w:tblStylePr>
  </w:style>
  <w:style w:type="paragraph" w:styleId="Title">
    <w:name w:val="Title"/>
    <w:basedOn w:val="Normal"/>
    <w:next w:val="Normal"/>
    <w:link w:val="TitleChar"/>
    <w:uiPriority w:val="10"/>
    <w:qFormat/>
    <w:rsid w:val="0036741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367412"/>
    <w:rPr>
      <w:rFonts w:ascii="Calibri" w:eastAsia="Times New Roman" w:hAnsi="Calibri"/>
      <w:b/>
      <w:bCs/>
      <w:kern w:val="28"/>
      <w:sz w:val="32"/>
      <w:szCs w:val="32"/>
    </w:rPr>
  </w:style>
  <w:style w:type="paragraph" w:styleId="Header">
    <w:name w:val="header"/>
    <w:basedOn w:val="Normal"/>
    <w:link w:val="HeaderChar"/>
    <w:uiPriority w:val="99"/>
    <w:unhideWhenUsed/>
    <w:rsid w:val="00F96729"/>
    <w:pPr>
      <w:tabs>
        <w:tab w:val="center" w:pos="4680"/>
        <w:tab w:val="right" w:pos="9360"/>
      </w:tabs>
    </w:pPr>
  </w:style>
  <w:style w:type="character" w:customStyle="1" w:styleId="HeaderChar">
    <w:name w:val="Header Char"/>
    <w:link w:val="Header"/>
    <w:uiPriority w:val="99"/>
    <w:rsid w:val="00F96729"/>
    <w:rPr>
      <w:sz w:val="24"/>
      <w:szCs w:val="22"/>
    </w:rPr>
  </w:style>
  <w:style w:type="paragraph" w:styleId="Footer">
    <w:name w:val="footer"/>
    <w:basedOn w:val="Normal"/>
    <w:link w:val="FooterChar"/>
    <w:uiPriority w:val="99"/>
    <w:unhideWhenUsed/>
    <w:rsid w:val="00F96729"/>
    <w:pPr>
      <w:tabs>
        <w:tab w:val="center" w:pos="4680"/>
        <w:tab w:val="right" w:pos="9360"/>
      </w:tabs>
    </w:pPr>
  </w:style>
  <w:style w:type="character" w:customStyle="1" w:styleId="FooterChar">
    <w:name w:val="Footer Char"/>
    <w:link w:val="Footer"/>
    <w:uiPriority w:val="99"/>
    <w:rsid w:val="00F96729"/>
    <w:rPr>
      <w:sz w:val="24"/>
      <w:szCs w:val="22"/>
    </w:rPr>
  </w:style>
  <w:style w:type="paragraph" w:styleId="TOCHeading">
    <w:name w:val="TOC Heading"/>
    <w:basedOn w:val="Heading1"/>
    <w:next w:val="Normal"/>
    <w:uiPriority w:val="39"/>
    <w:qFormat/>
    <w:rsid w:val="00F130DA"/>
    <w:pPr>
      <w:keepLines/>
      <w:spacing w:before="480" w:after="0"/>
      <w:outlineLvl w:val="9"/>
    </w:pPr>
    <w:rPr>
      <w:color w:val="365F91"/>
      <w:kern w:val="0"/>
      <w:sz w:val="28"/>
      <w:szCs w:val="28"/>
    </w:rPr>
  </w:style>
  <w:style w:type="paragraph" w:styleId="TOC1">
    <w:name w:val="toc 1"/>
    <w:basedOn w:val="BodyText"/>
    <w:next w:val="BodyText"/>
    <w:autoRedefine/>
    <w:uiPriority w:val="39"/>
    <w:unhideWhenUsed/>
    <w:rsid w:val="000024B3"/>
    <w:pPr>
      <w:tabs>
        <w:tab w:val="left" w:pos="480"/>
        <w:tab w:val="right" w:leader="dot" w:pos="9350"/>
      </w:tabs>
    </w:pPr>
    <w:rPr>
      <w:b/>
      <w:noProof/>
    </w:rPr>
  </w:style>
  <w:style w:type="character" w:styleId="Hyperlink">
    <w:name w:val="Hyperlink"/>
    <w:uiPriority w:val="99"/>
    <w:unhideWhenUsed/>
    <w:qFormat/>
    <w:rsid w:val="00F130DA"/>
    <w:rPr>
      <w:color w:val="0000FF"/>
      <w:u w:val="single"/>
    </w:rPr>
  </w:style>
  <w:style w:type="character" w:customStyle="1" w:styleId="ProposalRequirements">
    <w:name w:val="ProposalRequirements"/>
    <w:qFormat/>
    <w:rsid w:val="00F130DA"/>
    <w:rPr>
      <w:i/>
      <w:iCs/>
      <w:color w:val="00B050"/>
    </w:rPr>
  </w:style>
  <w:style w:type="paragraph" w:styleId="TOC2">
    <w:name w:val="toc 2"/>
    <w:basedOn w:val="BodyText"/>
    <w:next w:val="BodyText"/>
    <w:autoRedefine/>
    <w:uiPriority w:val="39"/>
    <w:unhideWhenUsed/>
    <w:rsid w:val="00E94981"/>
    <w:pPr>
      <w:tabs>
        <w:tab w:val="left" w:pos="720"/>
        <w:tab w:val="right" w:leader="dot" w:pos="9350"/>
      </w:tabs>
      <w:ind w:left="240"/>
    </w:pPr>
  </w:style>
  <w:style w:type="paragraph" w:styleId="TOC3">
    <w:name w:val="toc 3"/>
    <w:basedOn w:val="BodyText"/>
    <w:next w:val="BodyText"/>
    <w:autoRedefine/>
    <w:uiPriority w:val="39"/>
    <w:unhideWhenUsed/>
    <w:rsid w:val="00115C8F"/>
    <w:pPr>
      <w:ind w:left="480"/>
    </w:pPr>
  </w:style>
  <w:style w:type="table" w:styleId="LightList-Accent3">
    <w:name w:val="Light List Accent 3"/>
    <w:basedOn w:val="TableNormal"/>
    <w:uiPriority w:val="61"/>
    <w:rsid w:val="00F4287E"/>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F428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ing">
    <w:name w:val="Table_Heading"/>
    <w:basedOn w:val="NoSpacing"/>
    <w:rsid w:val="003A674D"/>
    <w:pPr>
      <w:jc w:val="center"/>
    </w:pPr>
    <w:rPr>
      <w:rFonts w:eastAsia="Times New Roman"/>
      <w:b/>
      <w:bCs/>
      <w:szCs w:val="20"/>
    </w:rPr>
  </w:style>
  <w:style w:type="paragraph" w:customStyle="1" w:styleId="TableText">
    <w:name w:val="Table_Text"/>
    <w:basedOn w:val="NoSpacing"/>
    <w:rsid w:val="008074AC"/>
    <w:rPr>
      <w:sz w:val="20"/>
    </w:rPr>
  </w:style>
  <w:style w:type="character" w:customStyle="1" w:styleId="ProposalRequirementsTable">
    <w:name w:val="ProposalRequirements_Table"/>
    <w:rsid w:val="008074AC"/>
    <w:rPr>
      <w:i/>
      <w:iCs/>
      <w:color w:val="00B050"/>
      <w:sz w:val="20"/>
    </w:rPr>
  </w:style>
  <w:style w:type="paragraph" w:customStyle="1" w:styleId="TabeTextCenteredBold">
    <w:name w:val="Tabe_Text_Centered_Bold"/>
    <w:basedOn w:val="TableText"/>
    <w:next w:val="TableText"/>
    <w:rsid w:val="008074AC"/>
    <w:pPr>
      <w:jc w:val="center"/>
    </w:pPr>
    <w:rPr>
      <w:rFonts w:eastAsia="Times New Roman"/>
      <w:szCs w:val="20"/>
    </w:rPr>
  </w:style>
  <w:style w:type="paragraph" w:customStyle="1" w:styleId="TableTextCenteredBold">
    <w:name w:val="Table_Text_Centered_Bold"/>
    <w:basedOn w:val="TableText"/>
    <w:next w:val="TableText"/>
    <w:rsid w:val="008074AC"/>
    <w:pPr>
      <w:jc w:val="center"/>
    </w:pPr>
    <w:rPr>
      <w:rFonts w:eastAsia="Times New Roman"/>
      <w:b/>
      <w:bCs/>
      <w:szCs w:val="20"/>
    </w:rPr>
  </w:style>
  <w:style w:type="paragraph" w:customStyle="1" w:styleId="TableTextLeftBold">
    <w:name w:val="Table_Text_Left_Bold"/>
    <w:basedOn w:val="TableText"/>
    <w:next w:val="TableText"/>
    <w:rsid w:val="008074AC"/>
    <w:rPr>
      <w:b/>
      <w:bCs/>
    </w:rPr>
  </w:style>
  <w:style w:type="paragraph" w:customStyle="1" w:styleId="TableText0">
    <w:name w:val="TableText"/>
    <w:basedOn w:val="NoSpacing"/>
    <w:rsid w:val="008074AC"/>
    <w:rPr>
      <w:sz w:val="20"/>
    </w:rPr>
  </w:style>
  <w:style w:type="paragraph" w:customStyle="1" w:styleId="Default">
    <w:name w:val="Default"/>
    <w:rsid w:val="008218E2"/>
    <w:pPr>
      <w:autoSpaceDE w:val="0"/>
      <w:autoSpaceDN w:val="0"/>
      <w:adjustRightInd w:val="0"/>
    </w:pPr>
    <w:rPr>
      <w:rFonts w:cs="Calibri"/>
      <w:color w:val="000000"/>
      <w:sz w:val="24"/>
      <w:szCs w:val="24"/>
    </w:rPr>
  </w:style>
  <w:style w:type="paragraph" w:customStyle="1" w:styleId="TableText8pt">
    <w:name w:val="Table_Text_8pt"/>
    <w:basedOn w:val="TableText"/>
    <w:rsid w:val="008218E2"/>
    <w:rPr>
      <w:sz w:val="16"/>
    </w:rPr>
  </w:style>
  <w:style w:type="paragraph" w:styleId="Caption">
    <w:name w:val="caption"/>
    <w:basedOn w:val="BodyText"/>
    <w:next w:val="BodyText"/>
    <w:uiPriority w:val="35"/>
    <w:qFormat/>
    <w:rsid w:val="002C6583"/>
    <w:rPr>
      <w:b/>
      <w:bCs/>
      <w:sz w:val="20"/>
      <w:szCs w:val="20"/>
    </w:rPr>
  </w:style>
  <w:style w:type="character" w:customStyle="1" w:styleId="CrossRefs">
    <w:name w:val="CrossRefs"/>
    <w:uiPriority w:val="1"/>
    <w:qFormat/>
    <w:rsid w:val="006F6D91"/>
    <w:rPr>
      <w:color w:val="0070C0"/>
      <w:u w:val="single"/>
    </w:rPr>
  </w:style>
  <w:style w:type="character" w:customStyle="1" w:styleId="StyleBlueUnderline">
    <w:name w:val="Style Blue Underline"/>
    <w:rsid w:val="0089697C"/>
    <w:rPr>
      <w:color w:val="0000FF"/>
      <w:u w:val="single"/>
    </w:rPr>
  </w:style>
  <w:style w:type="character" w:styleId="FollowedHyperlink">
    <w:name w:val="FollowedHyperlink"/>
    <w:uiPriority w:val="99"/>
    <w:semiHidden/>
    <w:unhideWhenUsed/>
    <w:rsid w:val="00782A93"/>
    <w:rPr>
      <w:color w:val="800080"/>
      <w:u w:val="single"/>
    </w:rPr>
  </w:style>
  <w:style w:type="character" w:customStyle="1" w:styleId="StyleBold">
    <w:name w:val="Style Bold"/>
    <w:rsid w:val="00DE5DBE"/>
    <w:rPr>
      <w:b/>
      <w:bCs/>
    </w:rPr>
  </w:style>
  <w:style w:type="numbering" w:customStyle="1" w:styleId="StyleBulletedGreen">
    <w:name w:val="Style Bulleted Green"/>
    <w:basedOn w:val="NoList"/>
    <w:rsid w:val="00DE5DBE"/>
    <w:pPr>
      <w:numPr>
        <w:numId w:val="4"/>
      </w:numPr>
    </w:pPr>
  </w:style>
  <w:style w:type="character" w:styleId="BookTitle">
    <w:name w:val="Book Title"/>
    <w:uiPriority w:val="33"/>
    <w:qFormat/>
    <w:rsid w:val="00CE52F5"/>
    <w:rPr>
      <w:b/>
      <w:bCs/>
      <w:smallCaps/>
      <w:spacing w:val="5"/>
    </w:rPr>
  </w:style>
  <w:style w:type="paragraph" w:styleId="Subtitle">
    <w:name w:val="Subtitle"/>
    <w:basedOn w:val="Normal"/>
    <w:next w:val="Normal"/>
    <w:link w:val="SubtitleChar"/>
    <w:uiPriority w:val="11"/>
    <w:qFormat/>
    <w:rsid w:val="00367412"/>
    <w:pPr>
      <w:spacing w:after="60"/>
      <w:jc w:val="center"/>
      <w:outlineLvl w:val="1"/>
    </w:pPr>
    <w:rPr>
      <w:rFonts w:eastAsia="Times New Roman"/>
      <w:szCs w:val="24"/>
    </w:rPr>
  </w:style>
  <w:style w:type="character" w:customStyle="1" w:styleId="SubtitleChar">
    <w:name w:val="Subtitle Char"/>
    <w:link w:val="Subtitle"/>
    <w:uiPriority w:val="11"/>
    <w:rsid w:val="00367412"/>
    <w:rPr>
      <w:rFonts w:ascii="Calibri" w:eastAsia="Times New Roman" w:hAnsi="Calibri" w:cs="Times New Roman"/>
      <w:sz w:val="24"/>
      <w:szCs w:val="24"/>
    </w:rPr>
  </w:style>
  <w:style w:type="paragraph" w:customStyle="1" w:styleId="TitleNoOutline">
    <w:name w:val="Title_No_Outline"/>
    <w:basedOn w:val="BodyText"/>
    <w:next w:val="BodyText"/>
    <w:qFormat/>
    <w:rsid w:val="007D6567"/>
    <w:pPr>
      <w:spacing w:before="240" w:after="60"/>
      <w:jc w:val="center"/>
    </w:pPr>
    <w:rPr>
      <w:b/>
      <w:sz w:val="32"/>
    </w:rPr>
  </w:style>
  <w:style w:type="paragraph" w:customStyle="1" w:styleId="SubtitleNoOutline">
    <w:name w:val="Subtitle_No_Outline"/>
    <w:basedOn w:val="TitleNoOutline"/>
    <w:next w:val="BodyText"/>
    <w:qFormat/>
    <w:rsid w:val="007D6567"/>
    <w:rPr>
      <w:b w:val="0"/>
      <w:sz w:val="28"/>
    </w:rPr>
  </w:style>
  <w:style w:type="paragraph" w:customStyle="1" w:styleId="BodyText">
    <w:name w:val="BodyText"/>
    <w:qFormat/>
    <w:rsid w:val="00544CBD"/>
    <w:pPr>
      <w:spacing w:after="120"/>
    </w:pPr>
    <w:rPr>
      <w:sz w:val="24"/>
      <w:szCs w:val="22"/>
    </w:rPr>
  </w:style>
  <w:style w:type="paragraph" w:styleId="ListParagraph">
    <w:name w:val="List Paragraph"/>
    <w:basedOn w:val="BodyText"/>
    <w:link w:val="ListParagraphChar"/>
    <w:uiPriority w:val="34"/>
    <w:qFormat/>
    <w:rsid w:val="00FF2B28"/>
    <w:pPr>
      <w:ind w:left="720"/>
    </w:pPr>
  </w:style>
  <w:style w:type="paragraph" w:customStyle="1" w:styleId="Heading3NoOutline">
    <w:name w:val="Heading3_No_Outline"/>
    <w:basedOn w:val="BodyText"/>
    <w:next w:val="BodyText"/>
    <w:rsid w:val="007F0F46"/>
    <w:pPr>
      <w:spacing w:before="240" w:after="0"/>
    </w:pPr>
    <w:rPr>
      <w:b/>
      <w:sz w:val="26"/>
    </w:rPr>
  </w:style>
  <w:style w:type="character" w:styleId="CommentReference">
    <w:name w:val="annotation reference"/>
    <w:uiPriority w:val="99"/>
    <w:semiHidden/>
    <w:unhideWhenUsed/>
    <w:rsid w:val="000C5BAA"/>
    <w:rPr>
      <w:sz w:val="16"/>
      <w:szCs w:val="16"/>
    </w:rPr>
  </w:style>
  <w:style w:type="paragraph" w:styleId="CommentText">
    <w:name w:val="annotation text"/>
    <w:basedOn w:val="Normal"/>
    <w:link w:val="CommentTextChar"/>
    <w:uiPriority w:val="99"/>
    <w:unhideWhenUsed/>
    <w:rsid w:val="000C5BAA"/>
    <w:rPr>
      <w:sz w:val="20"/>
      <w:szCs w:val="20"/>
    </w:rPr>
  </w:style>
  <w:style w:type="character" w:customStyle="1" w:styleId="CommentTextChar">
    <w:name w:val="Comment Text Char"/>
    <w:basedOn w:val="DefaultParagraphFont"/>
    <w:link w:val="CommentText"/>
    <w:uiPriority w:val="99"/>
    <w:rsid w:val="000C5BAA"/>
  </w:style>
  <w:style w:type="paragraph" w:styleId="CommentSubject">
    <w:name w:val="annotation subject"/>
    <w:basedOn w:val="CommentText"/>
    <w:next w:val="CommentText"/>
    <w:link w:val="CommentSubjectChar"/>
    <w:uiPriority w:val="99"/>
    <w:semiHidden/>
    <w:unhideWhenUsed/>
    <w:rsid w:val="000C5BAA"/>
    <w:rPr>
      <w:b/>
      <w:bCs/>
    </w:rPr>
  </w:style>
  <w:style w:type="character" w:customStyle="1" w:styleId="CommentSubjectChar">
    <w:name w:val="Comment Subject Char"/>
    <w:link w:val="CommentSubject"/>
    <w:uiPriority w:val="99"/>
    <w:semiHidden/>
    <w:rsid w:val="000C5BAA"/>
    <w:rPr>
      <w:b/>
      <w:bCs/>
    </w:rPr>
  </w:style>
  <w:style w:type="paragraph" w:styleId="TOC4">
    <w:name w:val="toc 4"/>
    <w:basedOn w:val="Normal"/>
    <w:next w:val="Normal"/>
    <w:autoRedefine/>
    <w:uiPriority w:val="39"/>
    <w:rsid w:val="00A66807"/>
    <w:pPr>
      <w:spacing w:after="100" w:line="240" w:lineRule="auto"/>
      <w:ind w:left="720"/>
    </w:pPr>
    <w:rPr>
      <w:rFonts w:ascii="Times New Roman" w:eastAsia="Times New Roman" w:hAnsi="Times New Roman"/>
      <w:szCs w:val="24"/>
    </w:rPr>
  </w:style>
  <w:style w:type="table" w:customStyle="1" w:styleId="TableGrid1">
    <w:name w:val="Table Grid1"/>
    <w:basedOn w:val="TableNormal"/>
    <w:next w:val="TableGrid"/>
    <w:rsid w:val="00D859B7"/>
    <w:rPr>
      <w:rFonts w:ascii="Times New Roman" w:eastAsia="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41780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17800"/>
    <w:rPr>
      <w:rFonts w:ascii="Times New Roman" w:eastAsia="Times New Roman" w:hAnsi="Times New Roman"/>
    </w:rPr>
  </w:style>
  <w:style w:type="character" w:styleId="FootnoteReference">
    <w:name w:val="footnote reference"/>
    <w:basedOn w:val="DefaultParagraphFont"/>
    <w:rsid w:val="00417800"/>
    <w:rPr>
      <w:vertAlign w:val="superscript"/>
    </w:rPr>
  </w:style>
  <w:style w:type="table" w:styleId="TableList1">
    <w:name w:val="Table List 1"/>
    <w:basedOn w:val="TableNormal"/>
    <w:rsid w:val="00431A5E"/>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DD1C73"/>
    <w:rPr>
      <w:sz w:val="24"/>
      <w:szCs w:val="22"/>
    </w:rPr>
  </w:style>
  <w:style w:type="paragraph" w:styleId="EndnoteText">
    <w:name w:val="endnote text"/>
    <w:basedOn w:val="Normal"/>
    <w:link w:val="EndnoteTextChar"/>
    <w:uiPriority w:val="99"/>
    <w:semiHidden/>
    <w:unhideWhenUsed/>
    <w:rsid w:val="00822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21EC"/>
  </w:style>
  <w:style w:type="character" w:styleId="EndnoteReference">
    <w:name w:val="endnote reference"/>
    <w:basedOn w:val="DefaultParagraphFont"/>
    <w:uiPriority w:val="99"/>
    <w:semiHidden/>
    <w:unhideWhenUsed/>
    <w:rsid w:val="008221EC"/>
    <w:rPr>
      <w:vertAlign w:val="superscript"/>
    </w:rPr>
  </w:style>
  <w:style w:type="paragraph" w:styleId="PlainText">
    <w:name w:val="Plain Text"/>
    <w:basedOn w:val="Normal"/>
    <w:link w:val="PlainTextChar"/>
    <w:uiPriority w:val="99"/>
    <w:unhideWhenUsed/>
    <w:rsid w:val="00233F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33F8C"/>
    <w:rPr>
      <w:rFonts w:ascii="Consolas" w:hAnsi="Consolas"/>
      <w:sz w:val="21"/>
      <w:szCs w:val="21"/>
    </w:rPr>
  </w:style>
  <w:style w:type="character" w:customStyle="1" w:styleId="ListParagraphChar">
    <w:name w:val="List Paragraph Char"/>
    <w:basedOn w:val="DefaultParagraphFont"/>
    <w:link w:val="ListParagraph"/>
    <w:uiPriority w:val="34"/>
    <w:rsid w:val="001014EA"/>
    <w:rPr>
      <w:sz w:val="24"/>
      <w:szCs w:val="22"/>
    </w:rPr>
  </w:style>
  <w:style w:type="paragraph" w:styleId="BodyText0">
    <w:name w:val="Body Text"/>
    <w:basedOn w:val="Normal"/>
    <w:link w:val="BodyTextChar"/>
    <w:uiPriority w:val="1"/>
    <w:qFormat/>
    <w:rsid w:val="004F3556"/>
    <w:pPr>
      <w:widowControl w:val="0"/>
      <w:autoSpaceDE w:val="0"/>
      <w:autoSpaceDN w:val="0"/>
      <w:spacing w:after="0" w:line="240" w:lineRule="auto"/>
    </w:pPr>
    <w:rPr>
      <w:rFonts w:ascii="Times New Roman" w:eastAsia="Times New Roman" w:hAnsi="Times New Roman"/>
      <w:szCs w:val="24"/>
    </w:rPr>
  </w:style>
  <w:style w:type="character" w:customStyle="1" w:styleId="BodyTextChar">
    <w:name w:val="Body Text Char"/>
    <w:basedOn w:val="DefaultParagraphFont"/>
    <w:link w:val="BodyText0"/>
    <w:uiPriority w:val="1"/>
    <w:rsid w:val="004F355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F0B40"/>
    <w:rPr>
      <w:color w:val="605E5C"/>
      <w:shd w:val="clear" w:color="auto" w:fill="E1DFDD"/>
    </w:rPr>
  </w:style>
  <w:style w:type="character" w:styleId="PageNumber">
    <w:name w:val="page number"/>
    <w:basedOn w:val="DefaultParagraphFont"/>
    <w:uiPriority w:val="99"/>
    <w:semiHidden/>
    <w:unhideWhenUsed/>
    <w:rsid w:val="00F9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92207">
      <w:bodyDiv w:val="1"/>
      <w:marLeft w:val="0"/>
      <w:marRight w:val="0"/>
      <w:marTop w:val="0"/>
      <w:marBottom w:val="0"/>
      <w:divBdr>
        <w:top w:val="none" w:sz="0" w:space="0" w:color="auto"/>
        <w:left w:val="none" w:sz="0" w:space="0" w:color="auto"/>
        <w:bottom w:val="none" w:sz="0" w:space="0" w:color="auto"/>
        <w:right w:val="none" w:sz="0" w:space="0" w:color="auto"/>
      </w:divBdr>
    </w:div>
    <w:div w:id="119218454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PA-PA-24-04@darpa.mi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darpa.mil/about/offices/contracts-management" TargetMode="External"/><Relationship Id="rId1" Type="http://schemas.openxmlformats.org/officeDocument/2006/relationships/hyperlink" Target="http://www.irs.gov/businesses/small/international/article/0,,id=9669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b59d1c-721b-47d3-9451-b79b30f3c7bf" xsi:nil="true"/>
    <lcf76f155ced4ddcb4097134ff3c332f xmlns="0cd26ea9-6aaa-409c-ab6d-4ad08ad0145d">
      <Terms xmlns="http://schemas.microsoft.com/office/infopath/2007/PartnerControls"/>
    </lcf76f155ced4ddcb4097134ff3c332f>
    <SortOrder xmlns="0cd26ea9-6aaa-409c-ab6d-4ad08ad0145d" xsi:nil="true"/>
    <Hyperlink xmlns="0cd26ea9-6aaa-409c-ab6d-4ad08ad0145d">
      <Url xsi:nil="true"/>
      <Description xsi:nil="true"/>
    </Hyperlink>
    <dateandtime xmlns="0cd26ea9-6aaa-409c-ab6d-4ad08ad01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B658FCD9924439C41A369948A4EE0" ma:contentTypeVersion="19" ma:contentTypeDescription="Create a new document." ma:contentTypeScope="" ma:versionID="f918f8c3ba86799fedc9353126105881">
  <xsd:schema xmlns:xsd="http://www.w3.org/2001/XMLSchema" xmlns:xs="http://www.w3.org/2001/XMLSchema" xmlns:p="http://schemas.microsoft.com/office/2006/metadata/properties" xmlns:ns2="0cd26ea9-6aaa-409c-ab6d-4ad08ad0145d" xmlns:ns3="50b59d1c-721b-47d3-9451-b79b30f3c7bf" targetNamespace="http://schemas.microsoft.com/office/2006/metadata/properties" ma:root="true" ma:fieldsID="70b5ecc97e5ec802b152aa7b4cc5d407" ns2:_="" ns3:_="">
    <xsd:import namespace="0cd26ea9-6aaa-409c-ab6d-4ad08ad0145d"/>
    <xsd:import namespace="50b59d1c-721b-47d3-9451-b79b30f3c7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Hyperlink"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SortOrde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26ea9-6aaa-409c-ab6d-4ad08ad01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aa863f-a18b-4de0-9c78-b693d194da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ortOrder" ma:index="22" nillable="true" ma:displayName="Sort Order" ma:decimals="0" ma:format="Dropdown" ma:internalName="SortOrder" ma:percentage="FALSE">
      <xsd:simpleType>
        <xsd:restriction base="dms:Number"/>
      </xsd:simpleType>
    </xsd:element>
    <xsd:element name="dateandtime" ma:index="23"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b59d1c-721b-47d3-9451-b79b30f3c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10b894-4339-4970-9fe9-a3addb5e1d27}" ma:internalName="TaxCatchAll" ma:showField="CatchAllData" ma:web="50b59d1c-721b-47d3-9451-b79b30f3c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0D414-F277-4297-A58A-735578DF836C}">
  <ds:schemaRefs>
    <ds:schemaRef ds:uri="http://schemas.microsoft.com/office/2006/metadata/properties"/>
    <ds:schemaRef ds:uri="http://schemas.microsoft.com/office/infopath/2007/PartnerControls"/>
    <ds:schemaRef ds:uri="50b59d1c-721b-47d3-9451-b79b30f3c7bf"/>
    <ds:schemaRef ds:uri="0cd26ea9-6aaa-409c-ab6d-4ad08ad0145d"/>
  </ds:schemaRefs>
</ds:datastoreItem>
</file>

<file path=customXml/itemProps2.xml><?xml version="1.0" encoding="utf-8"?>
<ds:datastoreItem xmlns:ds="http://schemas.openxmlformats.org/officeDocument/2006/customXml" ds:itemID="{320E5856-46EB-4C8C-AB53-4B8580EF4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26ea9-6aaa-409c-ab6d-4ad08ad0145d"/>
    <ds:schemaRef ds:uri="50b59d1c-721b-47d3-9451-b79b30f3c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AB5C8-735F-4A85-952A-A4D3D87FCAE5}">
  <ds:schemaRefs>
    <ds:schemaRef ds:uri="http://schemas.openxmlformats.org/officeDocument/2006/bibliography"/>
  </ds:schemaRefs>
</ds:datastoreItem>
</file>

<file path=customXml/itemProps4.xml><?xml version="1.0" encoding="utf-8"?>
<ds:datastoreItem xmlns:ds="http://schemas.openxmlformats.org/officeDocument/2006/customXml" ds:itemID="{D0D202F0-DC95-44A9-AEB4-F50B62B55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Wyle Information Systems - DARPA</Company>
  <LinksUpToDate>false</LinksUpToDate>
  <CharactersWithSpaces>11591</CharactersWithSpaces>
  <SharedDoc>false</SharedDoc>
  <HLinks>
    <vt:vector size="174" baseType="variant">
      <vt:variant>
        <vt:i4>5374048</vt:i4>
      </vt:variant>
      <vt:variant>
        <vt:i4>174</vt:i4>
      </vt:variant>
      <vt:variant>
        <vt:i4>0</vt:i4>
      </vt:variant>
      <vt:variant>
        <vt:i4>5</vt:i4>
      </vt:variant>
      <vt:variant>
        <vt:lpwstr/>
      </vt:variant>
      <vt:variant>
        <vt:lpwstr>_Statement_of_Work</vt:lpwstr>
      </vt:variant>
      <vt:variant>
        <vt:i4>1179708</vt:i4>
      </vt:variant>
      <vt:variant>
        <vt:i4>164</vt:i4>
      </vt:variant>
      <vt:variant>
        <vt:i4>0</vt:i4>
      </vt:variant>
      <vt:variant>
        <vt:i4>5</vt:i4>
      </vt:variant>
      <vt:variant>
        <vt:lpwstr/>
      </vt:variant>
      <vt:variant>
        <vt:lpwstr>_Toc304284338</vt:lpwstr>
      </vt:variant>
      <vt:variant>
        <vt:i4>1179708</vt:i4>
      </vt:variant>
      <vt:variant>
        <vt:i4>158</vt:i4>
      </vt:variant>
      <vt:variant>
        <vt:i4>0</vt:i4>
      </vt:variant>
      <vt:variant>
        <vt:i4>5</vt:i4>
      </vt:variant>
      <vt:variant>
        <vt:lpwstr/>
      </vt:variant>
      <vt:variant>
        <vt:lpwstr>_Toc304284337</vt:lpwstr>
      </vt:variant>
      <vt:variant>
        <vt:i4>1179708</vt:i4>
      </vt:variant>
      <vt:variant>
        <vt:i4>152</vt:i4>
      </vt:variant>
      <vt:variant>
        <vt:i4>0</vt:i4>
      </vt:variant>
      <vt:variant>
        <vt:i4>5</vt:i4>
      </vt:variant>
      <vt:variant>
        <vt:lpwstr/>
      </vt:variant>
      <vt:variant>
        <vt:lpwstr>_Toc304284336</vt:lpwstr>
      </vt:variant>
      <vt:variant>
        <vt:i4>1179708</vt:i4>
      </vt:variant>
      <vt:variant>
        <vt:i4>146</vt:i4>
      </vt:variant>
      <vt:variant>
        <vt:i4>0</vt:i4>
      </vt:variant>
      <vt:variant>
        <vt:i4>5</vt:i4>
      </vt:variant>
      <vt:variant>
        <vt:lpwstr/>
      </vt:variant>
      <vt:variant>
        <vt:lpwstr>_Toc304284335</vt:lpwstr>
      </vt:variant>
      <vt:variant>
        <vt:i4>1179708</vt:i4>
      </vt:variant>
      <vt:variant>
        <vt:i4>140</vt:i4>
      </vt:variant>
      <vt:variant>
        <vt:i4>0</vt:i4>
      </vt:variant>
      <vt:variant>
        <vt:i4>5</vt:i4>
      </vt:variant>
      <vt:variant>
        <vt:lpwstr/>
      </vt:variant>
      <vt:variant>
        <vt:lpwstr>_Toc304284334</vt:lpwstr>
      </vt:variant>
      <vt:variant>
        <vt:i4>1179708</vt:i4>
      </vt:variant>
      <vt:variant>
        <vt:i4>134</vt:i4>
      </vt:variant>
      <vt:variant>
        <vt:i4>0</vt:i4>
      </vt:variant>
      <vt:variant>
        <vt:i4>5</vt:i4>
      </vt:variant>
      <vt:variant>
        <vt:lpwstr/>
      </vt:variant>
      <vt:variant>
        <vt:lpwstr>_Toc304284333</vt:lpwstr>
      </vt:variant>
      <vt:variant>
        <vt:i4>1179708</vt:i4>
      </vt:variant>
      <vt:variant>
        <vt:i4>128</vt:i4>
      </vt:variant>
      <vt:variant>
        <vt:i4>0</vt:i4>
      </vt:variant>
      <vt:variant>
        <vt:i4>5</vt:i4>
      </vt:variant>
      <vt:variant>
        <vt:lpwstr/>
      </vt:variant>
      <vt:variant>
        <vt:lpwstr>_Toc304284332</vt:lpwstr>
      </vt:variant>
      <vt:variant>
        <vt:i4>1179708</vt:i4>
      </vt:variant>
      <vt:variant>
        <vt:i4>122</vt:i4>
      </vt:variant>
      <vt:variant>
        <vt:i4>0</vt:i4>
      </vt:variant>
      <vt:variant>
        <vt:i4>5</vt:i4>
      </vt:variant>
      <vt:variant>
        <vt:lpwstr/>
      </vt:variant>
      <vt:variant>
        <vt:lpwstr>_Toc304284331</vt:lpwstr>
      </vt:variant>
      <vt:variant>
        <vt:i4>1179708</vt:i4>
      </vt:variant>
      <vt:variant>
        <vt:i4>116</vt:i4>
      </vt:variant>
      <vt:variant>
        <vt:i4>0</vt:i4>
      </vt:variant>
      <vt:variant>
        <vt:i4>5</vt:i4>
      </vt:variant>
      <vt:variant>
        <vt:lpwstr/>
      </vt:variant>
      <vt:variant>
        <vt:lpwstr>_Toc304284330</vt:lpwstr>
      </vt:variant>
      <vt:variant>
        <vt:i4>1245244</vt:i4>
      </vt:variant>
      <vt:variant>
        <vt:i4>110</vt:i4>
      </vt:variant>
      <vt:variant>
        <vt:i4>0</vt:i4>
      </vt:variant>
      <vt:variant>
        <vt:i4>5</vt:i4>
      </vt:variant>
      <vt:variant>
        <vt:lpwstr/>
      </vt:variant>
      <vt:variant>
        <vt:lpwstr>_Toc304284329</vt:lpwstr>
      </vt:variant>
      <vt:variant>
        <vt:i4>1245244</vt:i4>
      </vt:variant>
      <vt:variant>
        <vt:i4>104</vt:i4>
      </vt:variant>
      <vt:variant>
        <vt:i4>0</vt:i4>
      </vt:variant>
      <vt:variant>
        <vt:i4>5</vt:i4>
      </vt:variant>
      <vt:variant>
        <vt:lpwstr/>
      </vt:variant>
      <vt:variant>
        <vt:lpwstr>_Toc304284328</vt:lpwstr>
      </vt:variant>
      <vt:variant>
        <vt:i4>1245244</vt:i4>
      </vt:variant>
      <vt:variant>
        <vt:i4>98</vt:i4>
      </vt:variant>
      <vt:variant>
        <vt:i4>0</vt:i4>
      </vt:variant>
      <vt:variant>
        <vt:i4>5</vt:i4>
      </vt:variant>
      <vt:variant>
        <vt:lpwstr/>
      </vt:variant>
      <vt:variant>
        <vt:lpwstr>_Toc304284327</vt:lpwstr>
      </vt:variant>
      <vt:variant>
        <vt:i4>1245244</vt:i4>
      </vt:variant>
      <vt:variant>
        <vt:i4>92</vt:i4>
      </vt:variant>
      <vt:variant>
        <vt:i4>0</vt:i4>
      </vt:variant>
      <vt:variant>
        <vt:i4>5</vt:i4>
      </vt:variant>
      <vt:variant>
        <vt:lpwstr/>
      </vt:variant>
      <vt:variant>
        <vt:lpwstr>_Toc304284326</vt:lpwstr>
      </vt:variant>
      <vt:variant>
        <vt:i4>1245244</vt:i4>
      </vt:variant>
      <vt:variant>
        <vt:i4>86</vt:i4>
      </vt:variant>
      <vt:variant>
        <vt:i4>0</vt:i4>
      </vt:variant>
      <vt:variant>
        <vt:i4>5</vt:i4>
      </vt:variant>
      <vt:variant>
        <vt:lpwstr/>
      </vt:variant>
      <vt:variant>
        <vt:lpwstr>_Toc304284325</vt:lpwstr>
      </vt:variant>
      <vt:variant>
        <vt:i4>1245244</vt:i4>
      </vt:variant>
      <vt:variant>
        <vt:i4>80</vt:i4>
      </vt:variant>
      <vt:variant>
        <vt:i4>0</vt:i4>
      </vt:variant>
      <vt:variant>
        <vt:i4>5</vt:i4>
      </vt:variant>
      <vt:variant>
        <vt:lpwstr/>
      </vt:variant>
      <vt:variant>
        <vt:lpwstr>_Toc304284324</vt:lpwstr>
      </vt:variant>
      <vt:variant>
        <vt:i4>1245244</vt:i4>
      </vt:variant>
      <vt:variant>
        <vt:i4>74</vt:i4>
      </vt:variant>
      <vt:variant>
        <vt:i4>0</vt:i4>
      </vt:variant>
      <vt:variant>
        <vt:i4>5</vt:i4>
      </vt:variant>
      <vt:variant>
        <vt:lpwstr/>
      </vt:variant>
      <vt:variant>
        <vt:lpwstr>_Toc304284323</vt:lpwstr>
      </vt:variant>
      <vt:variant>
        <vt:i4>1245244</vt:i4>
      </vt:variant>
      <vt:variant>
        <vt:i4>68</vt:i4>
      </vt:variant>
      <vt:variant>
        <vt:i4>0</vt:i4>
      </vt:variant>
      <vt:variant>
        <vt:i4>5</vt:i4>
      </vt:variant>
      <vt:variant>
        <vt:lpwstr/>
      </vt:variant>
      <vt:variant>
        <vt:lpwstr>_Toc304284322</vt:lpwstr>
      </vt:variant>
      <vt:variant>
        <vt:i4>1245244</vt:i4>
      </vt:variant>
      <vt:variant>
        <vt:i4>62</vt:i4>
      </vt:variant>
      <vt:variant>
        <vt:i4>0</vt:i4>
      </vt:variant>
      <vt:variant>
        <vt:i4>5</vt:i4>
      </vt:variant>
      <vt:variant>
        <vt:lpwstr/>
      </vt:variant>
      <vt:variant>
        <vt:lpwstr>_Toc304284321</vt:lpwstr>
      </vt:variant>
      <vt:variant>
        <vt:i4>1245244</vt:i4>
      </vt:variant>
      <vt:variant>
        <vt:i4>56</vt:i4>
      </vt:variant>
      <vt:variant>
        <vt:i4>0</vt:i4>
      </vt:variant>
      <vt:variant>
        <vt:i4>5</vt:i4>
      </vt:variant>
      <vt:variant>
        <vt:lpwstr/>
      </vt:variant>
      <vt:variant>
        <vt:lpwstr>_Toc304284320</vt:lpwstr>
      </vt:variant>
      <vt:variant>
        <vt:i4>1048636</vt:i4>
      </vt:variant>
      <vt:variant>
        <vt:i4>50</vt:i4>
      </vt:variant>
      <vt:variant>
        <vt:i4>0</vt:i4>
      </vt:variant>
      <vt:variant>
        <vt:i4>5</vt:i4>
      </vt:variant>
      <vt:variant>
        <vt:lpwstr/>
      </vt:variant>
      <vt:variant>
        <vt:lpwstr>_Toc304284319</vt:lpwstr>
      </vt:variant>
      <vt:variant>
        <vt:i4>1048636</vt:i4>
      </vt:variant>
      <vt:variant>
        <vt:i4>44</vt:i4>
      </vt:variant>
      <vt:variant>
        <vt:i4>0</vt:i4>
      </vt:variant>
      <vt:variant>
        <vt:i4>5</vt:i4>
      </vt:variant>
      <vt:variant>
        <vt:lpwstr/>
      </vt:variant>
      <vt:variant>
        <vt:lpwstr>_Toc304284318</vt:lpwstr>
      </vt:variant>
      <vt:variant>
        <vt:i4>1048636</vt:i4>
      </vt:variant>
      <vt:variant>
        <vt:i4>38</vt:i4>
      </vt:variant>
      <vt:variant>
        <vt:i4>0</vt:i4>
      </vt:variant>
      <vt:variant>
        <vt:i4>5</vt:i4>
      </vt:variant>
      <vt:variant>
        <vt:lpwstr/>
      </vt:variant>
      <vt:variant>
        <vt:lpwstr>_Toc304284317</vt:lpwstr>
      </vt:variant>
      <vt:variant>
        <vt:i4>1048636</vt:i4>
      </vt:variant>
      <vt:variant>
        <vt:i4>32</vt:i4>
      </vt:variant>
      <vt:variant>
        <vt:i4>0</vt:i4>
      </vt:variant>
      <vt:variant>
        <vt:i4>5</vt:i4>
      </vt:variant>
      <vt:variant>
        <vt:lpwstr/>
      </vt:variant>
      <vt:variant>
        <vt:lpwstr>_Toc304284316</vt:lpwstr>
      </vt:variant>
      <vt:variant>
        <vt:i4>1048636</vt:i4>
      </vt:variant>
      <vt:variant>
        <vt:i4>26</vt:i4>
      </vt:variant>
      <vt:variant>
        <vt:i4>0</vt:i4>
      </vt:variant>
      <vt:variant>
        <vt:i4>5</vt:i4>
      </vt:variant>
      <vt:variant>
        <vt:lpwstr/>
      </vt:variant>
      <vt:variant>
        <vt:lpwstr>_Toc304284315</vt:lpwstr>
      </vt:variant>
      <vt:variant>
        <vt:i4>1048636</vt:i4>
      </vt:variant>
      <vt:variant>
        <vt:i4>20</vt:i4>
      </vt:variant>
      <vt:variant>
        <vt:i4>0</vt:i4>
      </vt:variant>
      <vt:variant>
        <vt:i4>5</vt:i4>
      </vt:variant>
      <vt:variant>
        <vt:lpwstr/>
      </vt:variant>
      <vt:variant>
        <vt:lpwstr>_Toc304284314</vt:lpwstr>
      </vt:variant>
      <vt:variant>
        <vt:i4>1048636</vt:i4>
      </vt:variant>
      <vt:variant>
        <vt:i4>14</vt:i4>
      </vt:variant>
      <vt:variant>
        <vt:i4>0</vt:i4>
      </vt:variant>
      <vt:variant>
        <vt:i4>5</vt:i4>
      </vt:variant>
      <vt:variant>
        <vt:lpwstr/>
      </vt:variant>
      <vt:variant>
        <vt:lpwstr>_Toc304284313</vt:lpwstr>
      </vt:variant>
      <vt:variant>
        <vt:i4>1048636</vt:i4>
      </vt:variant>
      <vt:variant>
        <vt:i4>8</vt:i4>
      </vt:variant>
      <vt:variant>
        <vt:i4>0</vt:i4>
      </vt:variant>
      <vt:variant>
        <vt:i4>5</vt:i4>
      </vt:variant>
      <vt:variant>
        <vt:lpwstr/>
      </vt:variant>
      <vt:variant>
        <vt:lpwstr>_Toc304284312</vt:lpwstr>
      </vt:variant>
      <vt:variant>
        <vt:i4>1048636</vt:i4>
      </vt:variant>
      <vt:variant>
        <vt:i4>2</vt:i4>
      </vt:variant>
      <vt:variant>
        <vt:i4>0</vt:i4>
      </vt:variant>
      <vt:variant>
        <vt:i4>5</vt:i4>
      </vt:variant>
      <vt:variant>
        <vt:lpwstr/>
      </vt:variant>
      <vt:variant>
        <vt:lpwstr>_Toc304284311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mheneberry</dc:creator>
  <cp:lastModifiedBy>Sakell, Thomas (contr-diro)</cp:lastModifiedBy>
  <cp:revision>2</cp:revision>
  <cp:lastPrinted>2018-04-16T18:34:00Z</cp:lastPrinted>
  <dcterms:created xsi:type="dcterms:W3CDTF">2025-03-05T21:47:00Z</dcterms:created>
  <dcterms:modified xsi:type="dcterms:W3CDTF">2025-03-05T21:47:00Z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0x0101006C9B658FCD9924439C41A369948A4EE0</vt:lpwstr>
  </property>
  <property fmtid="{D5CDD505-2E9C-101B-9397-08002B2CF9AE}" pid="3" name="MediaServiceImageTags">
    <vt:lpwstr/>
  </property>
</Properties>
</file>