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FB80" w14:textId="77777777" w:rsidR="000A62D1" w:rsidRPr="002B12D4" w:rsidRDefault="000A62D1" w:rsidP="002B12D4">
      <w:pPr>
        <w:pStyle w:val="BodyText"/>
        <w:rPr>
          <w:rFonts w:ascii="Times New Roman" w:hAnsi="Times New Roman"/>
          <w:b/>
          <w:sz w:val="22"/>
          <w:szCs w:val="22"/>
        </w:rPr>
      </w:pPr>
    </w:p>
    <w:p w14:paraId="5C403CE2" w14:textId="1CF63F3C" w:rsidR="00BA0FD6" w:rsidRPr="002B12D4" w:rsidRDefault="00A5432A" w:rsidP="002B12D4">
      <w:pPr>
        <w:pStyle w:val="BodyText"/>
        <w:rPr>
          <w:rFonts w:ascii="Times New Roman" w:hAnsi="Times New Roman"/>
          <w:sz w:val="22"/>
          <w:szCs w:val="22"/>
        </w:rPr>
      </w:pPr>
      <w:r w:rsidRPr="002B12D4">
        <w:rPr>
          <w:rFonts w:ascii="Times New Roman" w:hAnsi="Times New Roman"/>
          <w:b/>
          <w:sz w:val="22"/>
          <w:szCs w:val="22"/>
        </w:rPr>
        <w:t>Title:</w:t>
      </w:r>
      <w:r w:rsidR="00240A54" w:rsidRPr="002B12D4">
        <w:rPr>
          <w:rFonts w:ascii="Times New Roman" w:hAnsi="Times New Roman"/>
          <w:sz w:val="22"/>
          <w:szCs w:val="22"/>
        </w:rPr>
        <w:t xml:space="preserve"> </w:t>
      </w:r>
      <w:r w:rsidR="00244CCE" w:rsidRPr="002B12D4">
        <w:rPr>
          <w:rFonts w:ascii="Times New Roman" w:hAnsi="Times New Roman"/>
          <w:i/>
          <w:sz w:val="22"/>
          <w:szCs w:val="22"/>
        </w:rPr>
        <w:t>Agent</w:t>
      </w:r>
    </w:p>
    <w:p w14:paraId="276C8CC9" w14:textId="3274194D" w:rsidR="00A5432A" w:rsidRPr="002B12D4" w:rsidRDefault="00FB75FF" w:rsidP="002B12D4">
      <w:pPr>
        <w:pStyle w:val="BodyText"/>
        <w:rPr>
          <w:rFonts w:ascii="Times New Roman" w:hAnsi="Times New Roman"/>
          <w:caps/>
          <w:sz w:val="22"/>
          <w:szCs w:val="22"/>
        </w:rPr>
      </w:pPr>
      <w:r w:rsidRPr="002B12D4">
        <w:rPr>
          <w:rFonts w:ascii="Times New Roman" w:hAnsi="Times New Roman"/>
          <w:b/>
          <w:sz w:val="22"/>
          <w:szCs w:val="22"/>
        </w:rPr>
        <w:t>Functional Title</w:t>
      </w:r>
      <w:r w:rsidR="00BA0FD6" w:rsidRPr="002B12D4">
        <w:rPr>
          <w:rFonts w:ascii="Times New Roman" w:hAnsi="Times New Roman"/>
          <w:b/>
          <w:sz w:val="22"/>
          <w:szCs w:val="22"/>
        </w:rPr>
        <w:t>:</w:t>
      </w:r>
      <w:r w:rsidR="00240A54" w:rsidRPr="002B12D4">
        <w:rPr>
          <w:rFonts w:ascii="Times New Roman" w:hAnsi="Times New Roman"/>
          <w:sz w:val="22"/>
          <w:szCs w:val="22"/>
        </w:rPr>
        <w:t xml:space="preserve"> </w:t>
      </w:r>
      <w:r w:rsidR="00916B38" w:rsidRPr="002B12D4">
        <w:rPr>
          <w:rFonts w:ascii="Times New Roman" w:hAnsi="Times New Roman"/>
          <w:i/>
          <w:sz w:val="22"/>
          <w:szCs w:val="22"/>
        </w:rPr>
        <w:t>Extension Educator</w:t>
      </w:r>
      <w:r w:rsidR="00180E7A" w:rsidRPr="002B12D4">
        <w:rPr>
          <w:rFonts w:ascii="Times New Roman" w:hAnsi="Times New Roman"/>
          <w:i/>
          <w:sz w:val="22"/>
          <w:szCs w:val="22"/>
        </w:rPr>
        <w:t>, Agriculture</w:t>
      </w:r>
      <w:r w:rsidR="000030DF" w:rsidRPr="002B12D4">
        <w:rPr>
          <w:rFonts w:ascii="Times New Roman" w:hAnsi="Times New Roman"/>
          <w:i/>
          <w:sz w:val="22"/>
          <w:szCs w:val="22"/>
        </w:rPr>
        <w:t xml:space="preserve"> and Food Systems</w:t>
      </w:r>
    </w:p>
    <w:p w14:paraId="0A61B6F7" w14:textId="25680290" w:rsidR="00A5432A" w:rsidRPr="002B12D4" w:rsidRDefault="00A5432A" w:rsidP="002B12D4">
      <w:pPr>
        <w:pStyle w:val="BodyText"/>
        <w:rPr>
          <w:rFonts w:ascii="Times New Roman" w:hAnsi="Times New Roman"/>
          <w:caps/>
          <w:sz w:val="22"/>
          <w:szCs w:val="22"/>
        </w:rPr>
      </w:pPr>
      <w:r w:rsidRPr="002B12D4">
        <w:rPr>
          <w:rFonts w:ascii="Times New Roman" w:hAnsi="Times New Roman"/>
          <w:b/>
          <w:sz w:val="22"/>
          <w:szCs w:val="22"/>
        </w:rPr>
        <w:t>Position Number:</w:t>
      </w:r>
      <w:r w:rsidRPr="002B12D4">
        <w:rPr>
          <w:rFonts w:ascii="Times New Roman" w:hAnsi="Times New Roman"/>
          <w:sz w:val="22"/>
          <w:szCs w:val="22"/>
        </w:rPr>
        <w:t xml:space="preserve"> </w:t>
      </w:r>
      <w:r w:rsidR="002B12D4">
        <w:rPr>
          <w:rFonts w:ascii="Times New Roman" w:hAnsi="Times New Roman"/>
          <w:sz w:val="22"/>
          <w:szCs w:val="22"/>
        </w:rPr>
        <w:t>103342</w:t>
      </w:r>
    </w:p>
    <w:p w14:paraId="61B4E131" w14:textId="245A8B38" w:rsidR="00A5432A" w:rsidRPr="002B12D4" w:rsidRDefault="00A5432A" w:rsidP="002B12D4">
      <w:pPr>
        <w:pStyle w:val="BodyText"/>
        <w:rPr>
          <w:rFonts w:ascii="Times New Roman" w:hAnsi="Times New Roman"/>
          <w:caps/>
          <w:sz w:val="22"/>
          <w:szCs w:val="22"/>
        </w:rPr>
      </w:pPr>
      <w:r w:rsidRPr="002B12D4">
        <w:rPr>
          <w:rFonts w:ascii="Times New Roman" w:hAnsi="Times New Roman"/>
          <w:b/>
          <w:sz w:val="22"/>
          <w:szCs w:val="22"/>
        </w:rPr>
        <w:t>Category Status:</w:t>
      </w:r>
      <w:r w:rsidR="00240A54" w:rsidRPr="002B12D4">
        <w:rPr>
          <w:rFonts w:ascii="Times New Roman" w:hAnsi="Times New Roman"/>
          <w:sz w:val="22"/>
          <w:szCs w:val="22"/>
        </w:rPr>
        <w:t xml:space="preserve"> </w:t>
      </w:r>
      <w:r w:rsidR="00D67A45" w:rsidRPr="002B12D4">
        <w:rPr>
          <w:rFonts w:ascii="Times New Roman" w:hAnsi="Times New Roman"/>
          <w:i/>
          <w:sz w:val="22"/>
          <w:szCs w:val="22"/>
        </w:rPr>
        <w:t xml:space="preserve">Faculty </w:t>
      </w:r>
      <w:r w:rsidR="00445FAF" w:rsidRPr="002B12D4">
        <w:rPr>
          <w:rFonts w:ascii="Times New Roman" w:hAnsi="Times New Roman"/>
          <w:i/>
          <w:sz w:val="22"/>
          <w:szCs w:val="22"/>
        </w:rPr>
        <w:t>Non-Tenured</w:t>
      </w:r>
      <w:r w:rsidR="00D67A45" w:rsidRPr="002B12D4">
        <w:rPr>
          <w:rFonts w:ascii="Times New Roman" w:hAnsi="Times New Roman"/>
          <w:i/>
          <w:sz w:val="22"/>
          <w:szCs w:val="22"/>
        </w:rPr>
        <w:t>, On Track</w:t>
      </w:r>
      <w:r w:rsidR="007E10F0" w:rsidRPr="002B12D4">
        <w:rPr>
          <w:rFonts w:ascii="Times New Roman" w:hAnsi="Times New Roman"/>
          <w:i/>
          <w:sz w:val="22"/>
          <w:szCs w:val="22"/>
        </w:rPr>
        <w:t xml:space="preserve">, </w:t>
      </w:r>
      <w:r w:rsidRPr="002B12D4">
        <w:rPr>
          <w:rFonts w:ascii="Times New Roman" w:hAnsi="Times New Roman"/>
          <w:i/>
          <w:sz w:val="22"/>
          <w:szCs w:val="22"/>
        </w:rPr>
        <w:t>Full-Time</w:t>
      </w:r>
    </w:p>
    <w:p w14:paraId="73300F3B" w14:textId="08999C60" w:rsidR="001E22D5" w:rsidRPr="002B12D4" w:rsidRDefault="00A5432A" w:rsidP="002B12D4">
      <w:pPr>
        <w:pStyle w:val="BodyText"/>
        <w:rPr>
          <w:rFonts w:ascii="Times New Roman" w:hAnsi="Times New Roman"/>
          <w:i/>
          <w:sz w:val="22"/>
          <w:szCs w:val="22"/>
        </w:rPr>
      </w:pPr>
      <w:r w:rsidRPr="002B12D4">
        <w:rPr>
          <w:rFonts w:ascii="Times New Roman" w:hAnsi="Times New Roman"/>
          <w:b/>
          <w:sz w:val="22"/>
          <w:szCs w:val="22"/>
        </w:rPr>
        <w:t>Unit</w:t>
      </w:r>
      <w:r w:rsidRPr="002B12D4">
        <w:rPr>
          <w:rFonts w:ascii="Times New Roman" w:hAnsi="Times New Roman"/>
          <w:b/>
          <w:i/>
          <w:sz w:val="22"/>
          <w:szCs w:val="22"/>
        </w:rPr>
        <w:t>:</w:t>
      </w:r>
      <w:r w:rsidRPr="002B12D4">
        <w:rPr>
          <w:rFonts w:ascii="Times New Roman" w:hAnsi="Times New Roman"/>
          <w:i/>
          <w:sz w:val="22"/>
          <w:szCs w:val="22"/>
        </w:rPr>
        <w:t xml:space="preserve"> </w:t>
      </w:r>
      <w:r w:rsidR="00E73436" w:rsidRPr="002B12D4">
        <w:rPr>
          <w:rFonts w:ascii="Times New Roman" w:hAnsi="Times New Roman"/>
          <w:i/>
          <w:sz w:val="22"/>
          <w:szCs w:val="22"/>
        </w:rPr>
        <w:t>AGNR-UME-Southern Cluster (Calvert, Charles</w:t>
      </w:r>
      <w:r w:rsidR="00B32A11" w:rsidRPr="002B12D4">
        <w:rPr>
          <w:rFonts w:ascii="Times New Roman" w:hAnsi="Times New Roman"/>
          <w:i/>
          <w:sz w:val="22"/>
          <w:szCs w:val="22"/>
        </w:rPr>
        <w:t>,</w:t>
      </w:r>
      <w:r w:rsidR="00E73436" w:rsidRPr="002B12D4">
        <w:rPr>
          <w:rFonts w:ascii="Times New Roman" w:hAnsi="Times New Roman"/>
          <w:i/>
          <w:sz w:val="22"/>
          <w:szCs w:val="22"/>
        </w:rPr>
        <w:t xml:space="preserve"> and St. Mary’s Counties)</w:t>
      </w:r>
    </w:p>
    <w:p w14:paraId="15C542FF" w14:textId="77777777" w:rsidR="00FB75FF" w:rsidRPr="002B12D4" w:rsidRDefault="00FB75FF" w:rsidP="002B12D4">
      <w:pPr>
        <w:jc w:val="both"/>
        <w:rPr>
          <w:rFonts w:ascii="Times New Roman" w:hAnsi="Times New Roman"/>
          <w:b/>
          <w:sz w:val="22"/>
          <w:szCs w:val="22"/>
        </w:rPr>
      </w:pPr>
    </w:p>
    <w:p w14:paraId="613D1AED" w14:textId="2BB0E693" w:rsidR="00E73436" w:rsidRPr="002B12D4" w:rsidRDefault="00E73436" w:rsidP="002B12D4">
      <w:pPr>
        <w:jc w:val="both"/>
        <w:rPr>
          <w:rFonts w:ascii="Times New Roman" w:hAnsi="Times New Roman"/>
          <w:sz w:val="22"/>
          <w:szCs w:val="22"/>
        </w:rPr>
      </w:pPr>
      <w:r w:rsidRPr="002B12D4">
        <w:rPr>
          <w:rFonts w:ascii="Times New Roman" w:hAnsi="Times New Roman"/>
          <w:b/>
          <w:sz w:val="22"/>
          <w:szCs w:val="22"/>
        </w:rPr>
        <w:t xml:space="preserve">Home Office Location: </w:t>
      </w:r>
      <w:r w:rsidRPr="002B12D4">
        <w:rPr>
          <w:rFonts w:ascii="Times New Roman" w:hAnsi="Times New Roman"/>
          <w:sz w:val="22"/>
          <w:szCs w:val="22"/>
        </w:rPr>
        <w:t>UME Charles</w:t>
      </w:r>
      <w:r w:rsidR="00D67A45" w:rsidRPr="002B12D4">
        <w:rPr>
          <w:rFonts w:ascii="Times New Roman" w:hAnsi="Times New Roman"/>
          <w:sz w:val="22"/>
          <w:szCs w:val="22"/>
        </w:rPr>
        <w:t xml:space="preserve"> County</w:t>
      </w:r>
      <w:r w:rsidRPr="002B12D4">
        <w:rPr>
          <w:rFonts w:ascii="Times New Roman" w:hAnsi="Times New Roman"/>
          <w:sz w:val="22"/>
          <w:szCs w:val="22"/>
        </w:rPr>
        <w:t xml:space="preserve"> Office, </w:t>
      </w:r>
      <w:r w:rsidR="006B37A6" w:rsidRPr="002B12D4">
        <w:rPr>
          <w:rFonts w:ascii="Times New Roman" w:hAnsi="Times New Roman"/>
          <w:sz w:val="22"/>
          <w:szCs w:val="22"/>
        </w:rPr>
        <w:t>9501 Crain Highway</w:t>
      </w:r>
      <w:r w:rsidR="009D673A" w:rsidRPr="002B12D4">
        <w:rPr>
          <w:rFonts w:ascii="Times New Roman" w:hAnsi="Times New Roman"/>
          <w:sz w:val="22"/>
          <w:szCs w:val="22"/>
        </w:rPr>
        <w:t xml:space="preserve">, </w:t>
      </w:r>
      <w:r w:rsidR="006B37A6" w:rsidRPr="002B12D4">
        <w:rPr>
          <w:rFonts w:ascii="Times New Roman" w:hAnsi="Times New Roman"/>
          <w:sz w:val="22"/>
          <w:szCs w:val="22"/>
        </w:rPr>
        <w:t>Bel Alton, MD 20611</w:t>
      </w:r>
    </w:p>
    <w:p w14:paraId="57D8A5A6" w14:textId="77777777" w:rsidR="00E73436" w:rsidRPr="002B12D4" w:rsidRDefault="00E73436" w:rsidP="002B12D4">
      <w:pPr>
        <w:jc w:val="both"/>
        <w:rPr>
          <w:rFonts w:ascii="Times New Roman" w:hAnsi="Times New Roman"/>
          <w:sz w:val="22"/>
          <w:szCs w:val="22"/>
        </w:rPr>
      </w:pPr>
    </w:p>
    <w:p w14:paraId="2B8E7DFE" w14:textId="340C52FE" w:rsidR="00FB75FF" w:rsidRPr="002B12D4" w:rsidRDefault="00FB75FF" w:rsidP="002B12D4">
      <w:pPr>
        <w:jc w:val="both"/>
        <w:rPr>
          <w:rFonts w:ascii="Times New Roman" w:hAnsi="Times New Roman"/>
          <w:b/>
          <w:sz w:val="22"/>
          <w:szCs w:val="22"/>
        </w:rPr>
      </w:pPr>
      <w:r w:rsidRPr="002B12D4">
        <w:rPr>
          <w:rFonts w:ascii="Times New Roman" w:hAnsi="Times New Roman"/>
          <w:b/>
          <w:sz w:val="22"/>
          <w:szCs w:val="22"/>
        </w:rPr>
        <w:t>Position Summary/Purpose of Position:</w:t>
      </w:r>
    </w:p>
    <w:p w14:paraId="14845357" w14:textId="480A27DD" w:rsidR="00654475" w:rsidRPr="002B12D4" w:rsidRDefault="00C0179C" w:rsidP="002B12D4">
      <w:pPr>
        <w:jc w:val="both"/>
        <w:rPr>
          <w:rFonts w:ascii="Times New Roman" w:hAnsi="Times New Roman"/>
          <w:sz w:val="22"/>
          <w:szCs w:val="22"/>
        </w:rPr>
      </w:pPr>
      <w:r w:rsidRPr="002B12D4">
        <w:rPr>
          <w:rFonts w:ascii="Times New Roman" w:hAnsi="Times New Roman"/>
          <w:sz w:val="22"/>
          <w:szCs w:val="22"/>
        </w:rPr>
        <w:t xml:space="preserve">University of Maryland Extension </w:t>
      </w:r>
      <w:r w:rsidR="00E73436" w:rsidRPr="002B12D4">
        <w:rPr>
          <w:rFonts w:ascii="Times New Roman" w:hAnsi="Times New Roman"/>
          <w:sz w:val="22"/>
          <w:szCs w:val="22"/>
        </w:rPr>
        <w:t xml:space="preserve">(UME) </w:t>
      </w:r>
      <w:r w:rsidRPr="002B12D4">
        <w:rPr>
          <w:rFonts w:ascii="Times New Roman" w:hAnsi="Times New Roman"/>
          <w:sz w:val="22"/>
          <w:szCs w:val="22"/>
        </w:rPr>
        <w:t xml:space="preserve">seeks candidates for a 12-month tenure-track Extension Educator </w:t>
      </w:r>
      <w:r w:rsidR="00D44E37" w:rsidRPr="002B12D4">
        <w:rPr>
          <w:rFonts w:ascii="Times New Roman" w:hAnsi="Times New Roman"/>
          <w:sz w:val="22"/>
          <w:szCs w:val="22"/>
        </w:rPr>
        <w:t>in</w:t>
      </w:r>
      <w:r w:rsidRPr="002B12D4">
        <w:rPr>
          <w:rFonts w:ascii="Times New Roman" w:hAnsi="Times New Roman"/>
          <w:sz w:val="22"/>
          <w:szCs w:val="22"/>
        </w:rPr>
        <w:t xml:space="preserve"> the Agriculture and Food Systems (AgFS) Program. </w:t>
      </w:r>
      <w:r w:rsidR="00654475" w:rsidRPr="002B12D4">
        <w:rPr>
          <w:rFonts w:ascii="Times New Roman" w:hAnsi="Times New Roman"/>
          <w:sz w:val="22"/>
          <w:szCs w:val="22"/>
        </w:rPr>
        <w:t xml:space="preserve">The </w:t>
      </w:r>
      <w:r w:rsidRPr="002B12D4">
        <w:rPr>
          <w:rFonts w:ascii="Times New Roman" w:hAnsi="Times New Roman"/>
          <w:sz w:val="22"/>
          <w:szCs w:val="22"/>
        </w:rPr>
        <w:t xml:space="preserve">AgFS </w:t>
      </w:r>
      <w:r w:rsidR="00654475" w:rsidRPr="002B12D4">
        <w:rPr>
          <w:rFonts w:ascii="Times New Roman" w:hAnsi="Times New Roman"/>
          <w:sz w:val="22"/>
          <w:szCs w:val="22"/>
        </w:rPr>
        <w:t>Extension Educator is responsible for planning, organizing, developing, implementing, and evaluating Extensi</w:t>
      </w:r>
      <w:r w:rsidR="00E73436" w:rsidRPr="002B12D4">
        <w:rPr>
          <w:rFonts w:ascii="Times New Roman" w:hAnsi="Times New Roman"/>
          <w:sz w:val="22"/>
          <w:szCs w:val="22"/>
        </w:rPr>
        <w:t>on education</w:t>
      </w:r>
      <w:r w:rsidR="00654475" w:rsidRPr="002B12D4">
        <w:rPr>
          <w:rFonts w:ascii="Times New Roman" w:hAnsi="Times New Roman"/>
          <w:sz w:val="22"/>
          <w:szCs w:val="22"/>
        </w:rPr>
        <w:t xml:space="preserve"> programs for the agricultural </w:t>
      </w:r>
      <w:r w:rsidR="00D11EB9" w:rsidRPr="002B12D4">
        <w:rPr>
          <w:rFonts w:ascii="Times New Roman" w:hAnsi="Times New Roman"/>
          <w:sz w:val="22"/>
          <w:szCs w:val="22"/>
        </w:rPr>
        <w:t xml:space="preserve">and food systems </w:t>
      </w:r>
      <w:r w:rsidR="00654475" w:rsidRPr="002B12D4">
        <w:rPr>
          <w:rFonts w:ascii="Times New Roman" w:hAnsi="Times New Roman"/>
          <w:sz w:val="22"/>
          <w:szCs w:val="22"/>
        </w:rPr>
        <w:t>communit</w:t>
      </w:r>
      <w:r w:rsidR="00D11EB9" w:rsidRPr="002B12D4">
        <w:rPr>
          <w:rFonts w:ascii="Times New Roman" w:hAnsi="Times New Roman"/>
          <w:sz w:val="22"/>
          <w:szCs w:val="22"/>
        </w:rPr>
        <w:t>ies</w:t>
      </w:r>
      <w:r w:rsidR="00D44E37" w:rsidRPr="002B12D4">
        <w:rPr>
          <w:rFonts w:ascii="Times New Roman" w:hAnsi="Times New Roman"/>
          <w:sz w:val="22"/>
          <w:szCs w:val="22"/>
        </w:rPr>
        <w:t xml:space="preserve"> as well as consumers</w:t>
      </w:r>
      <w:r w:rsidR="00654475" w:rsidRPr="002B12D4">
        <w:rPr>
          <w:rFonts w:ascii="Times New Roman" w:hAnsi="Times New Roman"/>
          <w:sz w:val="22"/>
          <w:szCs w:val="22"/>
        </w:rPr>
        <w:t xml:space="preserve">. Specifically, this position will provide leadership and delivery of educational programming related to </w:t>
      </w:r>
      <w:r w:rsidR="00D11EB9" w:rsidRPr="002B12D4">
        <w:rPr>
          <w:rFonts w:ascii="Times New Roman" w:hAnsi="Times New Roman"/>
          <w:sz w:val="22"/>
          <w:szCs w:val="22"/>
        </w:rPr>
        <w:t xml:space="preserve">agronomy, </w:t>
      </w:r>
      <w:r w:rsidR="00654475" w:rsidRPr="002B12D4">
        <w:rPr>
          <w:rFonts w:ascii="Times New Roman" w:hAnsi="Times New Roman"/>
          <w:sz w:val="22"/>
          <w:szCs w:val="22"/>
        </w:rPr>
        <w:t>fruit</w:t>
      </w:r>
      <w:r w:rsidR="00D11EB9" w:rsidRPr="002B12D4">
        <w:rPr>
          <w:rFonts w:ascii="Times New Roman" w:hAnsi="Times New Roman"/>
          <w:sz w:val="22"/>
          <w:szCs w:val="22"/>
        </w:rPr>
        <w:t>s</w:t>
      </w:r>
      <w:r w:rsidR="00654475" w:rsidRPr="002B12D4">
        <w:rPr>
          <w:rFonts w:ascii="Times New Roman" w:hAnsi="Times New Roman"/>
          <w:sz w:val="22"/>
          <w:szCs w:val="22"/>
        </w:rPr>
        <w:t xml:space="preserve"> and vegetable</w:t>
      </w:r>
      <w:r w:rsidR="00D11EB9" w:rsidRPr="002B12D4">
        <w:rPr>
          <w:rFonts w:ascii="Times New Roman" w:hAnsi="Times New Roman"/>
          <w:sz w:val="22"/>
          <w:szCs w:val="22"/>
        </w:rPr>
        <w:t>s</w:t>
      </w:r>
      <w:r w:rsidR="00654475" w:rsidRPr="002B12D4">
        <w:rPr>
          <w:rFonts w:ascii="Times New Roman" w:hAnsi="Times New Roman"/>
          <w:sz w:val="22"/>
          <w:szCs w:val="22"/>
        </w:rPr>
        <w:t>, commercial horticulture</w:t>
      </w:r>
      <w:r w:rsidR="000030DF" w:rsidRPr="002B12D4">
        <w:rPr>
          <w:rFonts w:ascii="Times New Roman" w:hAnsi="Times New Roman"/>
          <w:sz w:val="22"/>
          <w:szCs w:val="22"/>
        </w:rPr>
        <w:t>,</w:t>
      </w:r>
      <w:r w:rsidR="00654475" w:rsidRPr="002B12D4">
        <w:rPr>
          <w:rFonts w:ascii="Times New Roman" w:hAnsi="Times New Roman"/>
          <w:sz w:val="22"/>
          <w:szCs w:val="22"/>
        </w:rPr>
        <w:t xml:space="preserve"> </w:t>
      </w:r>
      <w:r w:rsidR="00D11EB9" w:rsidRPr="002B12D4">
        <w:rPr>
          <w:rFonts w:ascii="Times New Roman" w:hAnsi="Times New Roman"/>
          <w:sz w:val="22"/>
          <w:szCs w:val="22"/>
        </w:rPr>
        <w:t>agribusiness management, livestock</w:t>
      </w:r>
      <w:r w:rsidR="00BD247B" w:rsidRPr="002B12D4">
        <w:rPr>
          <w:rFonts w:ascii="Times New Roman" w:hAnsi="Times New Roman"/>
          <w:sz w:val="22"/>
          <w:szCs w:val="22"/>
        </w:rPr>
        <w:t xml:space="preserve"> and </w:t>
      </w:r>
      <w:r w:rsidR="00D11EB9" w:rsidRPr="002B12D4">
        <w:rPr>
          <w:rFonts w:ascii="Times New Roman" w:hAnsi="Times New Roman"/>
          <w:sz w:val="22"/>
          <w:szCs w:val="22"/>
        </w:rPr>
        <w:t xml:space="preserve">poultry, </w:t>
      </w:r>
      <w:r w:rsidRPr="002B12D4">
        <w:rPr>
          <w:rFonts w:ascii="Times New Roman" w:hAnsi="Times New Roman"/>
          <w:sz w:val="22"/>
          <w:szCs w:val="22"/>
        </w:rPr>
        <w:t>and other areas of agriculture</w:t>
      </w:r>
      <w:r w:rsidR="00FA4FDC" w:rsidRPr="002B12D4">
        <w:rPr>
          <w:rFonts w:ascii="Times New Roman" w:hAnsi="Times New Roman"/>
          <w:sz w:val="22"/>
          <w:szCs w:val="22"/>
        </w:rPr>
        <w:t xml:space="preserve"> and food systems</w:t>
      </w:r>
      <w:r w:rsidR="00654475" w:rsidRPr="002B12D4">
        <w:rPr>
          <w:rFonts w:ascii="Times New Roman" w:hAnsi="Times New Roman"/>
          <w:sz w:val="22"/>
          <w:szCs w:val="22"/>
        </w:rPr>
        <w:t xml:space="preserve">. This includes </w:t>
      </w:r>
      <w:r w:rsidR="00D11EB9" w:rsidRPr="002B12D4">
        <w:rPr>
          <w:rFonts w:ascii="Times New Roman" w:hAnsi="Times New Roman"/>
          <w:sz w:val="22"/>
          <w:szCs w:val="22"/>
        </w:rPr>
        <w:t xml:space="preserve">all aspects of </w:t>
      </w:r>
      <w:r w:rsidR="00654475" w:rsidRPr="002B12D4">
        <w:rPr>
          <w:rFonts w:ascii="Times New Roman" w:hAnsi="Times New Roman"/>
          <w:sz w:val="22"/>
          <w:szCs w:val="22"/>
        </w:rPr>
        <w:t xml:space="preserve">production, harvesting, </w:t>
      </w:r>
      <w:r w:rsidRPr="002B12D4">
        <w:rPr>
          <w:rFonts w:ascii="Times New Roman" w:hAnsi="Times New Roman"/>
          <w:sz w:val="22"/>
          <w:szCs w:val="22"/>
        </w:rPr>
        <w:t>transport, storage</w:t>
      </w:r>
      <w:r w:rsidR="000030DF" w:rsidRPr="002B12D4">
        <w:rPr>
          <w:rFonts w:ascii="Times New Roman" w:hAnsi="Times New Roman"/>
          <w:sz w:val="22"/>
          <w:szCs w:val="22"/>
        </w:rPr>
        <w:t>,</w:t>
      </w:r>
      <w:r w:rsidR="00654475" w:rsidRPr="002B12D4">
        <w:rPr>
          <w:rFonts w:ascii="Times New Roman" w:hAnsi="Times New Roman"/>
          <w:sz w:val="22"/>
          <w:szCs w:val="22"/>
        </w:rPr>
        <w:t xml:space="preserve"> marketing</w:t>
      </w:r>
      <w:r w:rsidR="00D11EB9" w:rsidRPr="002B12D4">
        <w:rPr>
          <w:rFonts w:ascii="Times New Roman" w:hAnsi="Times New Roman"/>
          <w:sz w:val="22"/>
          <w:szCs w:val="22"/>
        </w:rPr>
        <w:t>, nutrient management, and</w:t>
      </w:r>
      <w:r w:rsidR="00654475" w:rsidRPr="002B12D4">
        <w:rPr>
          <w:rFonts w:ascii="Times New Roman" w:hAnsi="Times New Roman"/>
          <w:sz w:val="22"/>
          <w:szCs w:val="22"/>
        </w:rPr>
        <w:t xml:space="preserve"> sustainability issues. </w:t>
      </w:r>
      <w:r w:rsidR="00FD4C5D" w:rsidRPr="002B12D4">
        <w:rPr>
          <w:rFonts w:ascii="Times New Roman" w:hAnsi="Times New Roman"/>
          <w:sz w:val="22"/>
          <w:szCs w:val="22"/>
        </w:rPr>
        <w:t xml:space="preserve">The position will conduct applied research </w:t>
      </w:r>
      <w:r w:rsidR="008955D8" w:rsidRPr="002B12D4">
        <w:rPr>
          <w:rFonts w:ascii="Times New Roman" w:hAnsi="Times New Roman"/>
          <w:sz w:val="22"/>
          <w:szCs w:val="22"/>
        </w:rPr>
        <w:t xml:space="preserve">and publish results </w:t>
      </w:r>
      <w:r w:rsidR="00FD4C5D" w:rsidRPr="002B12D4">
        <w:rPr>
          <w:rFonts w:ascii="Times New Roman" w:hAnsi="Times New Roman"/>
          <w:sz w:val="22"/>
          <w:szCs w:val="22"/>
        </w:rPr>
        <w:t xml:space="preserve">that support the educational program. </w:t>
      </w:r>
      <w:r w:rsidR="00654475" w:rsidRPr="002B12D4">
        <w:rPr>
          <w:rFonts w:ascii="Times New Roman" w:hAnsi="Times New Roman"/>
          <w:sz w:val="22"/>
          <w:szCs w:val="22"/>
        </w:rPr>
        <w:t xml:space="preserve">The </w:t>
      </w:r>
      <w:r w:rsidRPr="002B12D4">
        <w:rPr>
          <w:rFonts w:ascii="Times New Roman" w:hAnsi="Times New Roman"/>
          <w:sz w:val="22"/>
          <w:szCs w:val="22"/>
        </w:rPr>
        <w:t xml:space="preserve">AgFS Extension </w:t>
      </w:r>
      <w:r w:rsidR="00654475" w:rsidRPr="002B12D4">
        <w:rPr>
          <w:rFonts w:ascii="Times New Roman" w:hAnsi="Times New Roman"/>
          <w:sz w:val="22"/>
          <w:szCs w:val="22"/>
        </w:rPr>
        <w:t>Educator will facilitate partnerships with local and state agencies, elected officials, communities, landowners, residents,</w:t>
      </w:r>
      <w:r w:rsidR="000030DF" w:rsidRPr="002B12D4">
        <w:rPr>
          <w:rFonts w:ascii="Times New Roman" w:hAnsi="Times New Roman"/>
          <w:sz w:val="22"/>
          <w:szCs w:val="22"/>
        </w:rPr>
        <w:t xml:space="preserve"> </w:t>
      </w:r>
      <w:r w:rsidR="00654475" w:rsidRPr="002B12D4">
        <w:rPr>
          <w:rFonts w:ascii="Times New Roman" w:hAnsi="Times New Roman"/>
          <w:sz w:val="22"/>
          <w:szCs w:val="22"/>
        </w:rPr>
        <w:t>industry</w:t>
      </w:r>
      <w:r w:rsidR="008955D8" w:rsidRPr="002B12D4">
        <w:rPr>
          <w:rFonts w:ascii="Times New Roman" w:hAnsi="Times New Roman"/>
          <w:sz w:val="22"/>
          <w:szCs w:val="22"/>
        </w:rPr>
        <w:t>,</w:t>
      </w:r>
      <w:r w:rsidR="00654475" w:rsidRPr="002B12D4">
        <w:rPr>
          <w:rFonts w:ascii="Times New Roman" w:hAnsi="Times New Roman"/>
          <w:sz w:val="22"/>
          <w:szCs w:val="22"/>
        </w:rPr>
        <w:t xml:space="preserve"> and environmental groups </w:t>
      </w:r>
      <w:r w:rsidR="00BB3EC0" w:rsidRPr="002B12D4">
        <w:rPr>
          <w:rFonts w:ascii="Times New Roman" w:hAnsi="Times New Roman"/>
          <w:sz w:val="22"/>
          <w:szCs w:val="22"/>
        </w:rPr>
        <w:t>to</w:t>
      </w:r>
      <w:r w:rsidR="00654475" w:rsidRPr="002B12D4">
        <w:rPr>
          <w:rFonts w:ascii="Times New Roman" w:hAnsi="Times New Roman"/>
          <w:sz w:val="22"/>
          <w:szCs w:val="22"/>
        </w:rPr>
        <w:t xml:space="preserve"> develop economic opportunities while protecting</w:t>
      </w:r>
      <w:r w:rsidR="00BB3EC0" w:rsidRPr="002B12D4">
        <w:rPr>
          <w:rFonts w:ascii="Times New Roman" w:hAnsi="Times New Roman"/>
          <w:sz w:val="22"/>
          <w:szCs w:val="22"/>
        </w:rPr>
        <w:t xml:space="preserve"> and</w:t>
      </w:r>
      <w:r w:rsidR="00654475" w:rsidRPr="002B12D4">
        <w:rPr>
          <w:rFonts w:ascii="Times New Roman" w:hAnsi="Times New Roman"/>
          <w:sz w:val="22"/>
          <w:szCs w:val="22"/>
        </w:rPr>
        <w:t xml:space="preserve"> advocating for a science-based</w:t>
      </w:r>
      <w:r w:rsidR="000030DF" w:rsidRPr="002B12D4">
        <w:rPr>
          <w:rFonts w:ascii="Times New Roman" w:hAnsi="Times New Roman"/>
          <w:sz w:val="22"/>
          <w:szCs w:val="22"/>
        </w:rPr>
        <w:t>,</w:t>
      </w:r>
      <w:r w:rsidR="00654475" w:rsidRPr="002B12D4">
        <w:rPr>
          <w:rFonts w:ascii="Times New Roman" w:hAnsi="Times New Roman"/>
          <w:sz w:val="22"/>
          <w:szCs w:val="22"/>
        </w:rPr>
        <w:t xml:space="preserve"> responsible approach to </w:t>
      </w:r>
      <w:r w:rsidR="00BB3EC0" w:rsidRPr="002B12D4">
        <w:rPr>
          <w:rFonts w:ascii="Times New Roman" w:hAnsi="Times New Roman"/>
          <w:sz w:val="22"/>
          <w:szCs w:val="22"/>
        </w:rPr>
        <w:t>agriculture, food, and th</w:t>
      </w:r>
      <w:r w:rsidR="009509B8" w:rsidRPr="002B12D4">
        <w:rPr>
          <w:rFonts w:ascii="Times New Roman" w:hAnsi="Times New Roman"/>
          <w:sz w:val="22"/>
          <w:szCs w:val="22"/>
        </w:rPr>
        <w:t>e state’s natural resources.</w:t>
      </w:r>
      <w:r w:rsidR="002D11B8" w:rsidRPr="002B12D4">
        <w:rPr>
          <w:rFonts w:ascii="Times New Roman" w:hAnsi="Times New Roman"/>
          <w:sz w:val="22"/>
          <w:szCs w:val="22"/>
        </w:rPr>
        <w:t xml:space="preserve"> The faculty member will be on track for tenure and promotion to a </w:t>
      </w:r>
      <w:r w:rsidR="00EC62B3" w:rsidRPr="002B12D4">
        <w:rPr>
          <w:rFonts w:ascii="Times New Roman" w:hAnsi="Times New Roman"/>
          <w:sz w:val="22"/>
          <w:szCs w:val="22"/>
        </w:rPr>
        <w:t>higher rank in accordance with u</w:t>
      </w:r>
      <w:r w:rsidR="002D11B8" w:rsidRPr="002B12D4">
        <w:rPr>
          <w:rFonts w:ascii="Times New Roman" w:hAnsi="Times New Roman"/>
          <w:sz w:val="22"/>
          <w:szCs w:val="22"/>
        </w:rPr>
        <w:t>niversity policy and UME tenure guidelines within a</w:t>
      </w:r>
      <w:r w:rsidR="00BD2E38" w:rsidRPr="002B12D4">
        <w:rPr>
          <w:rFonts w:ascii="Times New Roman" w:hAnsi="Times New Roman"/>
          <w:sz w:val="22"/>
          <w:szCs w:val="22"/>
        </w:rPr>
        <w:t xml:space="preserve"> defined</w:t>
      </w:r>
      <w:r w:rsidR="002D11B8" w:rsidRPr="002B12D4">
        <w:rPr>
          <w:rFonts w:ascii="Times New Roman" w:hAnsi="Times New Roman"/>
          <w:sz w:val="22"/>
          <w:szCs w:val="22"/>
        </w:rPr>
        <w:t xml:space="preserve"> timeframe.</w:t>
      </w:r>
    </w:p>
    <w:p w14:paraId="337DF0D2" w14:textId="77777777" w:rsidR="00A04442" w:rsidRPr="002B12D4" w:rsidRDefault="00A04442" w:rsidP="002B12D4">
      <w:pPr>
        <w:pStyle w:val="BodyText"/>
        <w:rPr>
          <w:rFonts w:ascii="Times New Roman" w:hAnsi="Times New Roman"/>
          <w:sz w:val="22"/>
          <w:szCs w:val="22"/>
        </w:rPr>
      </w:pPr>
    </w:p>
    <w:p w14:paraId="018C7552" w14:textId="77777777" w:rsidR="00A5432A" w:rsidRPr="002B12D4" w:rsidRDefault="00FB75FF" w:rsidP="002B12D4">
      <w:pPr>
        <w:pStyle w:val="BodyText"/>
        <w:ind w:left="270" w:hanging="270"/>
        <w:rPr>
          <w:rFonts w:ascii="Times New Roman" w:hAnsi="Times New Roman"/>
          <w:b/>
          <w:sz w:val="22"/>
          <w:szCs w:val="22"/>
        </w:rPr>
      </w:pPr>
      <w:r w:rsidRPr="002B12D4">
        <w:rPr>
          <w:rFonts w:ascii="Times New Roman" w:hAnsi="Times New Roman"/>
          <w:b/>
          <w:sz w:val="22"/>
          <w:szCs w:val="22"/>
        </w:rPr>
        <w:t>Responsibilities:</w:t>
      </w:r>
    </w:p>
    <w:p w14:paraId="047D73C7" w14:textId="27C9F0D1" w:rsidR="00E55D6E" w:rsidRPr="00D10636" w:rsidRDefault="00E55D6E" w:rsidP="00D10636">
      <w:pPr>
        <w:pStyle w:val="ListParagraph"/>
        <w:numPr>
          <w:ilvl w:val="0"/>
          <w:numId w:val="49"/>
        </w:numPr>
        <w:jc w:val="both"/>
        <w:rPr>
          <w:sz w:val="22"/>
        </w:rPr>
      </w:pPr>
      <w:r w:rsidRPr="00D10636">
        <w:rPr>
          <w:sz w:val="22"/>
        </w:rPr>
        <w:t>Develop, promote, implement</w:t>
      </w:r>
      <w:r w:rsidR="000030DF" w:rsidRPr="00D10636">
        <w:rPr>
          <w:sz w:val="22"/>
        </w:rPr>
        <w:t>,</w:t>
      </w:r>
      <w:r w:rsidRPr="00D10636">
        <w:rPr>
          <w:sz w:val="22"/>
        </w:rPr>
        <w:t xml:space="preserve"> and evaluate agriculture </w:t>
      </w:r>
      <w:r w:rsidR="002C160A" w:rsidRPr="00D10636">
        <w:rPr>
          <w:sz w:val="22"/>
        </w:rPr>
        <w:t xml:space="preserve">and food systems </w:t>
      </w:r>
      <w:r w:rsidRPr="00D10636">
        <w:rPr>
          <w:sz w:val="22"/>
        </w:rPr>
        <w:t xml:space="preserve">education programs in </w:t>
      </w:r>
      <w:r w:rsidR="00E73436" w:rsidRPr="00D10636">
        <w:rPr>
          <w:sz w:val="22"/>
        </w:rPr>
        <w:t>Charles, Calvert, and St. Mary’s</w:t>
      </w:r>
      <w:r w:rsidRPr="00D10636">
        <w:rPr>
          <w:sz w:val="22"/>
        </w:rPr>
        <w:t xml:space="preserve"> Counties.</w:t>
      </w:r>
    </w:p>
    <w:p w14:paraId="5BCF5A7B" w14:textId="6A014D7A" w:rsidR="00E55D6E" w:rsidRPr="00D10636" w:rsidRDefault="00E55D6E" w:rsidP="00D10636">
      <w:pPr>
        <w:pStyle w:val="ListParagraph"/>
        <w:numPr>
          <w:ilvl w:val="0"/>
          <w:numId w:val="49"/>
        </w:numPr>
        <w:jc w:val="both"/>
        <w:rPr>
          <w:sz w:val="22"/>
        </w:rPr>
      </w:pPr>
      <w:r w:rsidRPr="00D10636">
        <w:rPr>
          <w:sz w:val="22"/>
        </w:rPr>
        <w:t xml:space="preserve">Develop and provide leadership in </w:t>
      </w:r>
      <w:r w:rsidR="00BB3EC0" w:rsidRPr="00D10636">
        <w:rPr>
          <w:sz w:val="22"/>
        </w:rPr>
        <w:t xml:space="preserve">row-crop </w:t>
      </w:r>
      <w:r w:rsidR="002C160A" w:rsidRPr="00D10636">
        <w:rPr>
          <w:sz w:val="22"/>
        </w:rPr>
        <w:t xml:space="preserve">and forage </w:t>
      </w:r>
      <w:r w:rsidR="00BB3EC0" w:rsidRPr="00D10636">
        <w:rPr>
          <w:sz w:val="22"/>
        </w:rPr>
        <w:t xml:space="preserve">production, </w:t>
      </w:r>
      <w:r w:rsidRPr="00D10636">
        <w:rPr>
          <w:sz w:val="22"/>
        </w:rPr>
        <w:t xml:space="preserve">fruit and vegetable production, </w:t>
      </w:r>
      <w:r w:rsidR="00566DEC" w:rsidRPr="00D10636">
        <w:rPr>
          <w:sz w:val="22"/>
        </w:rPr>
        <w:t>ornamental</w:t>
      </w:r>
      <w:r w:rsidRPr="00D10636">
        <w:rPr>
          <w:sz w:val="22"/>
        </w:rPr>
        <w:t xml:space="preserve"> horticulture, </w:t>
      </w:r>
      <w:r w:rsidR="00566DEC" w:rsidRPr="00D10636">
        <w:rPr>
          <w:sz w:val="22"/>
        </w:rPr>
        <w:t xml:space="preserve">agricultural engineering and technology, </w:t>
      </w:r>
      <w:r w:rsidRPr="00D10636">
        <w:rPr>
          <w:sz w:val="22"/>
        </w:rPr>
        <w:t xml:space="preserve">farm </w:t>
      </w:r>
      <w:r w:rsidR="00BB3EC0" w:rsidRPr="00D10636">
        <w:rPr>
          <w:sz w:val="22"/>
        </w:rPr>
        <w:t xml:space="preserve">and agribusiness </w:t>
      </w:r>
      <w:r w:rsidRPr="00D10636">
        <w:rPr>
          <w:sz w:val="22"/>
        </w:rPr>
        <w:t>management, integrated pest management, pesticide safety and handling, nutrient management, financial management</w:t>
      </w:r>
      <w:r w:rsidR="000030DF" w:rsidRPr="00D10636">
        <w:rPr>
          <w:sz w:val="22"/>
        </w:rPr>
        <w:t>,</w:t>
      </w:r>
      <w:r w:rsidRPr="00D10636">
        <w:rPr>
          <w:sz w:val="22"/>
        </w:rPr>
        <w:t xml:space="preserve"> </w:t>
      </w:r>
      <w:r w:rsidR="00E73436" w:rsidRPr="00D10636">
        <w:rPr>
          <w:sz w:val="22"/>
        </w:rPr>
        <w:t xml:space="preserve">livestock and poultry, </w:t>
      </w:r>
      <w:r w:rsidRPr="00D10636">
        <w:rPr>
          <w:sz w:val="22"/>
        </w:rPr>
        <w:t>and natural resource</w:t>
      </w:r>
      <w:r w:rsidR="00BB3EC0" w:rsidRPr="00D10636">
        <w:rPr>
          <w:sz w:val="22"/>
        </w:rPr>
        <w:t>s</w:t>
      </w:r>
      <w:r w:rsidRPr="00D10636">
        <w:rPr>
          <w:sz w:val="22"/>
        </w:rPr>
        <w:t xml:space="preserve"> conservation for producers</w:t>
      </w:r>
      <w:r w:rsidR="006F4EDC" w:rsidRPr="00D10636">
        <w:rPr>
          <w:sz w:val="22"/>
        </w:rPr>
        <w:t>, as well as dive</w:t>
      </w:r>
      <w:r w:rsidR="00BB3EC0" w:rsidRPr="00D10636">
        <w:rPr>
          <w:sz w:val="22"/>
        </w:rPr>
        <w:t>rse and underserved populations</w:t>
      </w:r>
      <w:r w:rsidRPr="00D10636">
        <w:rPr>
          <w:sz w:val="22"/>
        </w:rPr>
        <w:t xml:space="preserve"> in the </w:t>
      </w:r>
      <w:r w:rsidR="00E73436" w:rsidRPr="00D10636">
        <w:rPr>
          <w:sz w:val="22"/>
        </w:rPr>
        <w:t xml:space="preserve">Southern Cluster </w:t>
      </w:r>
      <w:r w:rsidR="002C160A" w:rsidRPr="00D10636">
        <w:rPr>
          <w:sz w:val="22"/>
        </w:rPr>
        <w:t>c</w:t>
      </w:r>
      <w:r w:rsidRPr="00D10636">
        <w:rPr>
          <w:sz w:val="22"/>
        </w:rPr>
        <w:t>ounties.</w:t>
      </w:r>
    </w:p>
    <w:p w14:paraId="3CCF0712" w14:textId="6870990B" w:rsidR="00A5432A" w:rsidRPr="00D10636" w:rsidRDefault="00E55D6E" w:rsidP="00D10636">
      <w:pPr>
        <w:pStyle w:val="BodyText"/>
        <w:numPr>
          <w:ilvl w:val="0"/>
          <w:numId w:val="49"/>
        </w:numPr>
        <w:rPr>
          <w:rFonts w:ascii="Times New Roman" w:hAnsi="Times New Roman"/>
          <w:sz w:val="22"/>
          <w:szCs w:val="22"/>
        </w:rPr>
      </w:pPr>
      <w:r w:rsidRPr="00D10636">
        <w:rPr>
          <w:rFonts w:ascii="Times New Roman" w:hAnsi="Times New Roman"/>
          <w:sz w:val="22"/>
          <w:szCs w:val="22"/>
        </w:rPr>
        <w:t>Teach targeted audience</w:t>
      </w:r>
      <w:r w:rsidR="000030DF" w:rsidRPr="00D10636">
        <w:rPr>
          <w:rFonts w:ascii="Times New Roman" w:hAnsi="Times New Roman"/>
          <w:sz w:val="22"/>
          <w:szCs w:val="22"/>
        </w:rPr>
        <w:t>s</w:t>
      </w:r>
      <w:r w:rsidRPr="00D10636">
        <w:rPr>
          <w:rFonts w:ascii="Times New Roman" w:hAnsi="Times New Roman"/>
          <w:sz w:val="22"/>
          <w:szCs w:val="22"/>
        </w:rPr>
        <w:t xml:space="preserve"> </w:t>
      </w:r>
      <w:r w:rsidR="00BB3EC0" w:rsidRPr="00D10636">
        <w:rPr>
          <w:rFonts w:ascii="Times New Roman" w:hAnsi="Times New Roman"/>
          <w:sz w:val="22"/>
          <w:szCs w:val="22"/>
        </w:rPr>
        <w:t xml:space="preserve">science-based </w:t>
      </w:r>
      <w:r w:rsidR="002F6CAB" w:rsidRPr="00D10636">
        <w:rPr>
          <w:rFonts w:ascii="Times New Roman" w:hAnsi="Times New Roman"/>
          <w:sz w:val="22"/>
          <w:szCs w:val="22"/>
        </w:rPr>
        <w:t xml:space="preserve">farming </w:t>
      </w:r>
      <w:r w:rsidR="00A5432A" w:rsidRPr="00D10636">
        <w:rPr>
          <w:rFonts w:ascii="Times New Roman" w:hAnsi="Times New Roman"/>
          <w:sz w:val="22"/>
          <w:szCs w:val="22"/>
        </w:rPr>
        <w:t>practices, procedures, techniques</w:t>
      </w:r>
      <w:r w:rsidR="000030DF" w:rsidRPr="00D10636">
        <w:rPr>
          <w:rFonts w:ascii="Times New Roman" w:hAnsi="Times New Roman"/>
          <w:sz w:val="22"/>
          <w:szCs w:val="22"/>
        </w:rPr>
        <w:t>,</w:t>
      </w:r>
      <w:r w:rsidR="00A5432A" w:rsidRPr="00D10636">
        <w:rPr>
          <w:rFonts w:ascii="Times New Roman" w:hAnsi="Times New Roman"/>
          <w:sz w:val="22"/>
          <w:szCs w:val="22"/>
        </w:rPr>
        <w:t xml:space="preserve"> and skills that will ultimately result in </w:t>
      </w:r>
      <w:r w:rsidR="00A11743" w:rsidRPr="00D10636">
        <w:rPr>
          <w:rFonts w:ascii="Times New Roman" w:hAnsi="Times New Roman"/>
          <w:sz w:val="22"/>
          <w:szCs w:val="22"/>
        </w:rPr>
        <w:t xml:space="preserve">positive </w:t>
      </w:r>
      <w:r w:rsidR="00A5432A" w:rsidRPr="00D10636">
        <w:rPr>
          <w:rFonts w:ascii="Times New Roman" w:hAnsi="Times New Roman"/>
          <w:sz w:val="22"/>
          <w:szCs w:val="22"/>
        </w:rPr>
        <w:t>behavior</w:t>
      </w:r>
      <w:r w:rsidR="00173677" w:rsidRPr="00D10636">
        <w:rPr>
          <w:rFonts w:ascii="Times New Roman" w:hAnsi="Times New Roman"/>
          <w:sz w:val="22"/>
          <w:szCs w:val="22"/>
        </w:rPr>
        <w:t>al</w:t>
      </w:r>
      <w:r w:rsidR="00A5432A" w:rsidRPr="00D10636">
        <w:rPr>
          <w:rFonts w:ascii="Times New Roman" w:hAnsi="Times New Roman"/>
          <w:sz w:val="22"/>
          <w:szCs w:val="22"/>
        </w:rPr>
        <w:t xml:space="preserve"> and/or practice change over time.</w:t>
      </w:r>
    </w:p>
    <w:p w14:paraId="6D4F04B8" w14:textId="12751D21" w:rsidR="00BA1B59" w:rsidRPr="00D10636" w:rsidRDefault="00E7646B" w:rsidP="00D10636">
      <w:pPr>
        <w:pStyle w:val="ListParagraph"/>
        <w:numPr>
          <w:ilvl w:val="0"/>
          <w:numId w:val="49"/>
        </w:numPr>
        <w:jc w:val="both"/>
        <w:rPr>
          <w:sz w:val="22"/>
        </w:rPr>
      </w:pPr>
      <w:r w:rsidRPr="00D10636">
        <w:rPr>
          <w:sz w:val="22"/>
        </w:rPr>
        <w:t xml:space="preserve">Serve </w:t>
      </w:r>
      <w:r w:rsidR="00BD2E38" w:rsidRPr="00D10636">
        <w:rPr>
          <w:sz w:val="22"/>
        </w:rPr>
        <w:t>on and</w:t>
      </w:r>
      <w:r w:rsidRPr="00D10636">
        <w:rPr>
          <w:sz w:val="22"/>
        </w:rPr>
        <w:t xml:space="preserve"> work collaboratively with UME </w:t>
      </w:r>
      <w:r w:rsidR="00BB3EC0" w:rsidRPr="00D10636">
        <w:rPr>
          <w:sz w:val="22"/>
        </w:rPr>
        <w:t>t</w:t>
      </w:r>
      <w:r w:rsidRPr="00D10636">
        <w:rPr>
          <w:sz w:val="22"/>
        </w:rPr>
        <w:t xml:space="preserve">eams to identify and develop statewide priorities and signature programs, as well as </w:t>
      </w:r>
      <w:r w:rsidR="00BD2E38" w:rsidRPr="00D10636">
        <w:rPr>
          <w:sz w:val="22"/>
        </w:rPr>
        <w:t xml:space="preserve">determine </w:t>
      </w:r>
      <w:r w:rsidRPr="00D10636">
        <w:rPr>
          <w:sz w:val="22"/>
        </w:rPr>
        <w:t>how and where to</w:t>
      </w:r>
      <w:r w:rsidR="00BB3EC0" w:rsidRPr="00D10636">
        <w:rPr>
          <w:sz w:val="22"/>
        </w:rPr>
        <w:t xml:space="preserve"> implement them</w:t>
      </w:r>
      <w:r w:rsidRPr="00D10636">
        <w:rPr>
          <w:sz w:val="22"/>
        </w:rPr>
        <w:t xml:space="preserve"> across the state</w:t>
      </w:r>
      <w:r w:rsidR="009509B8" w:rsidRPr="00D10636">
        <w:rPr>
          <w:sz w:val="22"/>
        </w:rPr>
        <w:t>.</w:t>
      </w:r>
    </w:p>
    <w:p w14:paraId="0B74F61E" w14:textId="093E9CEC" w:rsidR="00A5432A" w:rsidRPr="00D10636" w:rsidRDefault="00A5432A" w:rsidP="00D10636">
      <w:pPr>
        <w:pStyle w:val="BodyText"/>
        <w:numPr>
          <w:ilvl w:val="0"/>
          <w:numId w:val="49"/>
        </w:numPr>
        <w:rPr>
          <w:rFonts w:ascii="Times New Roman" w:hAnsi="Times New Roman"/>
          <w:sz w:val="22"/>
          <w:szCs w:val="22"/>
        </w:rPr>
      </w:pPr>
      <w:r w:rsidRPr="00D10636">
        <w:rPr>
          <w:rFonts w:ascii="Times New Roman" w:hAnsi="Times New Roman"/>
          <w:sz w:val="22"/>
          <w:szCs w:val="22"/>
        </w:rPr>
        <w:t xml:space="preserve">Establish a subject matter </w:t>
      </w:r>
      <w:r w:rsidR="00EE1E27" w:rsidRPr="00D10636">
        <w:rPr>
          <w:rFonts w:ascii="Times New Roman" w:hAnsi="Times New Roman"/>
          <w:sz w:val="22"/>
          <w:szCs w:val="22"/>
        </w:rPr>
        <w:t>e</w:t>
      </w:r>
      <w:r w:rsidRPr="00D10636">
        <w:rPr>
          <w:rFonts w:ascii="Times New Roman" w:hAnsi="Times New Roman"/>
          <w:sz w:val="22"/>
          <w:szCs w:val="22"/>
        </w:rPr>
        <w:t xml:space="preserve">xpertise </w:t>
      </w:r>
      <w:r w:rsidR="00EE1E27" w:rsidRPr="00D10636">
        <w:rPr>
          <w:rFonts w:ascii="Times New Roman" w:hAnsi="Times New Roman"/>
          <w:sz w:val="22"/>
          <w:szCs w:val="22"/>
        </w:rPr>
        <w:t xml:space="preserve">in </w:t>
      </w:r>
      <w:r w:rsidR="00E55D6E" w:rsidRPr="00D10636">
        <w:rPr>
          <w:rFonts w:ascii="Times New Roman" w:hAnsi="Times New Roman"/>
          <w:sz w:val="22"/>
          <w:szCs w:val="22"/>
        </w:rPr>
        <w:t xml:space="preserve">agriculture </w:t>
      </w:r>
      <w:r w:rsidR="00BD2E38" w:rsidRPr="00D10636">
        <w:rPr>
          <w:rFonts w:ascii="Times New Roman" w:hAnsi="Times New Roman"/>
          <w:sz w:val="22"/>
          <w:szCs w:val="22"/>
        </w:rPr>
        <w:t xml:space="preserve">and food systems, </w:t>
      </w:r>
      <w:r w:rsidRPr="00D10636">
        <w:rPr>
          <w:rFonts w:ascii="Times New Roman" w:hAnsi="Times New Roman"/>
          <w:sz w:val="22"/>
          <w:szCs w:val="22"/>
        </w:rPr>
        <w:t>and lead appropriate applied</w:t>
      </w:r>
      <w:r w:rsidR="00BB3EC0" w:rsidRPr="00D10636">
        <w:rPr>
          <w:rFonts w:ascii="Times New Roman" w:hAnsi="Times New Roman"/>
          <w:sz w:val="22"/>
          <w:szCs w:val="22"/>
        </w:rPr>
        <w:t>,</w:t>
      </w:r>
      <w:r w:rsidRPr="00D10636">
        <w:rPr>
          <w:rFonts w:ascii="Times New Roman" w:hAnsi="Times New Roman"/>
          <w:sz w:val="22"/>
          <w:szCs w:val="22"/>
        </w:rPr>
        <w:t xml:space="preserve"> problem-solving research in that area.</w:t>
      </w:r>
    </w:p>
    <w:p w14:paraId="21128656" w14:textId="36C1C900" w:rsidR="002D11B8" w:rsidRPr="00D10636" w:rsidRDefault="00A5432A" w:rsidP="00D10636">
      <w:pPr>
        <w:pStyle w:val="BodyText"/>
        <w:numPr>
          <w:ilvl w:val="0"/>
          <w:numId w:val="49"/>
        </w:numPr>
        <w:rPr>
          <w:rFonts w:ascii="Times New Roman" w:hAnsi="Times New Roman"/>
          <w:sz w:val="22"/>
          <w:szCs w:val="22"/>
        </w:rPr>
      </w:pPr>
      <w:r w:rsidRPr="00D10636">
        <w:rPr>
          <w:rFonts w:ascii="Times New Roman" w:hAnsi="Times New Roman"/>
          <w:sz w:val="22"/>
          <w:szCs w:val="22"/>
        </w:rPr>
        <w:t xml:space="preserve">Interpret </w:t>
      </w:r>
      <w:r w:rsidR="00EE1E27" w:rsidRPr="00D10636">
        <w:rPr>
          <w:rFonts w:ascii="Times New Roman" w:hAnsi="Times New Roman"/>
          <w:sz w:val="22"/>
          <w:szCs w:val="22"/>
        </w:rPr>
        <w:t xml:space="preserve">and </w:t>
      </w:r>
      <w:r w:rsidRPr="00D10636">
        <w:rPr>
          <w:rFonts w:ascii="Times New Roman" w:hAnsi="Times New Roman"/>
          <w:sz w:val="22"/>
          <w:szCs w:val="22"/>
        </w:rPr>
        <w:t xml:space="preserve">disseminate the latest research findings in fields relevant to the position </w:t>
      </w:r>
      <w:r w:rsidR="000030DF" w:rsidRPr="00D10636">
        <w:rPr>
          <w:rFonts w:ascii="Times New Roman" w:hAnsi="Times New Roman"/>
          <w:sz w:val="22"/>
          <w:szCs w:val="22"/>
        </w:rPr>
        <w:t xml:space="preserve">using </w:t>
      </w:r>
      <w:r w:rsidR="00BB3EC0" w:rsidRPr="00D10636">
        <w:rPr>
          <w:rFonts w:ascii="Times New Roman" w:hAnsi="Times New Roman"/>
          <w:sz w:val="22"/>
          <w:szCs w:val="22"/>
        </w:rPr>
        <w:t>publications and state-of-the-</w:t>
      </w:r>
      <w:r w:rsidRPr="00D10636">
        <w:rPr>
          <w:rFonts w:ascii="Times New Roman" w:hAnsi="Times New Roman"/>
          <w:sz w:val="22"/>
          <w:szCs w:val="22"/>
        </w:rPr>
        <w:t>art education and communication techniques.</w:t>
      </w:r>
    </w:p>
    <w:p w14:paraId="4348E31D" w14:textId="725E6292" w:rsidR="002C160A" w:rsidRPr="00D10636" w:rsidRDefault="002C160A" w:rsidP="00D10636">
      <w:pPr>
        <w:pStyle w:val="BodyText"/>
        <w:numPr>
          <w:ilvl w:val="0"/>
          <w:numId w:val="49"/>
        </w:numPr>
        <w:rPr>
          <w:rFonts w:ascii="Times New Roman" w:hAnsi="Times New Roman"/>
          <w:sz w:val="22"/>
          <w:szCs w:val="22"/>
        </w:rPr>
      </w:pPr>
      <w:r w:rsidRPr="00D10636">
        <w:rPr>
          <w:rFonts w:ascii="Times New Roman" w:hAnsi="Times New Roman"/>
          <w:sz w:val="22"/>
          <w:szCs w:val="22"/>
        </w:rPr>
        <w:t xml:space="preserve">Develop grant-funded projects, including securing extramural funding, to </w:t>
      </w:r>
      <w:r w:rsidR="00E73436" w:rsidRPr="00D10636">
        <w:rPr>
          <w:rFonts w:ascii="Times New Roman" w:hAnsi="Times New Roman"/>
          <w:sz w:val="22"/>
          <w:szCs w:val="22"/>
        </w:rPr>
        <w:t xml:space="preserve">create, enhance, and </w:t>
      </w:r>
      <w:r w:rsidRPr="00D10636">
        <w:rPr>
          <w:rFonts w:ascii="Times New Roman" w:hAnsi="Times New Roman"/>
          <w:sz w:val="22"/>
          <w:szCs w:val="22"/>
        </w:rPr>
        <w:t xml:space="preserve">expand educational programs including applied </w:t>
      </w:r>
      <w:r w:rsidR="00D44E37" w:rsidRPr="00D10636">
        <w:rPr>
          <w:rFonts w:ascii="Times New Roman" w:hAnsi="Times New Roman"/>
          <w:sz w:val="22"/>
          <w:szCs w:val="22"/>
        </w:rPr>
        <w:t xml:space="preserve">research </w:t>
      </w:r>
      <w:r w:rsidRPr="00D10636">
        <w:rPr>
          <w:rFonts w:ascii="Times New Roman" w:hAnsi="Times New Roman"/>
          <w:sz w:val="22"/>
          <w:szCs w:val="22"/>
        </w:rPr>
        <w:t>and demonstration projects.</w:t>
      </w:r>
    </w:p>
    <w:p w14:paraId="5EB855E0" w14:textId="3F234C42" w:rsidR="00A5432A" w:rsidRPr="00D10636" w:rsidRDefault="002D11B8" w:rsidP="00D10636">
      <w:pPr>
        <w:pStyle w:val="BodyText"/>
        <w:numPr>
          <w:ilvl w:val="0"/>
          <w:numId w:val="49"/>
        </w:numPr>
        <w:rPr>
          <w:rFonts w:ascii="Times New Roman" w:hAnsi="Times New Roman"/>
          <w:sz w:val="22"/>
          <w:szCs w:val="22"/>
        </w:rPr>
      </w:pPr>
      <w:r w:rsidRPr="00D10636">
        <w:rPr>
          <w:rFonts w:ascii="Times New Roman" w:hAnsi="Times New Roman"/>
          <w:sz w:val="22"/>
          <w:szCs w:val="22"/>
        </w:rPr>
        <w:t>Perform teaching, scholarship</w:t>
      </w:r>
      <w:r w:rsidR="000030DF" w:rsidRPr="00D10636">
        <w:rPr>
          <w:rFonts w:ascii="Times New Roman" w:hAnsi="Times New Roman"/>
          <w:sz w:val="22"/>
          <w:szCs w:val="22"/>
        </w:rPr>
        <w:t>,</w:t>
      </w:r>
      <w:r w:rsidRPr="00D10636">
        <w:rPr>
          <w:rFonts w:ascii="Times New Roman" w:hAnsi="Times New Roman"/>
          <w:sz w:val="22"/>
          <w:szCs w:val="22"/>
        </w:rPr>
        <w:t xml:space="preserve"> and service requirements of a faculty member of the Universit</w:t>
      </w:r>
      <w:r w:rsidR="0085621E" w:rsidRPr="00D10636">
        <w:rPr>
          <w:rFonts w:ascii="Times New Roman" w:hAnsi="Times New Roman"/>
          <w:sz w:val="22"/>
          <w:szCs w:val="22"/>
        </w:rPr>
        <w:t>y of Maryland. This is a tenure-</w:t>
      </w:r>
      <w:r w:rsidRPr="00D10636">
        <w:rPr>
          <w:rFonts w:ascii="Times New Roman" w:hAnsi="Times New Roman"/>
          <w:sz w:val="22"/>
          <w:szCs w:val="22"/>
        </w:rPr>
        <w:t>track position requiring documented accomplishments in the areas of research, teaching, and service.</w:t>
      </w:r>
    </w:p>
    <w:p w14:paraId="4831540C" w14:textId="14D46694" w:rsidR="0084244C" w:rsidRPr="00D10636" w:rsidRDefault="0084244C" w:rsidP="00D10636">
      <w:pPr>
        <w:pStyle w:val="BodyText"/>
        <w:numPr>
          <w:ilvl w:val="0"/>
          <w:numId w:val="49"/>
        </w:numPr>
        <w:rPr>
          <w:rFonts w:ascii="Times New Roman" w:hAnsi="Times New Roman"/>
          <w:sz w:val="22"/>
          <w:szCs w:val="22"/>
        </w:rPr>
      </w:pPr>
      <w:r w:rsidRPr="00D10636">
        <w:rPr>
          <w:rFonts w:ascii="Times New Roman" w:hAnsi="Times New Roman"/>
          <w:sz w:val="22"/>
          <w:szCs w:val="22"/>
        </w:rPr>
        <w:t>Attend regular meetings of the Charles Soil Conservation District and the local Farm Bureau, maintaining a relationship with them.</w:t>
      </w:r>
    </w:p>
    <w:p w14:paraId="336FF7C9" w14:textId="274BF480" w:rsidR="009D673A" w:rsidRPr="00D10636" w:rsidRDefault="009D673A" w:rsidP="00D10636">
      <w:pPr>
        <w:pStyle w:val="ListParagraph"/>
        <w:numPr>
          <w:ilvl w:val="0"/>
          <w:numId w:val="49"/>
        </w:numPr>
        <w:jc w:val="both"/>
        <w:rPr>
          <w:sz w:val="22"/>
        </w:rPr>
      </w:pPr>
      <w:r w:rsidRPr="00D10636">
        <w:rPr>
          <w:sz w:val="22"/>
        </w:rPr>
        <w:t>Serve as a point of contact for the Calvert Soil Conservation District and the local Farm Bureau.</w:t>
      </w:r>
    </w:p>
    <w:p w14:paraId="60C35AE6" w14:textId="77777777" w:rsidR="000B6A15" w:rsidRPr="002B12D4" w:rsidRDefault="000B6A15" w:rsidP="002B12D4">
      <w:pPr>
        <w:pStyle w:val="BodyText"/>
        <w:ind w:left="270" w:hanging="270"/>
        <w:rPr>
          <w:rFonts w:ascii="Times New Roman" w:hAnsi="Times New Roman"/>
          <w:sz w:val="22"/>
          <w:szCs w:val="22"/>
        </w:rPr>
      </w:pPr>
    </w:p>
    <w:p w14:paraId="363AB24D" w14:textId="77777777" w:rsidR="002B12D4" w:rsidRDefault="002B12D4">
      <w:pPr>
        <w:rPr>
          <w:rFonts w:ascii="Times New Roman" w:hAnsi="Times New Roman"/>
          <w:b/>
          <w:sz w:val="22"/>
          <w:szCs w:val="22"/>
        </w:rPr>
      </w:pPr>
      <w:r>
        <w:rPr>
          <w:rFonts w:ascii="Times New Roman" w:hAnsi="Times New Roman"/>
          <w:b/>
          <w:sz w:val="22"/>
          <w:szCs w:val="22"/>
        </w:rPr>
        <w:br w:type="page"/>
      </w:r>
    </w:p>
    <w:p w14:paraId="4183124E" w14:textId="22371559" w:rsidR="001E22D5" w:rsidRPr="002B12D4" w:rsidRDefault="00FB75FF" w:rsidP="002B12D4">
      <w:pPr>
        <w:pStyle w:val="BodyText"/>
        <w:ind w:left="270" w:hanging="270"/>
        <w:rPr>
          <w:rFonts w:ascii="Times New Roman" w:hAnsi="Times New Roman"/>
          <w:b/>
          <w:sz w:val="22"/>
          <w:szCs w:val="22"/>
        </w:rPr>
      </w:pPr>
      <w:r w:rsidRPr="002B12D4">
        <w:rPr>
          <w:rFonts w:ascii="Times New Roman" w:hAnsi="Times New Roman"/>
          <w:b/>
          <w:sz w:val="22"/>
          <w:szCs w:val="22"/>
        </w:rPr>
        <w:lastRenderedPageBreak/>
        <w:t>Qualifications:</w:t>
      </w:r>
    </w:p>
    <w:p w14:paraId="5C6211A0" w14:textId="4AA8C8C0" w:rsidR="00350ACC" w:rsidRPr="002B12D4" w:rsidRDefault="00A95F81" w:rsidP="002B12D4">
      <w:pPr>
        <w:pStyle w:val="BodyText"/>
        <w:ind w:left="270" w:hanging="270"/>
        <w:rPr>
          <w:rFonts w:ascii="Times New Roman" w:hAnsi="Times New Roman"/>
          <w:sz w:val="22"/>
          <w:szCs w:val="22"/>
        </w:rPr>
      </w:pPr>
      <w:r w:rsidRPr="002B12D4">
        <w:rPr>
          <w:rFonts w:ascii="Times New Roman" w:hAnsi="Times New Roman"/>
          <w:sz w:val="22"/>
          <w:szCs w:val="22"/>
        </w:rPr>
        <w:t>Required</w:t>
      </w:r>
    </w:p>
    <w:p w14:paraId="394B186B" w14:textId="4DDC1D7D" w:rsidR="00E55D6E" w:rsidRPr="002B12D4" w:rsidRDefault="00E55D6E" w:rsidP="00D10636">
      <w:pPr>
        <w:pStyle w:val="BodyText2"/>
        <w:numPr>
          <w:ilvl w:val="0"/>
          <w:numId w:val="47"/>
        </w:numPr>
        <w:jc w:val="both"/>
        <w:rPr>
          <w:rFonts w:ascii="Times New Roman" w:hAnsi="Times New Roman"/>
          <w:szCs w:val="22"/>
        </w:rPr>
      </w:pPr>
      <w:r w:rsidRPr="002B12D4">
        <w:rPr>
          <w:rFonts w:ascii="Times New Roman" w:hAnsi="Times New Roman"/>
          <w:szCs w:val="22"/>
        </w:rPr>
        <w:t xml:space="preserve">M.S. in </w:t>
      </w:r>
      <w:r w:rsidR="00BD2E38" w:rsidRPr="002B12D4">
        <w:rPr>
          <w:rFonts w:ascii="Times New Roman" w:hAnsi="Times New Roman"/>
          <w:szCs w:val="22"/>
        </w:rPr>
        <w:t xml:space="preserve">agronomy, </w:t>
      </w:r>
      <w:r w:rsidR="008D7E9F" w:rsidRPr="002B12D4">
        <w:rPr>
          <w:rFonts w:ascii="Times New Roman" w:hAnsi="Times New Roman"/>
          <w:szCs w:val="22"/>
        </w:rPr>
        <w:t xml:space="preserve">agricultural economics, </w:t>
      </w:r>
      <w:r w:rsidR="00AE437C" w:rsidRPr="002B12D4">
        <w:rPr>
          <w:rFonts w:ascii="Times New Roman" w:hAnsi="Times New Roman"/>
          <w:szCs w:val="22"/>
        </w:rPr>
        <w:t xml:space="preserve">agricultural engineering, </w:t>
      </w:r>
      <w:r w:rsidR="008D7E9F" w:rsidRPr="002B12D4">
        <w:rPr>
          <w:rFonts w:ascii="Times New Roman" w:hAnsi="Times New Roman"/>
          <w:szCs w:val="22"/>
        </w:rPr>
        <w:t>a</w:t>
      </w:r>
      <w:r w:rsidRPr="002B12D4">
        <w:rPr>
          <w:rFonts w:ascii="Times New Roman" w:hAnsi="Times New Roman"/>
          <w:szCs w:val="22"/>
        </w:rPr>
        <w:t>gricultural sciences</w:t>
      </w:r>
      <w:r w:rsidR="000030DF" w:rsidRPr="002B12D4">
        <w:rPr>
          <w:rFonts w:ascii="Times New Roman" w:hAnsi="Times New Roman"/>
          <w:szCs w:val="22"/>
        </w:rPr>
        <w:t>,</w:t>
      </w:r>
      <w:r w:rsidR="00EC62B3" w:rsidRPr="002B12D4">
        <w:rPr>
          <w:rFonts w:ascii="Times New Roman" w:hAnsi="Times New Roman"/>
          <w:szCs w:val="22"/>
        </w:rPr>
        <w:t xml:space="preserve"> animal science, horticulture,</w:t>
      </w:r>
      <w:r w:rsidRPr="002B12D4">
        <w:rPr>
          <w:rFonts w:ascii="Times New Roman" w:hAnsi="Times New Roman"/>
          <w:szCs w:val="22"/>
        </w:rPr>
        <w:t xml:space="preserve"> or</w:t>
      </w:r>
      <w:r w:rsidR="000030DF" w:rsidRPr="002B12D4">
        <w:rPr>
          <w:rFonts w:ascii="Times New Roman" w:hAnsi="Times New Roman"/>
          <w:szCs w:val="22"/>
        </w:rPr>
        <w:t xml:space="preserve"> a</w:t>
      </w:r>
      <w:r w:rsidRPr="002B12D4">
        <w:rPr>
          <w:rFonts w:ascii="Times New Roman" w:hAnsi="Times New Roman"/>
          <w:szCs w:val="22"/>
        </w:rPr>
        <w:t xml:space="preserve"> related field of study.</w:t>
      </w:r>
    </w:p>
    <w:p w14:paraId="6D1B5422" w14:textId="502EF7EA" w:rsidR="0097668D" w:rsidRPr="002B12D4" w:rsidRDefault="0097668D" w:rsidP="00D10636">
      <w:pPr>
        <w:pStyle w:val="BodyText2"/>
        <w:numPr>
          <w:ilvl w:val="0"/>
          <w:numId w:val="47"/>
        </w:numPr>
        <w:jc w:val="both"/>
        <w:rPr>
          <w:rFonts w:ascii="Times New Roman" w:hAnsi="Times New Roman"/>
          <w:szCs w:val="22"/>
        </w:rPr>
      </w:pPr>
      <w:r w:rsidRPr="002B12D4">
        <w:rPr>
          <w:rFonts w:ascii="Times New Roman" w:hAnsi="Times New Roman"/>
          <w:szCs w:val="22"/>
        </w:rPr>
        <w:t>Background required in agronomy</w:t>
      </w:r>
      <w:r w:rsidR="00EC62B3" w:rsidRPr="002B12D4">
        <w:rPr>
          <w:rFonts w:ascii="Times New Roman" w:hAnsi="Times New Roman"/>
          <w:szCs w:val="22"/>
        </w:rPr>
        <w:t xml:space="preserve">, </w:t>
      </w:r>
      <w:r w:rsidRPr="002B12D4">
        <w:rPr>
          <w:rFonts w:ascii="Times New Roman" w:hAnsi="Times New Roman"/>
          <w:szCs w:val="22"/>
        </w:rPr>
        <w:t>agricultural engineering,</w:t>
      </w:r>
      <w:r w:rsidR="00EC62B3" w:rsidRPr="002B12D4">
        <w:rPr>
          <w:rFonts w:ascii="Times New Roman" w:hAnsi="Times New Roman"/>
          <w:szCs w:val="22"/>
        </w:rPr>
        <w:t xml:space="preserve"> animal science,</w:t>
      </w:r>
      <w:r w:rsidRPr="002B12D4">
        <w:rPr>
          <w:rFonts w:ascii="Times New Roman" w:hAnsi="Times New Roman"/>
          <w:szCs w:val="22"/>
        </w:rPr>
        <w:t xml:space="preserve"> farm and agribusiness management</w:t>
      </w:r>
      <w:r w:rsidR="00EC62B3" w:rsidRPr="002B12D4">
        <w:rPr>
          <w:rFonts w:ascii="Times New Roman" w:hAnsi="Times New Roman"/>
          <w:szCs w:val="22"/>
        </w:rPr>
        <w:t>, or horticulture</w:t>
      </w:r>
      <w:r w:rsidRPr="002B12D4">
        <w:rPr>
          <w:rFonts w:ascii="Times New Roman" w:hAnsi="Times New Roman"/>
          <w:szCs w:val="22"/>
        </w:rPr>
        <w:t>.</w:t>
      </w:r>
    </w:p>
    <w:p w14:paraId="3BCBB026" w14:textId="77777777" w:rsidR="0097668D" w:rsidRPr="002B12D4" w:rsidRDefault="0097668D" w:rsidP="00D10636">
      <w:pPr>
        <w:pStyle w:val="BodyText2"/>
        <w:numPr>
          <w:ilvl w:val="0"/>
          <w:numId w:val="47"/>
        </w:numPr>
        <w:jc w:val="both"/>
        <w:rPr>
          <w:rFonts w:ascii="Times New Roman" w:hAnsi="Times New Roman"/>
          <w:szCs w:val="22"/>
        </w:rPr>
      </w:pPr>
      <w:r w:rsidRPr="002B12D4">
        <w:rPr>
          <w:rFonts w:ascii="Times New Roman" w:hAnsi="Times New Roman"/>
          <w:szCs w:val="22"/>
        </w:rPr>
        <w:t>Evidence of excellent teaching and communication skills.</w:t>
      </w:r>
    </w:p>
    <w:p w14:paraId="20394BCA" w14:textId="40C12635" w:rsidR="005750C8" w:rsidRPr="002B12D4" w:rsidRDefault="005750C8" w:rsidP="00D10636">
      <w:pPr>
        <w:pStyle w:val="BodyText2"/>
        <w:numPr>
          <w:ilvl w:val="0"/>
          <w:numId w:val="47"/>
        </w:numPr>
        <w:jc w:val="both"/>
        <w:rPr>
          <w:rFonts w:ascii="Times New Roman" w:hAnsi="Times New Roman"/>
          <w:szCs w:val="22"/>
        </w:rPr>
      </w:pPr>
      <w:r w:rsidRPr="002B12D4">
        <w:rPr>
          <w:rFonts w:ascii="Times New Roman" w:hAnsi="Times New Roman"/>
          <w:szCs w:val="22"/>
        </w:rPr>
        <w:t>Evidence of scholarship in research, extension</w:t>
      </w:r>
      <w:r w:rsidR="008D7E9F" w:rsidRPr="002B12D4">
        <w:rPr>
          <w:rFonts w:ascii="Times New Roman" w:hAnsi="Times New Roman"/>
          <w:szCs w:val="22"/>
        </w:rPr>
        <w:t>,</w:t>
      </w:r>
      <w:r w:rsidRPr="002B12D4">
        <w:rPr>
          <w:rFonts w:ascii="Times New Roman" w:hAnsi="Times New Roman"/>
          <w:szCs w:val="22"/>
        </w:rPr>
        <w:t xml:space="preserve"> and outreach.</w:t>
      </w:r>
    </w:p>
    <w:p w14:paraId="10CF2197" w14:textId="3169FB0B" w:rsidR="00E55D6E" w:rsidRPr="002B12D4" w:rsidRDefault="00E55D6E" w:rsidP="00D10636">
      <w:pPr>
        <w:pStyle w:val="BodyText2"/>
        <w:numPr>
          <w:ilvl w:val="0"/>
          <w:numId w:val="47"/>
        </w:numPr>
        <w:jc w:val="both"/>
        <w:rPr>
          <w:rFonts w:ascii="Times New Roman" w:hAnsi="Times New Roman"/>
          <w:szCs w:val="22"/>
        </w:rPr>
      </w:pPr>
      <w:r w:rsidRPr="002B12D4">
        <w:rPr>
          <w:rFonts w:ascii="Times New Roman" w:hAnsi="Times New Roman"/>
          <w:szCs w:val="22"/>
        </w:rPr>
        <w:t xml:space="preserve">Demonstrated leadership and management abilities with evidence of being able to work well with </w:t>
      </w:r>
      <w:r w:rsidR="000030DF" w:rsidRPr="002B12D4">
        <w:rPr>
          <w:rFonts w:ascii="Times New Roman" w:hAnsi="Times New Roman"/>
          <w:szCs w:val="22"/>
        </w:rPr>
        <w:t xml:space="preserve">colleagues, </w:t>
      </w:r>
      <w:r w:rsidRPr="002B12D4">
        <w:rPr>
          <w:rFonts w:ascii="Times New Roman" w:hAnsi="Times New Roman"/>
          <w:szCs w:val="22"/>
        </w:rPr>
        <w:t>volunteers</w:t>
      </w:r>
      <w:r w:rsidR="000030DF" w:rsidRPr="002B12D4">
        <w:rPr>
          <w:rFonts w:ascii="Times New Roman" w:hAnsi="Times New Roman"/>
          <w:szCs w:val="22"/>
        </w:rPr>
        <w:t>,</w:t>
      </w:r>
      <w:r w:rsidRPr="002B12D4">
        <w:rPr>
          <w:rFonts w:ascii="Times New Roman" w:hAnsi="Times New Roman"/>
          <w:szCs w:val="22"/>
        </w:rPr>
        <w:t xml:space="preserve"> and diverse clientele.</w:t>
      </w:r>
    </w:p>
    <w:p w14:paraId="49D0AB03" w14:textId="6DC7F99D" w:rsidR="002B12D4" w:rsidRPr="00D10636" w:rsidRDefault="002B12D4" w:rsidP="00D10636">
      <w:pPr>
        <w:pStyle w:val="ListParagraph"/>
        <w:numPr>
          <w:ilvl w:val="0"/>
          <w:numId w:val="47"/>
        </w:numPr>
        <w:jc w:val="both"/>
        <w:rPr>
          <w:sz w:val="22"/>
        </w:rPr>
      </w:pPr>
      <w:r w:rsidRPr="00D10636">
        <w:rPr>
          <w:sz w:val="22"/>
        </w:rPr>
        <w:t>Evidence of ability to build UME Diversity, Equity, Inclusion and Respect capacity through Extension program model.</w:t>
      </w:r>
    </w:p>
    <w:p w14:paraId="70FACBD8" w14:textId="77777777" w:rsidR="00E55D6E" w:rsidRPr="002B12D4" w:rsidRDefault="00E55D6E" w:rsidP="00D10636">
      <w:pPr>
        <w:pStyle w:val="BodyText2"/>
        <w:numPr>
          <w:ilvl w:val="0"/>
          <w:numId w:val="47"/>
        </w:numPr>
        <w:jc w:val="both"/>
        <w:rPr>
          <w:rFonts w:ascii="Times New Roman" w:hAnsi="Times New Roman"/>
          <w:szCs w:val="22"/>
        </w:rPr>
      </w:pPr>
      <w:r w:rsidRPr="002B12D4">
        <w:rPr>
          <w:rFonts w:ascii="Times New Roman" w:hAnsi="Times New Roman"/>
          <w:szCs w:val="22"/>
        </w:rPr>
        <w:t>Flexible work schedule required for delivering evening and weekend educational programs and activities as determined by clientele availability and needs</w:t>
      </w:r>
      <w:r w:rsidR="009509B8" w:rsidRPr="002B12D4">
        <w:rPr>
          <w:rFonts w:ascii="Times New Roman" w:hAnsi="Times New Roman"/>
          <w:szCs w:val="22"/>
        </w:rPr>
        <w:t>.</w:t>
      </w:r>
    </w:p>
    <w:p w14:paraId="5A26E438" w14:textId="77777777" w:rsidR="0097668D" w:rsidRPr="002B12D4" w:rsidRDefault="0097668D" w:rsidP="00D10636">
      <w:pPr>
        <w:pStyle w:val="BodyText2"/>
        <w:numPr>
          <w:ilvl w:val="0"/>
          <w:numId w:val="47"/>
        </w:numPr>
        <w:jc w:val="both"/>
        <w:rPr>
          <w:rFonts w:ascii="Times New Roman" w:hAnsi="Times New Roman"/>
          <w:szCs w:val="22"/>
        </w:rPr>
      </w:pPr>
      <w:r w:rsidRPr="002B12D4">
        <w:rPr>
          <w:rFonts w:ascii="Times New Roman" w:hAnsi="Times New Roman"/>
          <w:szCs w:val="22"/>
        </w:rPr>
        <w:t>Knowledge and use of computer technology for educational programming and management is required.</w:t>
      </w:r>
    </w:p>
    <w:p w14:paraId="2243FF86" w14:textId="77777777" w:rsidR="008D7E9F" w:rsidRPr="002B12D4" w:rsidRDefault="008D7E9F" w:rsidP="00D10636">
      <w:pPr>
        <w:pStyle w:val="BodyText2"/>
        <w:numPr>
          <w:ilvl w:val="0"/>
          <w:numId w:val="47"/>
        </w:numPr>
        <w:jc w:val="both"/>
        <w:rPr>
          <w:rFonts w:ascii="Times New Roman" w:hAnsi="Times New Roman"/>
          <w:szCs w:val="22"/>
        </w:rPr>
      </w:pPr>
      <w:r w:rsidRPr="002B12D4">
        <w:rPr>
          <w:rFonts w:ascii="Times New Roman" w:hAnsi="Times New Roman"/>
          <w:szCs w:val="22"/>
        </w:rPr>
        <w:t>Personal transportation and valid driver’s license required. Must be willing to travel within the assigned counties and the state.</w:t>
      </w:r>
    </w:p>
    <w:p w14:paraId="0310C779" w14:textId="6FB8E195" w:rsidR="0068490F" w:rsidRPr="00D10636" w:rsidRDefault="0068490F" w:rsidP="00D10636">
      <w:pPr>
        <w:pStyle w:val="ListParagraph"/>
        <w:numPr>
          <w:ilvl w:val="0"/>
          <w:numId w:val="47"/>
        </w:numPr>
        <w:jc w:val="both"/>
        <w:rPr>
          <w:sz w:val="22"/>
        </w:rPr>
      </w:pPr>
      <w:r w:rsidRPr="00D10636">
        <w:rPr>
          <w:sz w:val="22"/>
        </w:rPr>
        <w:t>This position is subject to a Criminal History Record Check. Employment is contingent upon successful completion and clearance of the Criminal History Record Check.</w:t>
      </w:r>
    </w:p>
    <w:p w14:paraId="7E441481" w14:textId="1FAB18BA" w:rsidR="0084244C" w:rsidRPr="00D10636" w:rsidRDefault="0084244C" w:rsidP="00D10636">
      <w:pPr>
        <w:pStyle w:val="ListParagraph"/>
        <w:numPr>
          <w:ilvl w:val="0"/>
          <w:numId w:val="47"/>
        </w:numPr>
        <w:jc w:val="both"/>
        <w:rPr>
          <w:sz w:val="22"/>
        </w:rPr>
      </w:pPr>
      <w:r w:rsidRPr="00D10636">
        <w:rPr>
          <w:sz w:val="22"/>
        </w:rPr>
        <w:t>Must become a certified Maryland nutrient management advisor and obtain a commercial pesticide applicators license in category-10 public agency</w:t>
      </w:r>
      <w:r w:rsidR="00870407" w:rsidRPr="00D10636">
        <w:rPr>
          <w:sz w:val="22"/>
        </w:rPr>
        <w:t xml:space="preserve"> within 12 months of starting employment</w:t>
      </w:r>
      <w:r w:rsidRPr="00D10636">
        <w:rPr>
          <w:sz w:val="22"/>
        </w:rPr>
        <w:t>.</w:t>
      </w:r>
    </w:p>
    <w:p w14:paraId="35C12860" w14:textId="1916DDF4" w:rsidR="00A11743" w:rsidRPr="002B12D4" w:rsidRDefault="00444197" w:rsidP="002B12D4">
      <w:pPr>
        <w:pStyle w:val="BodyText2"/>
        <w:jc w:val="both"/>
        <w:rPr>
          <w:rFonts w:ascii="Times New Roman" w:hAnsi="Times New Roman"/>
          <w:szCs w:val="22"/>
        </w:rPr>
      </w:pPr>
      <w:r w:rsidRPr="002B12D4">
        <w:rPr>
          <w:rFonts w:ascii="Times New Roman" w:hAnsi="Times New Roman"/>
          <w:szCs w:val="22"/>
        </w:rPr>
        <w:t>Prefer</w:t>
      </w:r>
      <w:r w:rsidR="00BD2E38" w:rsidRPr="002B12D4">
        <w:rPr>
          <w:rFonts w:ascii="Times New Roman" w:hAnsi="Times New Roman"/>
          <w:szCs w:val="22"/>
        </w:rPr>
        <w:t>red</w:t>
      </w:r>
    </w:p>
    <w:p w14:paraId="4E36C64A" w14:textId="3745C4E7" w:rsidR="003E61EA" w:rsidRPr="002B12D4" w:rsidRDefault="00E55D6E" w:rsidP="00D10636">
      <w:pPr>
        <w:pStyle w:val="BodyText2"/>
        <w:numPr>
          <w:ilvl w:val="0"/>
          <w:numId w:val="46"/>
        </w:numPr>
        <w:jc w:val="both"/>
        <w:rPr>
          <w:rFonts w:ascii="Times New Roman" w:hAnsi="Times New Roman"/>
          <w:szCs w:val="22"/>
        </w:rPr>
      </w:pPr>
      <w:r w:rsidRPr="002B12D4">
        <w:rPr>
          <w:rFonts w:ascii="Times New Roman" w:hAnsi="Times New Roman"/>
          <w:szCs w:val="22"/>
        </w:rPr>
        <w:t xml:space="preserve">Ph.D. in </w:t>
      </w:r>
      <w:r w:rsidR="00BD2E38" w:rsidRPr="002B12D4">
        <w:rPr>
          <w:rFonts w:ascii="Times New Roman" w:hAnsi="Times New Roman"/>
          <w:szCs w:val="22"/>
        </w:rPr>
        <w:t xml:space="preserve">agronomy, </w:t>
      </w:r>
      <w:r w:rsidR="008D7E9F" w:rsidRPr="002B12D4">
        <w:rPr>
          <w:rFonts w:ascii="Times New Roman" w:hAnsi="Times New Roman"/>
          <w:szCs w:val="22"/>
        </w:rPr>
        <w:t xml:space="preserve">agricultural economics, </w:t>
      </w:r>
      <w:r w:rsidR="00AE437C" w:rsidRPr="002B12D4">
        <w:rPr>
          <w:rFonts w:ascii="Times New Roman" w:hAnsi="Times New Roman"/>
          <w:szCs w:val="22"/>
        </w:rPr>
        <w:t xml:space="preserve">agricultural engineering, </w:t>
      </w:r>
      <w:r w:rsidRPr="002B12D4">
        <w:rPr>
          <w:rFonts w:ascii="Times New Roman" w:hAnsi="Times New Roman"/>
          <w:szCs w:val="22"/>
        </w:rPr>
        <w:t>agricultural scie</w:t>
      </w:r>
      <w:r w:rsidR="003E61EA" w:rsidRPr="002B12D4">
        <w:rPr>
          <w:rFonts w:ascii="Times New Roman" w:hAnsi="Times New Roman"/>
          <w:szCs w:val="22"/>
        </w:rPr>
        <w:t>nces</w:t>
      </w:r>
      <w:r w:rsidR="00A92341" w:rsidRPr="002B12D4">
        <w:rPr>
          <w:rFonts w:ascii="Times New Roman" w:hAnsi="Times New Roman"/>
          <w:szCs w:val="22"/>
        </w:rPr>
        <w:t>,</w:t>
      </w:r>
      <w:r w:rsidR="00EC62B3" w:rsidRPr="002B12D4">
        <w:rPr>
          <w:rFonts w:ascii="Times New Roman" w:hAnsi="Times New Roman"/>
          <w:szCs w:val="22"/>
        </w:rPr>
        <w:t xml:space="preserve"> animal science, horticulture, </w:t>
      </w:r>
      <w:r w:rsidR="003E61EA" w:rsidRPr="002B12D4">
        <w:rPr>
          <w:rFonts w:ascii="Times New Roman" w:hAnsi="Times New Roman"/>
          <w:szCs w:val="22"/>
        </w:rPr>
        <w:t>or related field of study.</w:t>
      </w:r>
    </w:p>
    <w:p w14:paraId="2661E671" w14:textId="59348787" w:rsidR="003E61EA" w:rsidRPr="002B12D4" w:rsidRDefault="00E55D6E" w:rsidP="00D10636">
      <w:pPr>
        <w:pStyle w:val="BodyText2"/>
        <w:numPr>
          <w:ilvl w:val="0"/>
          <w:numId w:val="46"/>
        </w:numPr>
        <w:jc w:val="both"/>
        <w:rPr>
          <w:rFonts w:ascii="Times New Roman" w:hAnsi="Times New Roman"/>
          <w:szCs w:val="22"/>
        </w:rPr>
      </w:pPr>
      <w:r w:rsidRPr="002B12D4">
        <w:rPr>
          <w:rFonts w:ascii="Times New Roman" w:hAnsi="Times New Roman"/>
          <w:szCs w:val="22"/>
        </w:rPr>
        <w:t xml:space="preserve">Extension or similar work experience (e.g., work </w:t>
      </w:r>
      <w:r w:rsidR="00FD4C5D" w:rsidRPr="002B12D4">
        <w:rPr>
          <w:rFonts w:ascii="Times New Roman" w:hAnsi="Times New Roman"/>
          <w:szCs w:val="22"/>
        </w:rPr>
        <w:t xml:space="preserve">in agricultural education, university outreach, </w:t>
      </w:r>
      <w:r w:rsidRPr="002B12D4">
        <w:rPr>
          <w:rFonts w:ascii="Times New Roman" w:hAnsi="Times New Roman"/>
          <w:szCs w:val="22"/>
        </w:rPr>
        <w:t xml:space="preserve">business education). Experience working with volunteers </w:t>
      </w:r>
      <w:r w:rsidR="00843B60" w:rsidRPr="002B12D4">
        <w:rPr>
          <w:rFonts w:ascii="Times New Roman" w:hAnsi="Times New Roman"/>
          <w:szCs w:val="22"/>
        </w:rPr>
        <w:t xml:space="preserve">is </w:t>
      </w:r>
      <w:r w:rsidRPr="002B12D4">
        <w:rPr>
          <w:rFonts w:ascii="Times New Roman" w:hAnsi="Times New Roman"/>
          <w:szCs w:val="22"/>
        </w:rPr>
        <w:t>desirable.</w:t>
      </w:r>
    </w:p>
    <w:p w14:paraId="55027714" w14:textId="632A6447" w:rsidR="005750C8" w:rsidRPr="002B12D4" w:rsidRDefault="005750C8" w:rsidP="00D10636">
      <w:pPr>
        <w:pStyle w:val="BodyText2"/>
        <w:numPr>
          <w:ilvl w:val="0"/>
          <w:numId w:val="46"/>
        </w:numPr>
        <w:jc w:val="both"/>
        <w:rPr>
          <w:rFonts w:ascii="Times New Roman" w:hAnsi="Times New Roman"/>
          <w:szCs w:val="22"/>
        </w:rPr>
      </w:pPr>
      <w:r w:rsidRPr="002B12D4">
        <w:rPr>
          <w:rFonts w:ascii="Times New Roman" w:hAnsi="Times New Roman"/>
          <w:szCs w:val="22"/>
        </w:rPr>
        <w:t>Demonstrated ability in</w:t>
      </w:r>
      <w:r w:rsidR="008D7E9F" w:rsidRPr="002B12D4">
        <w:rPr>
          <w:rFonts w:ascii="Times New Roman" w:hAnsi="Times New Roman"/>
          <w:szCs w:val="22"/>
        </w:rPr>
        <w:t xml:space="preserve"> acqui</w:t>
      </w:r>
      <w:r w:rsidRPr="002B12D4">
        <w:rPr>
          <w:rFonts w:ascii="Times New Roman" w:hAnsi="Times New Roman"/>
          <w:szCs w:val="22"/>
        </w:rPr>
        <w:t>ring grants and private funding to enhance research and outreach programming.</w:t>
      </w:r>
    </w:p>
    <w:p w14:paraId="14D24390" w14:textId="3566144D" w:rsidR="007E10F0" w:rsidRPr="002B12D4" w:rsidRDefault="00E55D6E" w:rsidP="00D10636">
      <w:pPr>
        <w:pStyle w:val="BodyText2"/>
        <w:numPr>
          <w:ilvl w:val="0"/>
          <w:numId w:val="46"/>
        </w:numPr>
        <w:jc w:val="both"/>
        <w:rPr>
          <w:rFonts w:ascii="Times New Roman" w:hAnsi="Times New Roman"/>
          <w:szCs w:val="22"/>
        </w:rPr>
      </w:pPr>
      <w:r w:rsidRPr="002B12D4">
        <w:rPr>
          <w:rFonts w:ascii="Times New Roman" w:hAnsi="Times New Roman"/>
          <w:szCs w:val="22"/>
        </w:rPr>
        <w:t>Preference will be given to individuals with experience working with diverse audiences and all socioeconomic levels.</w:t>
      </w:r>
    </w:p>
    <w:p w14:paraId="61769BDD" w14:textId="77777777" w:rsidR="002D11B8" w:rsidRPr="002B12D4" w:rsidRDefault="002D11B8" w:rsidP="002B12D4">
      <w:pPr>
        <w:ind w:left="720"/>
        <w:jc w:val="both"/>
        <w:rPr>
          <w:rFonts w:ascii="Times New Roman" w:hAnsi="Times New Roman"/>
          <w:sz w:val="22"/>
          <w:szCs w:val="22"/>
        </w:rPr>
      </w:pPr>
    </w:p>
    <w:p w14:paraId="1E46621A" w14:textId="77777777" w:rsidR="00180E7A" w:rsidRPr="002B12D4" w:rsidRDefault="00180E7A" w:rsidP="002B12D4">
      <w:pPr>
        <w:pStyle w:val="ListParagraph"/>
        <w:ind w:left="0"/>
        <w:jc w:val="both"/>
        <w:rPr>
          <w:b/>
          <w:sz w:val="22"/>
        </w:rPr>
      </w:pPr>
      <w:r w:rsidRPr="002B12D4">
        <w:rPr>
          <w:b/>
          <w:sz w:val="22"/>
        </w:rPr>
        <w:t>Physical Demands of the Position:</w:t>
      </w:r>
    </w:p>
    <w:p w14:paraId="4169EDA3" w14:textId="3C9493CE" w:rsidR="006147A4" w:rsidRPr="00D10636" w:rsidRDefault="00180E7A" w:rsidP="002B12D4">
      <w:pPr>
        <w:pStyle w:val="ListParagraph"/>
        <w:ind w:left="0"/>
        <w:jc w:val="both"/>
        <w:rPr>
          <w:sz w:val="22"/>
        </w:rPr>
      </w:pPr>
      <w:r w:rsidRPr="002B12D4">
        <w:rPr>
          <w:sz w:val="22"/>
        </w:rPr>
        <w:t>The physical demands described here are representative of those that must be met by an employee to successfully perform the e</w:t>
      </w:r>
      <w:r w:rsidR="001662C7" w:rsidRPr="002B12D4">
        <w:rPr>
          <w:sz w:val="22"/>
        </w:rPr>
        <w:t>ssential functions of this job.</w:t>
      </w:r>
    </w:p>
    <w:p w14:paraId="17CE6839" w14:textId="406A45F2" w:rsidR="003E61EA" w:rsidRPr="00D10636" w:rsidRDefault="00180E7A" w:rsidP="00D10636">
      <w:pPr>
        <w:pStyle w:val="ListParagraph"/>
        <w:numPr>
          <w:ilvl w:val="0"/>
          <w:numId w:val="48"/>
        </w:numPr>
        <w:jc w:val="both"/>
        <w:rPr>
          <w:sz w:val="22"/>
        </w:rPr>
      </w:pPr>
      <w:r w:rsidRPr="00D10636">
        <w:rPr>
          <w:b/>
          <w:sz w:val="22"/>
        </w:rPr>
        <w:t>Nature of the Position:</w:t>
      </w:r>
      <w:r w:rsidRPr="00D10636">
        <w:rPr>
          <w:sz w:val="22"/>
        </w:rPr>
        <w:t xml:space="preserve"> This position frequently presents information through vocal and written communication to individuals of various ages, socio-economic, and educational backgrounds.</w:t>
      </w:r>
    </w:p>
    <w:p w14:paraId="64811CA9" w14:textId="42C8F8B9" w:rsidR="003E61EA" w:rsidRPr="00D10636" w:rsidRDefault="00180E7A" w:rsidP="00D10636">
      <w:pPr>
        <w:pStyle w:val="ListParagraph"/>
        <w:numPr>
          <w:ilvl w:val="0"/>
          <w:numId w:val="48"/>
        </w:numPr>
        <w:jc w:val="both"/>
        <w:rPr>
          <w:sz w:val="22"/>
        </w:rPr>
      </w:pPr>
      <w:r w:rsidRPr="00D10636">
        <w:rPr>
          <w:b/>
          <w:sz w:val="22"/>
        </w:rPr>
        <w:t>Physical Demands:</w:t>
      </w:r>
      <w:r w:rsidRPr="00D10636">
        <w:rPr>
          <w:sz w:val="22"/>
        </w:rPr>
        <w:t xml:space="preserve"> A routine part of this position's responsibilities would be to transport</w:t>
      </w:r>
      <w:r w:rsidR="008D7E9F" w:rsidRPr="00D10636">
        <w:rPr>
          <w:sz w:val="22"/>
        </w:rPr>
        <w:t xml:space="preserve"> materials to and from teaching and </w:t>
      </w:r>
      <w:r w:rsidRPr="00D10636">
        <w:rPr>
          <w:sz w:val="22"/>
        </w:rPr>
        <w:t xml:space="preserve">event locations, including loading and unloading the vehicle. The employee will frequently lift and/or move items weighing up to 20 pounds. Set-up and </w:t>
      </w:r>
      <w:r w:rsidR="008D7E9F" w:rsidRPr="00D10636">
        <w:rPr>
          <w:sz w:val="22"/>
        </w:rPr>
        <w:t>tear</w:t>
      </w:r>
      <w:r w:rsidRPr="00D10636">
        <w:rPr>
          <w:sz w:val="22"/>
        </w:rPr>
        <w:t>down of displays, tables, and chairs would be necessary at many teaching sites.</w:t>
      </w:r>
    </w:p>
    <w:p w14:paraId="483563F3" w14:textId="4EF237BE" w:rsidR="003E61EA" w:rsidRPr="00D10636" w:rsidRDefault="00180E7A" w:rsidP="00D10636">
      <w:pPr>
        <w:pStyle w:val="ListParagraph"/>
        <w:numPr>
          <w:ilvl w:val="0"/>
          <w:numId w:val="48"/>
        </w:numPr>
        <w:jc w:val="both"/>
        <w:rPr>
          <w:sz w:val="22"/>
        </w:rPr>
      </w:pPr>
      <w:r w:rsidRPr="00D10636">
        <w:rPr>
          <w:b/>
          <w:sz w:val="22"/>
        </w:rPr>
        <w:t>Environmental:</w:t>
      </w:r>
      <w:r w:rsidRPr="00D10636">
        <w:rPr>
          <w:sz w:val="22"/>
        </w:rPr>
        <w:t xml:space="preserve"> Team driven, office environment of professional character, competence, and collaboration. Deadline driven in terms of program planning and reporting. This position requires the employee to work outdoors at certain times of the year, especially during the time </w:t>
      </w:r>
      <w:r w:rsidR="00836172" w:rsidRPr="00D10636">
        <w:rPr>
          <w:sz w:val="22"/>
        </w:rPr>
        <w:t xml:space="preserve">field research, demonstrations, and meetings are conducted as well as </w:t>
      </w:r>
      <w:r w:rsidRPr="00D10636">
        <w:rPr>
          <w:sz w:val="22"/>
        </w:rPr>
        <w:t xml:space="preserve">annual </w:t>
      </w:r>
      <w:r w:rsidR="00A92341" w:rsidRPr="00D10636">
        <w:rPr>
          <w:sz w:val="22"/>
        </w:rPr>
        <w:t xml:space="preserve">county </w:t>
      </w:r>
      <w:r w:rsidR="00836172" w:rsidRPr="00D10636">
        <w:rPr>
          <w:sz w:val="22"/>
        </w:rPr>
        <w:t>fair</w:t>
      </w:r>
      <w:r w:rsidRPr="00D10636">
        <w:rPr>
          <w:sz w:val="22"/>
        </w:rPr>
        <w:t>. This may occur during very hot and/or inclement weather.</w:t>
      </w:r>
    </w:p>
    <w:p w14:paraId="434831FA" w14:textId="77777777" w:rsidR="00C766DE" w:rsidRPr="00D10636" w:rsidRDefault="00180E7A" w:rsidP="00D10636">
      <w:pPr>
        <w:pStyle w:val="ListParagraph"/>
        <w:numPr>
          <w:ilvl w:val="0"/>
          <w:numId w:val="48"/>
        </w:numPr>
        <w:jc w:val="both"/>
        <w:rPr>
          <w:sz w:val="22"/>
        </w:rPr>
      </w:pPr>
      <w:r w:rsidRPr="00D10636">
        <w:rPr>
          <w:b/>
          <w:sz w:val="22"/>
        </w:rPr>
        <w:t>Visual Acuity:</w:t>
      </w:r>
      <w:r w:rsidR="000B6A15" w:rsidRPr="00D10636">
        <w:rPr>
          <w:sz w:val="22"/>
        </w:rPr>
        <w:t xml:space="preserve"> </w:t>
      </w:r>
      <w:r w:rsidRPr="00D10636">
        <w:rPr>
          <w:sz w:val="22"/>
        </w:rPr>
        <w:t>Visual acuity is required for preparing and analyzing written or computer data and presentations.</w:t>
      </w:r>
    </w:p>
    <w:p w14:paraId="43B20F59" w14:textId="2ACCE466" w:rsidR="006147A4" w:rsidRPr="002B12D4" w:rsidRDefault="006147A4" w:rsidP="002B12D4">
      <w:pPr>
        <w:jc w:val="both"/>
        <w:rPr>
          <w:rFonts w:ascii="Times New Roman" w:hAnsi="Times New Roman"/>
          <w:sz w:val="22"/>
          <w:szCs w:val="22"/>
        </w:rPr>
      </w:pPr>
    </w:p>
    <w:p w14:paraId="301D001E" w14:textId="77777777" w:rsidR="002B12D4" w:rsidRDefault="002B12D4">
      <w:pPr>
        <w:rPr>
          <w:rFonts w:ascii="Times New Roman" w:hAnsi="Times New Roman"/>
          <w:b/>
          <w:sz w:val="22"/>
          <w:szCs w:val="22"/>
        </w:rPr>
      </w:pPr>
      <w:r>
        <w:rPr>
          <w:rFonts w:ascii="Times New Roman" w:hAnsi="Times New Roman"/>
          <w:b/>
          <w:sz w:val="22"/>
          <w:szCs w:val="22"/>
        </w:rPr>
        <w:br w:type="page"/>
      </w:r>
    </w:p>
    <w:p w14:paraId="1162F52C" w14:textId="4F8EB0AF" w:rsidR="00566DEC" w:rsidRPr="002B12D4" w:rsidRDefault="00566DEC" w:rsidP="002B12D4">
      <w:pPr>
        <w:jc w:val="both"/>
        <w:rPr>
          <w:rFonts w:ascii="Times New Roman" w:hAnsi="Times New Roman"/>
          <w:b/>
          <w:sz w:val="22"/>
          <w:szCs w:val="22"/>
        </w:rPr>
      </w:pPr>
      <w:r w:rsidRPr="002B12D4">
        <w:rPr>
          <w:rFonts w:ascii="Times New Roman" w:hAnsi="Times New Roman"/>
          <w:b/>
          <w:sz w:val="22"/>
          <w:szCs w:val="22"/>
        </w:rPr>
        <w:lastRenderedPageBreak/>
        <w:t>Diversity Statement:</w:t>
      </w:r>
    </w:p>
    <w:p w14:paraId="15207340" w14:textId="28E65272" w:rsidR="00566DEC" w:rsidRPr="002B12D4" w:rsidRDefault="00566DEC" w:rsidP="002B12D4">
      <w:pPr>
        <w:jc w:val="both"/>
        <w:rPr>
          <w:rFonts w:ascii="Times New Roman" w:hAnsi="Times New Roman"/>
          <w:sz w:val="22"/>
          <w:szCs w:val="22"/>
        </w:rPr>
      </w:pPr>
      <w:r w:rsidRPr="002B12D4">
        <w:rPr>
          <w:rFonts w:ascii="Times New Roman" w:hAnsi="Times New Roman"/>
          <w:sz w:val="22"/>
          <w:szCs w:val="22"/>
        </w:rPr>
        <w:t>The University of Maryland, College Park, an equal opportunity/affirmative action employer, complies with all applicable federal and state laws and regulations regarding nondiscrimination and affirmative action; all qualified applicants will receive consideration for employment. The University is committed to a policy of equal opportunity for all persons and does not discriminate on the basis of race, color, religion, sex, national origin, physical or mental disability, protected veteran status, age, gender identity or expression, sexual orientation, creed, marital status, political affiliation, personal appearance, or on the basis of rights secured by the First Amendment, in all aspects of employment, educational programs and activities, and admissions.</w:t>
      </w:r>
    </w:p>
    <w:p w14:paraId="58017B8C" w14:textId="77777777" w:rsidR="00566DEC" w:rsidRPr="002B12D4" w:rsidRDefault="00566DEC" w:rsidP="002B12D4">
      <w:pPr>
        <w:jc w:val="both"/>
        <w:rPr>
          <w:rFonts w:ascii="Times New Roman" w:hAnsi="Times New Roman"/>
          <w:sz w:val="22"/>
          <w:szCs w:val="22"/>
        </w:rPr>
      </w:pPr>
    </w:p>
    <w:p w14:paraId="2103A6C5" w14:textId="77777777" w:rsidR="000A62D1" w:rsidRPr="002B12D4" w:rsidRDefault="000A62D1" w:rsidP="002B12D4">
      <w:pPr>
        <w:jc w:val="both"/>
        <w:rPr>
          <w:rFonts w:ascii="Times New Roman" w:hAnsi="Times New Roman"/>
          <w:b/>
          <w:sz w:val="22"/>
          <w:szCs w:val="22"/>
        </w:rPr>
      </w:pPr>
      <w:r w:rsidRPr="002B12D4">
        <w:rPr>
          <w:rFonts w:ascii="Times New Roman" w:hAnsi="Times New Roman"/>
          <w:b/>
          <w:sz w:val="22"/>
          <w:szCs w:val="22"/>
        </w:rPr>
        <w:t>Salary &amp; Benefits:</w:t>
      </w:r>
    </w:p>
    <w:p w14:paraId="24219A73" w14:textId="1E03FAC6" w:rsidR="000A62D1" w:rsidRPr="002B12D4" w:rsidRDefault="000A62D1" w:rsidP="002B12D4">
      <w:pPr>
        <w:jc w:val="both"/>
        <w:rPr>
          <w:rFonts w:ascii="Times New Roman" w:hAnsi="Times New Roman"/>
          <w:sz w:val="22"/>
          <w:szCs w:val="22"/>
        </w:rPr>
      </w:pPr>
      <w:r w:rsidRPr="002B12D4">
        <w:rPr>
          <w:rFonts w:ascii="Times New Roman" w:hAnsi="Times New Roman"/>
          <w:sz w:val="22"/>
          <w:szCs w:val="22"/>
        </w:rPr>
        <w:t>Salary will be commensurate with experience: Master’s Base: $</w:t>
      </w:r>
      <w:r w:rsidR="00214333" w:rsidRPr="002B12D4">
        <w:rPr>
          <w:rFonts w:ascii="Times New Roman" w:hAnsi="Times New Roman"/>
          <w:sz w:val="22"/>
          <w:szCs w:val="22"/>
        </w:rPr>
        <w:t>6</w:t>
      </w:r>
      <w:r w:rsidR="002B12D4">
        <w:rPr>
          <w:rFonts w:ascii="Times New Roman" w:hAnsi="Times New Roman"/>
          <w:sz w:val="22"/>
          <w:szCs w:val="22"/>
        </w:rPr>
        <w:t>2,255</w:t>
      </w:r>
      <w:r w:rsidRPr="002B12D4">
        <w:rPr>
          <w:rFonts w:ascii="Times New Roman" w:hAnsi="Times New Roman"/>
          <w:sz w:val="22"/>
          <w:szCs w:val="22"/>
        </w:rPr>
        <w:t>; Ph.D. Base: $</w:t>
      </w:r>
      <w:r w:rsidR="00214333" w:rsidRPr="002B12D4">
        <w:rPr>
          <w:rFonts w:ascii="Times New Roman" w:hAnsi="Times New Roman"/>
          <w:sz w:val="22"/>
          <w:szCs w:val="22"/>
        </w:rPr>
        <w:t>7</w:t>
      </w:r>
      <w:r w:rsidR="002B12D4">
        <w:rPr>
          <w:rFonts w:ascii="Times New Roman" w:hAnsi="Times New Roman"/>
          <w:sz w:val="22"/>
          <w:szCs w:val="22"/>
        </w:rPr>
        <w:t>4,354</w:t>
      </w:r>
      <w:r w:rsidRPr="002B12D4">
        <w:rPr>
          <w:rFonts w:ascii="Times New Roman" w:hAnsi="Times New Roman"/>
          <w:sz w:val="22"/>
          <w:szCs w:val="22"/>
        </w:rPr>
        <w:t xml:space="preserve">. The University of Maryland offers an extensive </w:t>
      </w:r>
      <w:hyperlink r:id="rId8" w:history="1">
        <w:r w:rsidRPr="002B12D4">
          <w:rPr>
            <w:rStyle w:val="Hyperlink"/>
            <w:rFonts w:ascii="Times New Roman" w:hAnsi="Times New Roman"/>
            <w:sz w:val="22"/>
            <w:szCs w:val="22"/>
          </w:rPr>
          <w:t>benefits package</w:t>
        </w:r>
      </w:hyperlink>
      <w:r w:rsidR="00214333" w:rsidRPr="002B12D4">
        <w:rPr>
          <w:rFonts w:ascii="Times New Roman" w:hAnsi="Times New Roman"/>
          <w:sz w:val="22"/>
          <w:szCs w:val="22"/>
        </w:rPr>
        <w:t xml:space="preserve"> which includes tuition remission.</w:t>
      </w:r>
    </w:p>
    <w:p w14:paraId="382F012C" w14:textId="5D88F08B" w:rsidR="000A62D1" w:rsidRPr="002B12D4" w:rsidRDefault="000A62D1" w:rsidP="002B12D4">
      <w:pPr>
        <w:jc w:val="both"/>
        <w:rPr>
          <w:rFonts w:ascii="Times New Roman" w:hAnsi="Times New Roman"/>
          <w:sz w:val="22"/>
          <w:szCs w:val="22"/>
        </w:rPr>
      </w:pPr>
    </w:p>
    <w:p w14:paraId="7E4CD530" w14:textId="77777777" w:rsidR="000A62D1" w:rsidRPr="002B12D4" w:rsidRDefault="000A62D1" w:rsidP="002B12D4">
      <w:pPr>
        <w:jc w:val="both"/>
        <w:rPr>
          <w:rFonts w:ascii="Times New Roman" w:hAnsi="Times New Roman"/>
          <w:b/>
          <w:sz w:val="22"/>
          <w:szCs w:val="22"/>
        </w:rPr>
      </w:pPr>
      <w:r w:rsidRPr="002B12D4">
        <w:rPr>
          <w:rFonts w:ascii="Times New Roman" w:hAnsi="Times New Roman"/>
          <w:b/>
          <w:sz w:val="22"/>
          <w:szCs w:val="22"/>
        </w:rPr>
        <w:t>Applications:</w:t>
      </w:r>
    </w:p>
    <w:p w14:paraId="649B9B54" w14:textId="3246A6AE" w:rsidR="00C943EA" w:rsidRPr="002B12D4" w:rsidRDefault="000A62D1" w:rsidP="002B12D4">
      <w:pPr>
        <w:jc w:val="both"/>
        <w:rPr>
          <w:rFonts w:ascii="Times New Roman" w:hAnsi="Times New Roman"/>
          <w:sz w:val="22"/>
          <w:szCs w:val="22"/>
        </w:rPr>
      </w:pPr>
      <w:r w:rsidRPr="002B12D4">
        <w:rPr>
          <w:rFonts w:ascii="Times New Roman" w:hAnsi="Times New Roman"/>
          <w:sz w:val="22"/>
          <w:szCs w:val="22"/>
        </w:rPr>
        <w:t xml:space="preserve">All candidates must apply online at </w:t>
      </w:r>
      <w:hyperlink r:id="rId9" w:tgtFrame="_blank" w:history="1">
        <w:r w:rsidR="005673EF">
          <w:rPr>
            <w:rStyle w:val="Hyperlink"/>
            <w:rFonts w:cs="Arial"/>
            <w:sz w:val="20"/>
          </w:rPr>
          <w:t>https://ejobs.umd.edu/postings/107999</w:t>
        </w:r>
      </w:hyperlink>
      <w:r w:rsidRPr="002B12D4">
        <w:rPr>
          <w:rFonts w:ascii="Times New Roman" w:hAnsi="Times New Roman"/>
          <w:sz w:val="22"/>
          <w:szCs w:val="22"/>
        </w:rPr>
        <w:t xml:space="preserve">. </w:t>
      </w:r>
      <w:r w:rsidR="00C943EA" w:rsidRPr="002B12D4">
        <w:rPr>
          <w:rFonts w:ascii="Times New Roman" w:hAnsi="Times New Roman"/>
          <w:sz w:val="22"/>
          <w:szCs w:val="22"/>
        </w:rPr>
        <w:t xml:space="preserve">A complete application packet includes a letter of application, a current (signed) </w:t>
      </w:r>
      <w:r w:rsidR="00A92341" w:rsidRPr="002B12D4">
        <w:rPr>
          <w:rFonts w:ascii="Times New Roman" w:hAnsi="Times New Roman"/>
          <w:sz w:val="22"/>
          <w:szCs w:val="22"/>
        </w:rPr>
        <w:t>c</w:t>
      </w:r>
      <w:r w:rsidR="00C943EA" w:rsidRPr="002B12D4">
        <w:rPr>
          <w:rFonts w:ascii="Times New Roman" w:hAnsi="Times New Roman"/>
          <w:sz w:val="22"/>
          <w:szCs w:val="22"/>
        </w:rPr>
        <w:t xml:space="preserve">urriculum </w:t>
      </w:r>
      <w:r w:rsidR="00A92341" w:rsidRPr="002B12D4">
        <w:rPr>
          <w:rFonts w:ascii="Times New Roman" w:hAnsi="Times New Roman"/>
          <w:sz w:val="22"/>
          <w:szCs w:val="22"/>
        </w:rPr>
        <w:t>v</w:t>
      </w:r>
      <w:r w:rsidR="00C943EA" w:rsidRPr="002B12D4">
        <w:rPr>
          <w:rFonts w:ascii="Times New Roman" w:hAnsi="Times New Roman"/>
          <w:sz w:val="22"/>
          <w:szCs w:val="22"/>
        </w:rPr>
        <w:t>itae, copies of transcripts (official transcripts will be required if offered the position), and three (3) professional references, including name, mailing address, telephone number, and e-mail address</w:t>
      </w:r>
      <w:r w:rsidR="00566DEC" w:rsidRPr="002B12D4">
        <w:rPr>
          <w:rFonts w:ascii="Times New Roman" w:hAnsi="Times New Roman"/>
          <w:sz w:val="22"/>
          <w:szCs w:val="22"/>
        </w:rPr>
        <w:t>.</w:t>
      </w:r>
    </w:p>
    <w:p w14:paraId="40A2E053" w14:textId="77777777" w:rsidR="000A62D1" w:rsidRPr="002B12D4" w:rsidRDefault="000A62D1" w:rsidP="002B12D4">
      <w:pPr>
        <w:jc w:val="both"/>
        <w:rPr>
          <w:rFonts w:ascii="Times New Roman" w:hAnsi="Times New Roman"/>
          <w:sz w:val="22"/>
          <w:szCs w:val="22"/>
        </w:rPr>
      </w:pPr>
    </w:p>
    <w:p w14:paraId="43849ED4" w14:textId="08AD897C" w:rsidR="000A62D1" w:rsidRPr="002B12D4" w:rsidRDefault="000A62D1" w:rsidP="002B12D4">
      <w:pPr>
        <w:jc w:val="both"/>
        <w:rPr>
          <w:rFonts w:ascii="Times New Roman" w:hAnsi="Times New Roman"/>
          <w:sz w:val="22"/>
          <w:szCs w:val="22"/>
        </w:rPr>
      </w:pPr>
      <w:r w:rsidRPr="002B12D4">
        <w:rPr>
          <w:rFonts w:ascii="Times New Roman" w:hAnsi="Times New Roman"/>
          <w:b/>
          <w:sz w:val="22"/>
          <w:szCs w:val="22"/>
        </w:rPr>
        <w:t>Closing Date:</w:t>
      </w:r>
      <w:r w:rsidRPr="002B12D4">
        <w:rPr>
          <w:rFonts w:ascii="Times New Roman" w:hAnsi="Times New Roman"/>
          <w:sz w:val="22"/>
          <w:szCs w:val="22"/>
        </w:rPr>
        <w:t xml:space="preserve"> For best consideration, apply by </w:t>
      </w:r>
      <w:r w:rsidR="002B12D4">
        <w:rPr>
          <w:rFonts w:ascii="Times New Roman" w:hAnsi="Times New Roman"/>
          <w:b/>
          <w:sz w:val="22"/>
          <w:szCs w:val="22"/>
          <w:u w:val="single"/>
        </w:rPr>
        <w:t>July 9</w:t>
      </w:r>
      <w:r w:rsidRPr="002B12D4">
        <w:rPr>
          <w:rFonts w:ascii="Times New Roman" w:hAnsi="Times New Roman"/>
          <w:b/>
          <w:sz w:val="22"/>
          <w:szCs w:val="22"/>
          <w:u w:val="single"/>
        </w:rPr>
        <w:t>, 20</w:t>
      </w:r>
      <w:r w:rsidR="00566DEC" w:rsidRPr="002B12D4">
        <w:rPr>
          <w:rFonts w:ascii="Times New Roman" w:hAnsi="Times New Roman"/>
          <w:b/>
          <w:sz w:val="22"/>
          <w:szCs w:val="22"/>
          <w:u w:val="single"/>
        </w:rPr>
        <w:t>2</w:t>
      </w:r>
      <w:r w:rsidR="00FE635E" w:rsidRPr="002B12D4">
        <w:rPr>
          <w:rFonts w:ascii="Times New Roman" w:hAnsi="Times New Roman"/>
          <w:b/>
          <w:sz w:val="22"/>
          <w:szCs w:val="22"/>
          <w:u w:val="single"/>
        </w:rPr>
        <w:t>3</w:t>
      </w:r>
      <w:r w:rsidRPr="002B12D4">
        <w:rPr>
          <w:rFonts w:ascii="Times New Roman" w:hAnsi="Times New Roman"/>
          <w:sz w:val="22"/>
          <w:szCs w:val="22"/>
        </w:rPr>
        <w:t xml:space="preserve"> or until an acceptable candidate is identified.</w:t>
      </w:r>
    </w:p>
    <w:p w14:paraId="51CDFA37" w14:textId="77777777" w:rsidR="000A62D1" w:rsidRPr="002B12D4" w:rsidRDefault="000A62D1" w:rsidP="002B12D4">
      <w:pPr>
        <w:jc w:val="both"/>
        <w:rPr>
          <w:rFonts w:ascii="Times New Roman" w:hAnsi="Times New Roman"/>
          <w:sz w:val="22"/>
          <w:szCs w:val="22"/>
        </w:rPr>
      </w:pPr>
    </w:p>
    <w:p w14:paraId="65824F59" w14:textId="77777777" w:rsidR="00C943EA" w:rsidRPr="002B12D4" w:rsidRDefault="00C943EA" w:rsidP="002B12D4">
      <w:pPr>
        <w:jc w:val="both"/>
        <w:rPr>
          <w:rFonts w:ascii="Times New Roman" w:hAnsi="Times New Roman"/>
          <w:sz w:val="22"/>
          <w:szCs w:val="22"/>
        </w:rPr>
      </w:pPr>
    </w:p>
    <w:sectPr w:rsidR="00C943EA" w:rsidRPr="002B12D4" w:rsidSect="002471C3">
      <w:headerReference w:type="default" r:id="rId10"/>
      <w:headerReference w:type="first" r:id="rId11"/>
      <w:pgSz w:w="12240" w:h="15840" w:code="1"/>
      <w:pgMar w:top="1152"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E321" w14:textId="77777777" w:rsidR="003F2596" w:rsidRDefault="003F2596" w:rsidP="0068490F">
      <w:r>
        <w:separator/>
      </w:r>
    </w:p>
  </w:endnote>
  <w:endnote w:type="continuationSeparator" w:id="0">
    <w:p w14:paraId="1FDBB810" w14:textId="77777777" w:rsidR="003F2596" w:rsidRDefault="003F2596" w:rsidP="0068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0B5A" w14:textId="77777777" w:rsidR="003F2596" w:rsidRDefault="003F2596" w:rsidP="0068490F">
      <w:r>
        <w:separator/>
      </w:r>
    </w:p>
  </w:footnote>
  <w:footnote w:type="continuationSeparator" w:id="0">
    <w:p w14:paraId="6ACFD7FB" w14:textId="77777777" w:rsidR="003F2596" w:rsidRDefault="003F2596" w:rsidP="0068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8765" w14:textId="204BA743" w:rsidR="0068490F" w:rsidRPr="000B6A15" w:rsidRDefault="0068490F">
    <w:pPr>
      <w:pStyle w:val="Header"/>
      <w:rPr>
        <w:rFonts w:asciiTheme="minorHAnsi" w:hAnsiTheme="minorHAnsi"/>
        <w:b/>
        <w:sz w:val="18"/>
        <w:szCs w:val="18"/>
      </w:rPr>
    </w:pPr>
    <w:r w:rsidRPr="000B6A15">
      <w:rPr>
        <w:rFonts w:asciiTheme="minorHAnsi" w:hAnsiTheme="minorHAnsi"/>
        <w:b/>
        <w:sz w:val="18"/>
        <w:szCs w:val="18"/>
      </w:rPr>
      <w:t xml:space="preserve">Page </w:t>
    </w:r>
    <w:r w:rsidRPr="000B6A15">
      <w:rPr>
        <w:rFonts w:asciiTheme="minorHAnsi" w:hAnsiTheme="minorHAnsi"/>
        <w:b/>
        <w:sz w:val="18"/>
        <w:szCs w:val="18"/>
      </w:rPr>
      <w:fldChar w:fldCharType="begin"/>
    </w:r>
    <w:r w:rsidRPr="000B6A15">
      <w:rPr>
        <w:rFonts w:asciiTheme="minorHAnsi" w:hAnsiTheme="minorHAnsi"/>
        <w:b/>
        <w:sz w:val="18"/>
        <w:szCs w:val="18"/>
      </w:rPr>
      <w:instrText xml:space="preserve"> PAGE   \* MERGEFORMAT </w:instrText>
    </w:r>
    <w:r w:rsidRPr="000B6A15">
      <w:rPr>
        <w:rFonts w:asciiTheme="minorHAnsi" w:hAnsiTheme="minorHAnsi"/>
        <w:b/>
        <w:sz w:val="18"/>
        <w:szCs w:val="18"/>
      </w:rPr>
      <w:fldChar w:fldCharType="separate"/>
    </w:r>
    <w:r w:rsidR="008819A1">
      <w:rPr>
        <w:rFonts w:asciiTheme="minorHAnsi" w:hAnsiTheme="minorHAnsi"/>
        <w:b/>
        <w:noProof/>
        <w:sz w:val="18"/>
        <w:szCs w:val="18"/>
      </w:rPr>
      <w:t>3</w:t>
    </w:r>
    <w:r w:rsidRPr="000B6A15">
      <w:rPr>
        <w:rFonts w:asciiTheme="minorHAnsi" w:hAnsiTheme="minorHAnsi"/>
        <w:b/>
        <w:noProof/>
        <w:sz w:val="18"/>
        <w:szCs w:val="18"/>
      </w:rPr>
      <w:fldChar w:fldCharType="end"/>
    </w:r>
  </w:p>
  <w:p w14:paraId="1EC3F447" w14:textId="55C51620" w:rsidR="00FB75FF" w:rsidRPr="000B6A15" w:rsidRDefault="00C943EA" w:rsidP="00FB75FF">
    <w:pPr>
      <w:pStyle w:val="Header"/>
      <w:rPr>
        <w:rFonts w:asciiTheme="minorHAnsi" w:hAnsiTheme="minorHAnsi"/>
        <w:b/>
        <w:sz w:val="18"/>
        <w:szCs w:val="18"/>
      </w:rPr>
    </w:pPr>
    <w:r>
      <w:rPr>
        <w:rFonts w:asciiTheme="minorHAnsi" w:hAnsiTheme="minorHAnsi"/>
        <w:b/>
        <w:sz w:val="18"/>
        <w:szCs w:val="18"/>
      </w:rPr>
      <w:t>Agent (</w:t>
    </w:r>
    <w:r w:rsidR="00FB75FF" w:rsidRPr="000B6A15">
      <w:rPr>
        <w:rFonts w:asciiTheme="minorHAnsi" w:hAnsiTheme="minorHAnsi"/>
        <w:b/>
        <w:sz w:val="18"/>
        <w:szCs w:val="18"/>
      </w:rPr>
      <w:t>Extension Educator, Agriculture</w:t>
    </w:r>
    <w:r w:rsidR="008955D8">
      <w:rPr>
        <w:rFonts w:asciiTheme="minorHAnsi" w:hAnsiTheme="minorHAnsi"/>
        <w:b/>
        <w:sz w:val="18"/>
        <w:szCs w:val="18"/>
      </w:rPr>
      <w:t xml:space="preserve"> and Food Systems</w:t>
    </w:r>
    <w:r>
      <w:rPr>
        <w:rFonts w:asciiTheme="minorHAnsi" w:hAnsiTheme="minorHAnsi"/>
        <w:b/>
        <w:sz w:val="18"/>
        <w:szCs w:val="18"/>
      </w:rPr>
      <w:t>)</w:t>
    </w:r>
  </w:p>
  <w:p w14:paraId="5E7EFF50" w14:textId="2BDB09B3" w:rsidR="000B6A15" w:rsidRPr="000B6A15" w:rsidRDefault="000B6A15" w:rsidP="00FB75FF">
    <w:pPr>
      <w:pStyle w:val="Header"/>
      <w:rPr>
        <w:rFonts w:asciiTheme="minorHAnsi" w:hAnsiTheme="minorHAnsi"/>
        <w:b/>
        <w:sz w:val="18"/>
        <w:szCs w:val="18"/>
      </w:rPr>
    </w:pPr>
    <w:r w:rsidRPr="000B6A15">
      <w:rPr>
        <w:rFonts w:asciiTheme="minorHAnsi" w:hAnsiTheme="minorHAnsi"/>
        <w:b/>
        <w:sz w:val="18"/>
        <w:szCs w:val="18"/>
      </w:rPr>
      <w:t xml:space="preserve">Position </w:t>
    </w:r>
    <w:r w:rsidR="002B12D4">
      <w:rPr>
        <w:rFonts w:asciiTheme="minorHAnsi" w:hAnsiTheme="minorHAnsi"/>
        <w:b/>
        <w:sz w:val="18"/>
        <w:szCs w:val="18"/>
      </w:rPr>
      <w:t>103342</w:t>
    </w:r>
  </w:p>
  <w:p w14:paraId="491590C1" w14:textId="77777777" w:rsidR="0068490F" w:rsidRPr="00FB75FF" w:rsidRDefault="0068490F">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CF8F" w14:textId="77777777" w:rsidR="002B12D4" w:rsidRPr="002B12D4" w:rsidRDefault="002B12D4" w:rsidP="002B12D4">
    <w:pPr>
      <w:pStyle w:val="BodyText"/>
      <w:jc w:val="center"/>
      <w:rPr>
        <w:rFonts w:ascii="Times New Roman" w:hAnsi="Times New Roman"/>
        <w:b/>
        <w:sz w:val="22"/>
        <w:szCs w:val="22"/>
      </w:rPr>
    </w:pPr>
    <w:r w:rsidRPr="002B12D4">
      <w:rPr>
        <w:rFonts w:ascii="Times New Roman" w:hAnsi="Times New Roman"/>
        <w:b/>
        <w:sz w:val="22"/>
        <w:szCs w:val="22"/>
      </w:rPr>
      <w:t>UNIVERSITY OF MARYLAND</w:t>
    </w:r>
  </w:p>
  <w:p w14:paraId="01475C12" w14:textId="77777777" w:rsidR="002B12D4" w:rsidRPr="002B12D4" w:rsidRDefault="002B12D4" w:rsidP="002B12D4">
    <w:pPr>
      <w:pStyle w:val="BodyText"/>
      <w:jc w:val="center"/>
      <w:rPr>
        <w:rFonts w:ascii="Times New Roman" w:hAnsi="Times New Roman"/>
        <w:b/>
        <w:sz w:val="22"/>
        <w:szCs w:val="22"/>
      </w:rPr>
    </w:pPr>
    <w:r w:rsidRPr="002B12D4">
      <w:rPr>
        <w:rFonts w:ascii="Times New Roman" w:hAnsi="Times New Roman"/>
        <w:b/>
        <w:sz w:val="22"/>
        <w:szCs w:val="22"/>
      </w:rPr>
      <w:t>COLLEGE OF AGRICULTURE AND NATURAL RESOURCES</w:t>
    </w:r>
  </w:p>
  <w:p w14:paraId="29A3DE14" w14:textId="77777777" w:rsidR="002B12D4" w:rsidRPr="002B12D4" w:rsidRDefault="002B12D4" w:rsidP="002B12D4">
    <w:pPr>
      <w:pStyle w:val="BodyText"/>
      <w:jc w:val="center"/>
      <w:rPr>
        <w:rFonts w:ascii="Times New Roman" w:hAnsi="Times New Roman"/>
        <w:b/>
        <w:sz w:val="22"/>
        <w:szCs w:val="22"/>
      </w:rPr>
    </w:pPr>
    <w:r w:rsidRPr="002B12D4">
      <w:rPr>
        <w:rFonts w:ascii="Times New Roman" w:hAnsi="Times New Roman"/>
        <w:b/>
        <w:sz w:val="22"/>
        <w:szCs w:val="22"/>
      </w:rPr>
      <w:t>UNIVERSITY OF MARYLAND EXTENSION (UME)</w:t>
    </w:r>
  </w:p>
  <w:p w14:paraId="0E8B804F" w14:textId="77777777" w:rsidR="002B12D4" w:rsidRPr="002B12D4" w:rsidRDefault="002B12D4" w:rsidP="002B12D4">
    <w:pPr>
      <w:pStyle w:val="BodyText"/>
      <w:jc w:val="center"/>
      <w:rPr>
        <w:rFonts w:ascii="Times New Roman" w:hAnsi="Times New Roman"/>
        <w:b/>
        <w:sz w:val="22"/>
        <w:szCs w:val="22"/>
      </w:rPr>
    </w:pPr>
  </w:p>
  <w:p w14:paraId="18C609EA" w14:textId="77777777" w:rsidR="002B12D4" w:rsidRPr="002B12D4" w:rsidRDefault="002B12D4" w:rsidP="002B12D4">
    <w:pPr>
      <w:pStyle w:val="BodyText"/>
      <w:jc w:val="center"/>
      <w:rPr>
        <w:rFonts w:ascii="Times New Roman" w:hAnsi="Times New Roman"/>
        <w:b/>
        <w:sz w:val="22"/>
        <w:szCs w:val="22"/>
        <w:u w:val="single"/>
      </w:rPr>
    </w:pPr>
    <w:r w:rsidRPr="002B12D4">
      <w:rPr>
        <w:rFonts w:ascii="Times New Roman" w:hAnsi="Times New Roman"/>
        <w:b/>
        <w:sz w:val="22"/>
        <w:szCs w:val="22"/>
        <w:u w:val="single"/>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F47F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8E0C66"/>
    <w:multiLevelType w:val="hybridMultilevel"/>
    <w:tmpl w:val="ABB0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3F32"/>
    <w:multiLevelType w:val="hybridMultilevel"/>
    <w:tmpl w:val="B3487A22"/>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91432"/>
    <w:multiLevelType w:val="hybridMultilevel"/>
    <w:tmpl w:val="F600098C"/>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61D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3764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37668"/>
    <w:multiLevelType w:val="hybridMultilevel"/>
    <w:tmpl w:val="F184D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84A9D"/>
    <w:multiLevelType w:val="hybridMultilevel"/>
    <w:tmpl w:val="FC06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D3C61"/>
    <w:multiLevelType w:val="hybridMultilevel"/>
    <w:tmpl w:val="31AAC244"/>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91BF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EC07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8271C8"/>
    <w:multiLevelType w:val="hybridMultilevel"/>
    <w:tmpl w:val="95C4F2D4"/>
    <w:lvl w:ilvl="0" w:tplc="144E3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324E"/>
    <w:multiLevelType w:val="hybridMultilevel"/>
    <w:tmpl w:val="513A8F72"/>
    <w:lvl w:ilvl="0" w:tplc="B2F4BBA8">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8310753"/>
    <w:multiLevelType w:val="hybridMultilevel"/>
    <w:tmpl w:val="167AB9BC"/>
    <w:lvl w:ilvl="0" w:tplc="D82484D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C40F3D"/>
    <w:multiLevelType w:val="singleLevel"/>
    <w:tmpl w:val="798C69F0"/>
    <w:lvl w:ilvl="0">
      <w:start w:val="1"/>
      <w:numFmt w:val="lowerLetter"/>
      <w:lvlText w:val="%1."/>
      <w:lvlJc w:val="left"/>
      <w:pPr>
        <w:tabs>
          <w:tab w:val="num" w:pos="720"/>
        </w:tabs>
        <w:ind w:left="720" w:hanging="360"/>
      </w:pPr>
      <w:rPr>
        <w:rFonts w:hint="default"/>
      </w:rPr>
    </w:lvl>
  </w:abstractNum>
  <w:abstractNum w:abstractNumId="16" w15:restartNumberingAfterBreak="0">
    <w:nsid w:val="2CCA70B5"/>
    <w:multiLevelType w:val="hybridMultilevel"/>
    <w:tmpl w:val="25523FD4"/>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83E92"/>
    <w:multiLevelType w:val="hybridMultilevel"/>
    <w:tmpl w:val="0C3E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216602"/>
    <w:multiLevelType w:val="hybridMultilevel"/>
    <w:tmpl w:val="54A8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F4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AA77E2"/>
    <w:multiLevelType w:val="hybridMultilevel"/>
    <w:tmpl w:val="4E22E932"/>
    <w:lvl w:ilvl="0" w:tplc="B2F4BB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62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570004"/>
    <w:multiLevelType w:val="hybridMultilevel"/>
    <w:tmpl w:val="69B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E1177"/>
    <w:multiLevelType w:val="hybridMultilevel"/>
    <w:tmpl w:val="7616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3E4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8EB49FC"/>
    <w:multiLevelType w:val="hybridMultilevel"/>
    <w:tmpl w:val="080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A63A1"/>
    <w:multiLevelType w:val="multilevel"/>
    <w:tmpl w:val="D304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B70B95"/>
    <w:multiLevelType w:val="hybridMultilevel"/>
    <w:tmpl w:val="FBCC61FC"/>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3477C3"/>
    <w:multiLevelType w:val="hybridMultilevel"/>
    <w:tmpl w:val="727A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F0A7D"/>
    <w:multiLevelType w:val="hybridMultilevel"/>
    <w:tmpl w:val="0B0AC4EE"/>
    <w:lvl w:ilvl="0" w:tplc="67E2B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557DB"/>
    <w:multiLevelType w:val="singleLevel"/>
    <w:tmpl w:val="6832D116"/>
    <w:lvl w:ilvl="0">
      <w:start w:val="6"/>
      <w:numFmt w:val="bullet"/>
      <w:lvlText w:val="-"/>
      <w:lvlJc w:val="left"/>
      <w:pPr>
        <w:tabs>
          <w:tab w:val="num" w:pos="3960"/>
        </w:tabs>
        <w:ind w:left="3960" w:hanging="360"/>
      </w:pPr>
      <w:rPr>
        <w:rFonts w:ascii="Times New Roman" w:hAnsi="Times New Roman" w:hint="default"/>
      </w:rPr>
    </w:lvl>
  </w:abstractNum>
  <w:abstractNum w:abstractNumId="31" w15:restartNumberingAfterBreak="0">
    <w:nsid w:val="51527F18"/>
    <w:multiLevelType w:val="singleLevel"/>
    <w:tmpl w:val="04090013"/>
    <w:lvl w:ilvl="0">
      <w:start w:val="2"/>
      <w:numFmt w:val="upperRoman"/>
      <w:lvlText w:val="%1."/>
      <w:lvlJc w:val="left"/>
      <w:pPr>
        <w:tabs>
          <w:tab w:val="num" w:pos="720"/>
        </w:tabs>
        <w:ind w:left="720" w:hanging="720"/>
      </w:pPr>
      <w:rPr>
        <w:rFonts w:hint="default"/>
      </w:rPr>
    </w:lvl>
  </w:abstractNum>
  <w:abstractNum w:abstractNumId="32" w15:restartNumberingAfterBreak="0">
    <w:nsid w:val="51963F51"/>
    <w:multiLevelType w:val="hybridMultilevel"/>
    <w:tmpl w:val="984AF0FE"/>
    <w:lvl w:ilvl="0" w:tplc="67E2B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8D32FC"/>
    <w:multiLevelType w:val="hybridMultilevel"/>
    <w:tmpl w:val="7308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A2B11"/>
    <w:multiLevelType w:val="hybridMultilevel"/>
    <w:tmpl w:val="EE7A6D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57EC3FE6"/>
    <w:multiLevelType w:val="singleLevel"/>
    <w:tmpl w:val="2ACE7504"/>
    <w:lvl w:ilvl="0">
      <w:start w:val="1"/>
      <w:numFmt w:val="lowerLetter"/>
      <w:lvlText w:val="%1."/>
      <w:lvlJc w:val="left"/>
      <w:pPr>
        <w:tabs>
          <w:tab w:val="num" w:pos="720"/>
        </w:tabs>
        <w:ind w:left="720" w:hanging="360"/>
      </w:pPr>
      <w:rPr>
        <w:rFonts w:hint="default"/>
      </w:rPr>
    </w:lvl>
  </w:abstractNum>
  <w:abstractNum w:abstractNumId="36" w15:restartNumberingAfterBreak="0">
    <w:nsid w:val="580B5877"/>
    <w:multiLevelType w:val="hybridMultilevel"/>
    <w:tmpl w:val="2788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54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E0F3733"/>
    <w:multiLevelType w:val="multilevel"/>
    <w:tmpl w:val="C3BA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1344F3"/>
    <w:multiLevelType w:val="multilevel"/>
    <w:tmpl w:val="A1A4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7D336E"/>
    <w:multiLevelType w:val="hybridMultilevel"/>
    <w:tmpl w:val="A0A207DA"/>
    <w:lvl w:ilvl="0" w:tplc="67E2B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C4520"/>
    <w:multiLevelType w:val="singleLevel"/>
    <w:tmpl w:val="58C03E7A"/>
    <w:lvl w:ilvl="0">
      <w:start w:val="4"/>
      <w:numFmt w:val="lowerLetter"/>
      <w:lvlText w:val="%1."/>
      <w:lvlJc w:val="left"/>
      <w:pPr>
        <w:tabs>
          <w:tab w:val="num" w:pos="1080"/>
        </w:tabs>
        <w:ind w:left="1080" w:hanging="360"/>
      </w:pPr>
      <w:rPr>
        <w:rFonts w:hint="default"/>
      </w:rPr>
    </w:lvl>
  </w:abstractNum>
  <w:abstractNum w:abstractNumId="42" w15:restartNumberingAfterBreak="0">
    <w:nsid w:val="68C04B28"/>
    <w:multiLevelType w:val="multilevel"/>
    <w:tmpl w:val="0DA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484F74"/>
    <w:multiLevelType w:val="hybridMultilevel"/>
    <w:tmpl w:val="C40C7BA4"/>
    <w:lvl w:ilvl="0" w:tplc="D824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60212"/>
    <w:multiLevelType w:val="hybridMultilevel"/>
    <w:tmpl w:val="0DDE4FF2"/>
    <w:lvl w:ilvl="0" w:tplc="D82484D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483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15B02E9"/>
    <w:multiLevelType w:val="hybridMultilevel"/>
    <w:tmpl w:val="9B904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497F42"/>
    <w:multiLevelType w:val="hybridMultilevel"/>
    <w:tmpl w:val="96A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072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4303482">
    <w:abstractNumId w:val="24"/>
  </w:num>
  <w:num w:numId="2" w16cid:durableId="425999059">
    <w:abstractNumId w:val="21"/>
  </w:num>
  <w:num w:numId="3" w16cid:durableId="1415324201">
    <w:abstractNumId w:val="10"/>
  </w:num>
  <w:num w:numId="4" w16cid:durableId="194969829">
    <w:abstractNumId w:val="0"/>
  </w:num>
  <w:num w:numId="5" w16cid:durableId="605237175">
    <w:abstractNumId w:val="37"/>
  </w:num>
  <w:num w:numId="6" w16cid:durableId="215355307">
    <w:abstractNumId w:val="31"/>
  </w:num>
  <w:num w:numId="7" w16cid:durableId="81029489">
    <w:abstractNumId w:val="5"/>
  </w:num>
  <w:num w:numId="8" w16cid:durableId="1022441375">
    <w:abstractNumId w:val="11"/>
  </w:num>
  <w:num w:numId="9" w16cid:durableId="1917587906">
    <w:abstractNumId w:val="45"/>
  </w:num>
  <w:num w:numId="10" w16cid:durableId="250744777">
    <w:abstractNumId w:val="1"/>
  </w:num>
  <w:num w:numId="11" w16cid:durableId="1301300477">
    <w:abstractNumId w:val="41"/>
  </w:num>
  <w:num w:numId="12" w16cid:durableId="1522863758">
    <w:abstractNumId w:val="15"/>
  </w:num>
  <w:num w:numId="13" w16cid:durableId="2085564436">
    <w:abstractNumId w:val="30"/>
  </w:num>
  <w:num w:numId="14" w16cid:durableId="1753352967">
    <w:abstractNumId w:val="35"/>
  </w:num>
  <w:num w:numId="15" w16cid:durableId="1915385727">
    <w:abstractNumId w:val="48"/>
  </w:num>
  <w:num w:numId="16" w16cid:durableId="1248462675">
    <w:abstractNumId w:val="19"/>
  </w:num>
  <w:num w:numId="17" w16cid:durableId="1677414848">
    <w:abstractNumId w:val="6"/>
  </w:num>
  <w:num w:numId="18" w16cid:durableId="1611467806">
    <w:abstractNumId w:val="40"/>
  </w:num>
  <w:num w:numId="19" w16cid:durableId="574782769">
    <w:abstractNumId w:val="32"/>
  </w:num>
  <w:num w:numId="20" w16cid:durableId="1274824901">
    <w:abstractNumId w:val="39"/>
  </w:num>
  <w:num w:numId="21" w16cid:durableId="170875545">
    <w:abstractNumId w:val="26"/>
  </w:num>
  <w:num w:numId="22" w16cid:durableId="920025673">
    <w:abstractNumId w:val="38"/>
  </w:num>
  <w:num w:numId="23" w16cid:durableId="2076001952">
    <w:abstractNumId w:val="42"/>
  </w:num>
  <w:num w:numId="24" w16cid:durableId="75058605">
    <w:abstractNumId w:val="8"/>
  </w:num>
  <w:num w:numId="25" w16cid:durableId="809593730">
    <w:abstractNumId w:val="47"/>
  </w:num>
  <w:num w:numId="26" w16cid:durableId="556401540">
    <w:abstractNumId w:val="23"/>
  </w:num>
  <w:num w:numId="27" w16cid:durableId="2112777954">
    <w:abstractNumId w:val="12"/>
  </w:num>
  <w:num w:numId="28" w16cid:durableId="120222684">
    <w:abstractNumId w:val="22"/>
  </w:num>
  <w:num w:numId="29" w16cid:durableId="987055697">
    <w:abstractNumId w:val="20"/>
  </w:num>
  <w:num w:numId="30" w16cid:durableId="905262666">
    <w:abstractNumId w:val="46"/>
  </w:num>
  <w:num w:numId="31" w16cid:durableId="1319459306">
    <w:abstractNumId w:val="13"/>
  </w:num>
  <w:num w:numId="32" w16cid:durableId="2141415391">
    <w:abstractNumId w:val="36"/>
  </w:num>
  <w:num w:numId="33" w16cid:durableId="616135294">
    <w:abstractNumId w:val="44"/>
  </w:num>
  <w:num w:numId="34" w16cid:durableId="309023898">
    <w:abstractNumId w:val="14"/>
  </w:num>
  <w:num w:numId="35" w16cid:durableId="2110200103">
    <w:abstractNumId w:val="3"/>
  </w:num>
  <w:num w:numId="36" w16cid:durableId="1573929683">
    <w:abstractNumId w:val="29"/>
  </w:num>
  <w:num w:numId="37" w16cid:durableId="1184243782">
    <w:abstractNumId w:val="28"/>
  </w:num>
  <w:num w:numId="38" w16cid:durableId="1857576199">
    <w:abstractNumId w:val="43"/>
  </w:num>
  <w:num w:numId="39" w16cid:durableId="155077095">
    <w:abstractNumId w:val="27"/>
  </w:num>
  <w:num w:numId="40" w16cid:durableId="2139755576">
    <w:abstractNumId w:val="9"/>
  </w:num>
  <w:num w:numId="41" w16cid:durableId="263729999">
    <w:abstractNumId w:val="7"/>
  </w:num>
  <w:num w:numId="42" w16cid:durableId="1214735223">
    <w:abstractNumId w:val="17"/>
  </w:num>
  <w:num w:numId="43" w16cid:durableId="1584408773">
    <w:abstractNumId w:val="16"/>
  </w:num>
  <w:num w:numId="44" w16cid:durableId="1147436438">
    <w:abstractNumId w:val="4"/>
  </w:num>
  <w:num w:numId="45" w16cid:durableId="433130146">
    <w:abstractNumId w:val="34"/>
  </w:num>
  <w:num w:numId="46" w16cid:durableId="619994483">
    <w:abstractNumId w:val="33"/>
  </w:num>
  <w:num w:numId="47" w16cid:durableId="652949319">
    <w:abstractNumId w:val="2"/>
  </w:num>
  <w:num w:numId="48" w16cid:durableId="186257751">
    <w:abstractNumId w:val="25"/>
  </w:num>
  <w:num w:numId="49" w16cid:durableId="9851588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65"/>
    <w:rsid w:val="000030DF"/>
    <w:rsid w:val="000066CA"/>
    <w:rsid w:val="00007334"/>
    <w:rsid w:val="00023185"/>
    <w:rsid w:val="0002715F"/>
    <w:rsid w:val="0003585C"/>
    <w:rsid w:val="0005677F"/>
    <w:rsid w:val="00065C07"/>
    <w:rsid w:val="00071B41"/>
    <w:rsid w:val="00075A3C"/>
    <w:rsid w:val="000855E5"/>
    <w:rsid w:val="00095AF7"/>
    <w:rsid w:val="0009731B"/>
    <w:rsid w:val="000A62D1"/>
    <w:rsid w:val="000B6A15"/>
    <w:rsid w:val="000D3A3E"/>
    <w:rsid w:val="000E6E2A"/>
    <w:rsid w:val="000F4FC0"/>
    <w:rsid w:val="000F77B9"/>
    <w:rsid w:val="00120E58"/>
    <w:rsid w:val="00130BA8"/>
    <w:rsid w:val="00136152"/>
    <w:rsid w:val="001520F0"/>
    <w:rsid w:val="00155160"/>
    <w:rsid w:val="00155771"/>
    <w:rsid w:val="0016502B"/>
    <w:rsid w:val="001662C7"/>
    <w:rsid w:val="00173677"/>
    <w:rsid w:val="00180E7A"/>
    <w:rsid w:val="00181EFB"/>
    <w:rsid w:val="0018618C"/>
    <w:rsid w:val="001961E5"/>
    <w:rsid w:val="001A27EF"/>
    <w:rsid w:val="001B093D"/>
    <w:rsid w:val="001B1BC6"/>
    <w:rsid w:val="001B7C19"/>
    <w:rsid w:val="001E22D5"/>
    <w:rsid w:val="00214333"/>
    <w:rsid w:val="00240A54"/>
    <w:rsid w:val="00241406"/>
    <w:rsid w:val="00244CCE"/>
    <w:rsid w:val="002471C3"/>
    <w:rsid w:val="0024764A"/>
    <w:rsid w:val="00254844"/>
    <w:rsid w:val="00256C1F"/>
    <w:rsid w:val="0025787E"/>
    <w:rsid w:val="00266CE1"/>
    <w:rsid w:val="00274A62"/>
    <w:rsid w:val="002758EB"/>
    <w:rsid w:val="00276532"/>
    <w:rsid w:val="0028585A"/>
    <w:rsid w:val="002968C3"/>
    <w:rsid w:val="002B12D4"/>
    <w:rsid w:val="002C160A"/>
    <w:rsid w:val="002C4A1D"/>
    <w:rsid w:val="002C7B2A"/>
    <w:rsid w:val="002D11B8"/>
    <w:rsid w:val="002F6CAB"/>
    <w:rsid w:val="0030028B"/>
    <w:rsid w:val="00340295"/>
    <w:rsid w:val="00350ACC"/>
    <w:rsid w:val="0035722C"/>
    <w:rsid w:val="00374B3C"/>
    <w:rsid w:val="003C1CA8"/>
    <w:rsid w:val="003E1FDE"/>
    <w:rsid w:val="003E61EA"/>
    <w:rsid w:val="003F2596"/>
    <w:rsid w:val="004049BB"/>
    <w:rsid w:val="00444197"/>
    <w:rsid w:val="00445FAF"/>
    <w:rsid w:val="004537EC"/>
    <w:rsid w:val="00454A7B"/>
    <w:rsid w:val="00464211"/>
    <w:rsid w:val="004901A8"/>
    <w:rsid w:val="004959CF"/>
    <w:rsid w:val="004A11E4"/>
    <w:rsid w:val="004B2C67"/>
    <w:rsid w:val="004F0213"/>
    <w:rsid w:val="004F7B73"/>
    <w:rsid w:val="0051782B"/>
    <w:rsid w:val="0053008B"/>
    <w:rsid w:val="00566DEC"/>
    <w:rsid w:val="005673EF"/>
    <w:rsid w:val="005750C8"/>
    <w:rsid w:val="005B6A13"/>
    <w:rsid w:val="005D6FA5"/>
    <w:rsid w:val="005E495F"/>
    <w:rsid w:val="0060735E"/>
    <w:rsid w:val="006147A4"/>
    <w:rsid w:val="00623B4D"/>
    <w:rsid w:val="00631251"/>
    <w:rsid w:val="00632F57"/>
    <w:rsid w:val="00647C92"/>
    <w:rsid w:val="00650A90"/>
    <w:rsid w:val="00654475"/>
    <w:rsid w:val="00654C0F"/>
    <w:rsid w:val="006628E6"/>
    <w:rsid w:val="00664443"/>
    <w:rsid w:val="0067730A"/>
    <w:rsid w:val="006835CB"/>
    <w:rsid w:val="0068490F"/>
    <w:rsid w:val="006937A1"/>
    <w:rsid w:val="0069571E"/>
    <w:rsid w:val="006B37A6"/>
    <w:rsid w:val="006D1C3A"/>
    <w:rsid w:val="006D1EE7"/>
    <w:rsid w:val="006D35E1"/>
    <w:rsid w:val="006E69BB"/>
    <w:rsid w:val="006F4EDC"/>
    <w:rsid w:val="00710774"/>
    <w:rsid w:val="0071797E"/>
    <w:rsid w:val="00726A39"/>
    <w:rsid w:val="00735074"/>
    <w:rsid w:val="00762E01"/>
    <w:rsid w:val="0076671E"/>
    <w:rsid w:val="007728E8"/>
    <w:rsid w:val="0078750C"/>
    <w:rsid w:val="0079481E"/>
    <w:rsid w:val="007A7F16"/>
    <w:rsid w:val="007D57E4"/>
    <w:rsid w:val="007E10F0"/>
    <w:rsid w:val="007E129F"/>
    <w:rsid w:val="007F24E6"/>
    <w:rsid w:val="0080417C"/>
    <w:rsid w:val="0082229A"/>
    <w:rsid w:val="00827A0B"/>
    <w:rsid w:val="00834CD1"/>
    <w:rsid w:val="00836172"/>
    <w:rsid w:val="00837F1B"/>
    <w:rsid w:val="0084244C"/>
    <w:rsid w:val="00843B60"/>
    <w:rsid w:val="00851AD8"/>
    <w:rsid w:val="0085621E"/>
    <w:rsid w:val="008613AC"/>
    <w:rsid w:val="00870407"/>
    <w:rsid w:val="008819A1"/>
    <w:rsid w:val="008955D8"/>
    <w:rsid w:val="008B6042"/>
    <w:rsid w:val="008C4BFE"/>
    <w:rsid w:val="008D7E2B"/>
    <w:rsid w:val="008D7E9F"/>
    <w:rsid w:val="008F28C0"/>
    <w:rsid w:val="00916B38"/>
    <w:rsid w:val="0092409C"/>
    <w:rsid w:val="009263D0"/>
    <w:rsid w:val="009454A3"/>
    <w:rsid w:val="009509B8"/>
    <w:rsid w:val="00957005"/>
    <w:rsid w:val="009612C9"/>
    <w:rsid w:val="009754B8"/>
    <w:rsid w:val="0097668D"/>
    <w:rsid w:val="009A1BBE"/>
    <w:rsid w:val="009C1759"/>
    <w:rsid w:val="009D673A"/>
    <w:rsid w:val="009E100E"/>
    <w:rsid w:val="009E6431"/>
    <w:rsid w:val="00A04442"/>
    <w:rsid w:val="00A11743"/>
    <w:rsid w:val="00A24AB0"/>
    <w:rsid w:val="00A5432A"/>
    <w:rsid w:val="00A55BDF"/>
    <w:rsid w:val="00A578AD"/>
    <w:rsid w:val="00A600A0"/>
    <w:rsid w:val="00A664B4"/>
    <w:rsid w:val="00A7173F"/>
    <w:rsid w:val="00A75571"/>
    <w:rsid w:val="00A82869"/>
    <w:rsid w:val="00A92341"/>
    <w:rsid w:val="00A95F81"/>
    <w:rsid w:val="00AB310A"/>
    <w:rsid w:val="00AC183A"/>
    <w:rsid w:val="00AC5037"/>
    <w:rsid w:val="00AE09FD"/>
    <w:rsid w:val="00AE2572"/>
    <w:rsid w:val="00AE437C"/>
    <w:rsid w:val="00AE456E"/>
    <w:rsid w:val="00B050A9"/>
    <w:rsid w:val="00B31184"/>
    <w:rsid w:val="00B32A11"/>
    <w:rsid w:val="00B7503A"/>
    <w:rsid w:val="00B91F98"/>
    <w:rsid w:val="00BA0FD6"/>
    <w:rsid w:val="00BA1B59"/>
    <w:rsid w:val="00BB39C8"/>
    <w:rsid w:val="00BB3EC0"/>
    <w:rsid w:val="00BD247B"/>
    <w:rsid w:val="00BD2E38"/>
    <w:rsid w:val="00BD2F3E"/>
    <w:rsid w:val="00BD514F"/>
    <w:rsid w:val="00C0179C"/>
    <w:rsid w:val="00C2662C"/>
    <w:rsid w:val="00C306C2"/>
    <w:rsid w:val="00C5013C"/>
    <w:rsid w:val="00C766DE"/>
    <w:rsid w:val="00C779CE"/>
    <w:rsid w:val="00C83723"/>
    <w:rsid w:val="00C943EA"/>
    <w:rsid w:val="00C94DAE"/>
    <w:rsid w:val="00CA67AC"/>
    <w:rsid w:val="00CD0B49"/>
    <w:rsid w:val="00CD2CB0"/>
    <w:rsid w:val="00CD4565"/>
    <w:rsid w:val="00CE01FD"/>
    <w:rsid w:val="00D06076"/>
    <w:rsid w:val="00D06734"/>
    <w:rsid w:val="00D10636"/>
    <w:rsid w:val="00D11EB9"/>
    <w:rsid w:val="00D1671B"/>
    <w:rsid w:val="00D44E37"/>
    <w:rsid w:val="00D47594"/>
    <w:rsid w:val="00D50A50"/>
    <w:rsid w:val="00D67A45"/>
    <w:rsid w:val="00D67CCA"/>
    <w:rsid w:val="00D72288"/>
    <w:rsid w:val="00D82716"/>
    <w:rsid w:val="00D92397"/>
    <w:rsid w:val="00DC1B1C"/>
    <w:rsid w:val="00DE3CE6"/>
    <w:rsid w:val="00DE6A9A"/>
    <w:rsid w:val="00E02E7F"/>
    <w:rsid w:val="00E11F30"/>
    <w:rsid w:val="00E13516"/>
    <w:rsid w:val="00E13FCA"/>
    <w:rsid w:val="00E2444C"/>
    <w:rsid w:val="00E444B4"/>
    <w:rsid w:val="00E55D6E"/>
    <w:rsid w:val="00E5668D"/>
    <w:rsid w:val="00E61F9F"/>
    <w:rsid w:val="00E6283F"/>
    <w:rsid w:val="00E644A8"/>
    <w:rsid w:val="00E73436"/>
    <w:rsid w:val="00E7646B"/>
    <w:rsid w:val="00E954D0"/>
    <w:rsid w:val="00EA3560"/>
    <w:rsid w:val="00EC62B3"/>
    <w:rsid w:val="00ED00A1"/>
    <w:rsid w:val="00EE0A7E"/>
    <w:rsid w:val="00EE1E27"/>
    <w:rsid w:val="00EF6718"/>
    <w:rsid w:val="00F01929"/>
    <w:rsid w:val="00F41F65"/>
    <w:rsid w:val="00F4538A"/>
    <w:rsid w:val="00F80FE6"/>
    <w:rsid w:val="00F95080"/>
    <w:rsid w:val="00F96D52"/>
    <w:rsid w:val="00FA2152"/>
    <w:rsid w:val="00FA4FDC"/>
    <w:rsid w:val="00FB6307"/>
    <w:rsid w:val="00FB75FF"/>
    <w:rsid w:val="00FC7930"/>
    <w:rsid w:val="00FD4C5D"/>
    <w:rsid w:val="00FE635E"/>
    <w:rsid w:val="00F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95CE8"/>
  <w15:docId w15:val="{4C9928F6-0238-4D8F-A9A6-6BB34454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2D5"/>
    <w:rPr>
      <w:rFonts w:ascii="Arial" w:hAnsi="Arial"/>
      <w:sz w:val="24"/>
    </w:rPr>
  </w:style>
  <w:style w:type="paragraph" w:styleId="Heading1">
    <w:name w:val="heading 1"/>
    <w:basedOn w:val="Normal"/>
    <w:next w:val="Normal"/>
    <w:qFormat/>
    <w:rsid w:val="001E22D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22D5"/>
    <w:pPr>
      <w:jc w:val="both"/>
    </w:pPr>
    <w:rPr>
      <w:sz w:val="14"/>
    </w:rPr>
  </w:style>
  <w:style w:type="paragraph" w:styleId="BodyTextIndent">
    <w:name w:val="Body Text Indent"/>
    <w:basedOn w:val="Normal"/>
    <w:semiHidden/>
    <w:rsid w:val="001E22D5"/>
    <w:pPr>
      <w:ind w:left="2160" w:hanging="2160"/>
    </w:pPr>
    <w:rPr>
      <w:sz w:val="20"/>
    </w:rPr>
  </w:style>
  <w:style w:type="paragraph" w:styleId="BodyTextIndent2">
    <w:name w:val="Body Text Indent 2"/>
    <w:basedOn w:val="Normal"/>
    <w:semiHidden/>
    <w:rsid w:val="001E22D5"/>
    <w:pPr>
      <w:ind w:left="720"/>
    </w:pPr>
    <w:rPr>
      <w:sz w:val="20"/>
    </w:rPr>
  </w:style>
  <w:style w:type="paragraph" w:styleId="BodyText2">
    <w:name w:val="Body Text 2"/>
    <w:basedOn w:val="Normal"/>
    <w:semiHidden/>
    <w:rsid w:val="001E22D5"/>
    <w:rPr>
      <w:sz w:val="22"/>
    </w:rPr>
  </w:style>
  <w:style w:type="paragraph" w:styleId="HTMLPreformatted">
    <w:name w:val="HTML Preformatted"/>
    <w:basedOn w:val="Normal"/>
    <w:semiHidden/>
    <w:rsid w:val="001E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NormalWeb">
    <w:name w:val="Normal (Web)"/>
    <w:basedOn w:val="Normal"/>
    <w:rsid w:val="009754B8"/>
    <w:pPr>
      <w:spacing w:before="100" w:beforeAutospacing="1" w:after="100" w:afterAutospacing="1"/>
    </w:pPr>
    <w:rPr>
      <w:rFonts w:ascii="Times New Roman" w:hAnsi="Times New Roman"/>
      <w:szCs w:val="24"/>
    </w:rPr>
  </w:style>
  <w:style w:type="paragraph" w:customStyle="1" w:styleId="Numbers">
    <w:name w:val="Numbers"/>
    <w:basedOn w:val="Normal"/>
    <w:rsid w:val="00E13FCA"/>
    <w:pPr>
      <w:ind w:firstLine="360"/>
      <w:jc w:val="center"/>
    </w:pPr>
    <w:rPr>
      <w:rFonts w:ascii="Calibri" w:hAnsi="Calibri"/>
      <w:sz w:val="22"/>
      <w:szCs w:val="22"/>
      <w:lang w:bidi="en-US"/>
    </w:rPr>
  </w:style>
  <w:style w:type="paragraph" w:styleId="ListParagraph">
    <w:name w:val="List Paragraph"/>
    <w:basedOn w:val="Normal"/>
    <w:uiPriority w:val="34"/>
    <w:qFormat/>
    <w:rsid w:val="00130BA8"/>
    <w:pPr>
      <w:ind w:left="720"/>
      <w:contextualSpacing/>
    </w:pPr>
    <w:rPr>
      <w:rFonts w:ascii="Times New Roman" w:eastAsia="Calibri" w:hAnsi="Times New Roman"/>
      <w:szCs w:val="22"/>
    </w:rPr>
  </w:style>
  <w:style w:type="character" w:styleId="Hyperlink">
    <w:name w:val="Hyperlink"/>
    <w:basedOn w:val="DefaultParagraphFont"/>
    <w:unhideWhenUsed/>
    <w:rsid w:val="007E10F0"/>
    <w:rPr>
      <w:color w:val="0000FF" w:themeColor="hyperlink"/>
      <w:u w:val="single"/>
    </w:rPr>
  </w:style>
  <w:style w:type="character" w:customStyle="1" w:styleId="BodyTextChar">
    <w:name w:val="Body Text Char"/>
    <w:basedOn w:val="DefaultParagraphFont"/>
    <w:link w:val="BodyText"/>
    <w:semiHidden/>
    <w:rsid w:val="00B91F98"/>
    <w:rPr>
      <w:rFonts w:ascii="Arial" w:hAnsi="Arial"/>
      <w:sz w:val="14"/>
    </w:rPr>
  </w:style>
  <w:style w:type="character" w:styleId="FollowedHyperlink">
    <w:name w:val="FollowedHyperlink"/>
    <w:basedOn w:val="DefaultParagraphFont"/>
    <w:uiPriority w:val="99"/>
    <w:semiHidden/>
    <w:unhideWhenUsed/>
    <w:rsid w:val="009612C9"/>
    <w:rPr>
      <w:color w:val="800080" w:themeColor="followedHyperlink"/>
      <w:u w:val="single"/>
    </w:rPr>
  </w:style>
  <w:style w:type="paragraph" w:styleId="BalloonText">
    <w:name w:val="Balloon Text"/>
    <w:basedOn w:val="Normal"/>
    <w:link w:val="BalloonTextChar"/>
    <w:uiPriority w:val="99"/>
    <w:semiHidden/>
    <w:unhideWhenUsed/>
    <w:rsid w:val="00247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4A"/>
    <w:rPr>
      <w:rFonts w:ascii="Segoe UI" w:hAnsi="Segoe UI" w:cs="Segoe UI"/>
      <w:sz w:val="18"/>
      <w:szCs w:val="18"/>
    </w:rPr>
  </w:style>
  <w:style w:type="paragraph" w:styleId="Header">
    <w:name w:val="header"/>
    <w:basedOn w:val="Normal"/>
    <w:link w:val="HeaderChar"/>
    <w:uiPriority w:val="99"/>
    <w:unhideWhenUsed/>
    <w:rsid w:val="0068490F"/>
    <w:pPr>
      <w:tabs>
        <w:tab w:val="center" w:pos="4680"/>
        <w:tab w:val="right" w:pos="9360"/>
      </w:tabs>
    </w:pPr>
  </w:style>
  <w:style w:type="character" w:customStyle="1" w:styleId="HeaderChar">
    <w:name w:val="Header Char"/>
    <w:basedOn w:val="DefaultParagraphFont"/>
    <w:link w:val="Header"/>
    <w:uiPriority w:val="99"/>
    <w:rsid w:val="0068490F"/>
    <w:rPr>
      <w:rFonts w:ascii="Arial" w:hAnsi="Arial"/>
      <w:sz w:val="24"/>
    </w:rPr>
  </w:style>
  <w:style w:type="paragraph" w:styleId="Footer">
    <w:name w:val="footer"/>
    <w:basedOn w:val="Normal"/>
    <w:link w:val="FooterChar"/>
    <w:uiPriority w:val="99"/>
    <w:unhideWhenUsed/>
    <w:rsid w:val="0068490F"/>
    <w:pPr>
      <w:tabs>
        <w:tab w:val="center" w:pos="4680"/>
        <w:tab w:val="right" w:pos="9360"/>
      </w:tabs>
    </w:pPr>
  </w:style>
  <w:style w:type="character" w:customStyle="1" w:styleId="FooterChar">
    <w:name w:val="Footer Char"/>
    <w:basedOn w:val="DefaultParagraphFont"/>
    <w:link w:val="Footer"/>
    <w:uiPriority w:val="99"/>
    <w:rsid w:val="0068490F"/>
    <w:rPr>
      <w:rFonts w:ascii="Arial" w:hAnsi="Arial"/>
      <w:sz w:val="24"/>
    </w:rPr>
  </w:style>
  <w:style w:type="character" w:styleId="CommentReference">
    <w:name w:val="annotation reference"/>
    <w:basedOn w:val="DefaultParagraphFont"/>
    <w:uiPriority w:val="99"/>
    <w:semiHidden/>
    <w:unhideWhenUsed/>
    <w:rsid w:val="00A92341"/>
    <w:rPr>
      <w:sz w:val="16"/>
      <w:szCs w:val="16"/>
    </w:rPr>
  </w:style>
  <w:style w:type="paragraph" w:styleId="CommentText">
    <w:name w:val="annotation text"/>
    <w:basedOn w:val="Normal"/>
    <w:link w:val="CommentTextChar"/>
    <w:uiPriority w:val="99"/>
    <w:semiHidden/>
    <w:unhideWhenUsed/>
    <w:rsid w:val="00A92341"/>
    <w:rPr>
      <w:sz w:val="20"/>
    </w:rPr>
  </w:style>
  <w:style w:type="character" w:customStyle="1" w:styleId="CommentTextChar">
    <w:name w:val="Comment Text Char"/>
    <w:basedOn w:val="DefaultParagraphFont"/>
    <w:link w:val="CommentText"/>
    <w:uiPriority w:val="99"/>
    <w:semiHidden/>
    <w:rsid w:val="00A92341"/>
    <w:rPr>
      <w:rFonts w:ascii="Arial" w:hAnsi="Arial"/>
    </w:rPr>
  </w:style>
  <w:style w:type="paragraph" w:styleId="CommentSubject">
    <w:name w:val="annotation subject"/>
    <w:basedOn w:val="CommentText"/>
    <w:next w:val="CommentText"/>
    <w:link w:val="CommentSubjectChar"/>
    <w:uiPriority w:val="99"/>
    <w:semiHidden/>
    <w:unhideWhenUsed/>
    <w:rsid w:val="00A92341"/>
    <w:rPr>
      <w:b/>
      <w:bCs/>
    </w:rPr>
  </w:style>
  <w:style w:type="character" w:customStyle="1" w:styleId="CommentSubjectChar">
    <w:name w:val="Comment Subject Char"/>
    <w:basedOn w:val="CommentTextChar"/>
    <w:link w:val="CommentSubject"/>
    <w:uiPriority w:val="99"/>
    <w:semiHidden/>
    <w:rsid w:val="00A92341"/>
    <w:rPr>
      <w:rFonts w:ascii="Arial" w:hAnsi="Arial"/>
      <w:b/>
      <w:bCs/>
    </w:rPr>
  </w:style>
  <w:style w:type="character" w:styleId="UnresolvedMention">
    <w:name w:val="Unresolved Mention"/>
    <w:basedOn w:val="DefaultParagraphFont"/>
    <w:uiPriority w:val="99"/>
    <w:semiHidden/>
    <w:unhideWhenUsed/>
    <w:rsid w:val="002B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r.umd.edu/benef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obs.umd.edu/postings/107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74D5-53A2-4AFA-8F4A-95CC209A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TITLE:</vt:lpstr>
    </vt:vector>
  </TitlesOfParts>
  <Company>Univ of Md</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AGNR</dc:creator>
  <cp:keywords/>
  <dc:description/>
  <cp:lastModifiedBy>Norma Janet Sanchez</cp:lastModifiedBy>
  <cp:revision>8</cp:revision>
  <cp:lastPrinted>2017-06-12T18:47:00Z</cp:lastPrinted>
  <dcterms:created xsi:type="dcterms:W3CDTF">2023-04-19T13:38:00Z</dcterms:created>
  <dcterms:modified xsi:type="dcterms:W3CDTF">2023-06-20T19:05:00Z</dcterms:modified>
</cp:coreProperties>
</file>