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9094" w14:textId="77777777" w:rsidR="000A62D1" w:rsidRDefault="000A62D1" w:rsidP="00244CCE">
      <w:pPr>
        <w:pStyle w:val="BodyText"/>
        <w:rPr>
          <w:rFonts w:asciiTheme="minorHAnsi" w:hAnsiTheme="minorHAnsi"/>
          <w:b/>
          <w:sz w:val="20"/>
        </w:rPr>
      </w:pPr>
    </w:p>
    <w:p w14:paraId="34083E0E" w14:textId="77777777" w:rsidR="00135354" w:rsidRPr="00103710" w:rsidRDefault="00135354" w:rsidP="00135354">
      <w:pPr>
        <w:pStyle w:val="BodyText"/>
        <w:rPr>
          <w:rFonts w:ascii="Times New Roman" w:hAnsi="Times New Roman"/>
          <w:sz w:val="22"/>
          <w:szCs w:val="22"/>
        </w:rPr>
      </w:pPr>
      <w:r w:rsidRPr="00103710">
        <w:rPr>
          <w:rFonts w:ascii="Times New Roman" w:hAnsi="Times New Roman"/>
          <w:b/>
          <w:sz w:val="22"/>
          <w:szCs w:val="22"/>
        </w:rPr>
        <w:t>Title:</w:t>
      </w:r>
      <w:r w:rsidRPr="00103710">
        <w:rPr>
          <w:rFonts w:ascii="Times New Roman" w:hAnsi="Times New Roman"/>
          <w:sz w:val="22"/>
          <w:szCs w:val="22"/>
        </w:rPr>
        <w:t xml:space="preserve"> </w:t>
      </w:r>
      <w:r w:rsidR="008D3B5E">
        <w:rPr>
          <w:rFonts w:ascii="Times New Roman" w:hAnsi="Times New Roman"/>
          <w:sz w:val="22"/>
          <w:szCs w:val="22"/>
        </w:rPr>
        <w:t>Business Services Specialist</w:t>
      </w:r>
    </w:p>
    <w:p w14:paraId="3B417315" w14:textId="77777777" w:rsidR="00135354" w:rsidRPr="00103710" w:rsidRDefault="00135354" w:rsidP="00135354">
      <w:pPr>
        <w:pStyle w:val="BodyText"/>
        <w:rPr>
          <w:rFonts w:ascii="Times New Roman" w:hAnsi="Times New Roman"/>
          <w:caps/>
          <w:sz w:val="22"/>
          <w:szCs w:val="22"/>
        </w:rPr>
      </w:pPr>
      <w:r w:rsidRPr="00103710">
        <w:rPr>
          <w:rFonts w:ascii="Times New Roman" w:hAnsi="Times New Roman"/>
          <w:b/>
          <w:sz w:val="22"/>
          <w:szCs w:val="22"/>
        </w:rPr>
        <w:t>Functional Title:</w:t>
      </w:r>
      <w:r w:rsidRPr="00103710">
        <w:rPr>
          <w:rFonts w:ascii="Times New Roman" w:hAnsi="Times New Roman"/>
          <w:sz w:val="22"/>
          <w:szCs w:val="22"/>
        </w:rPr>
        <w:t xml:space="preserve">  </w:t>
      </w:r>
      <w:r w:rsidR="008D3B5E">
        <w:rPr>
          <w:rFonts w:ascii="Times New Roman" w:hAnsi="Times New Roman"/>
          <w:i/>
          <w:sz w:val="22"/>
          <w:szCs w:val="22"/>
        </w:rPr>
        <w:t>Business Services Specialist, HGIC</w:t>
      </w:r>
    </w:p>
    <w:p w14:paraId="58E8B7DB" w14:textId="77777777" w:rsidR="00135354" w:rsidRPr="00103710" w:rsidRDefault="00135354" w:rsidP="00135354">
      <w:pPr>
        <w:pStyle w:val="BodyText"/>
        <w:rPr>
          <w:rFonts w:ascii="Times New Roman" w:hAnsi="Times New Roman"/>
          <w:caps/>
          <w:sz w:val="22"/>
          <w:szCs w:val="22"/>
        </w:rPr>
      </w:pPr>
      <w:r w:rsidRPr="00103710">
        <w:rPr>
          <w:rFonts w:ascii="Times New Roman" w:hAnsi="Times New Roman"/>
          <w:b/>
          <w:sz w:val="22"/>
          <w:szCs w:val="22"/>
        </w:rPr>
        <w:t>Position Number:</w:t>
      </w:r>
      <w:r w:rsidR="007F3BD3">
        <w:rPr>
          <w:rFonts w:ascii="Times New Roman" w:hAnsi="Times New Roman"/>
          <w:sz w:val="22"/>
          <w:szCs w:val="22"/>
        </w:rPr>
        <w:t xml:space="preserve">  </w:t>
      </w:r>
      <w:r w:rsidR="008D3B5E" w:rsidRPr="008D3B5E">
        <w:rPr>
          <w:rFonts w:ascii="Times New Roman" w:hAnsi="Times New Roman"/>
          <w:sz w:val="22"/>
          <w:szCs w:val="22"/>
        </w:rPr>
        <w:t>127982</w:t>
      </w:r>
    </w:p>
    <w:p w14:paraId="72E2347B" w14:textId="77777777" w:rsidR="00135354" w:rsidRPr="00103710" w:rsidRDefault="00135354" w:rsidP="00135354">
      <w:pPr>
        <w:pStyle w:val="BodyText"/>
        <w:rPr>
          <w:rFonts w:ascii="Times New Roman" w:hAnsi="Times New Roman"/>
          <w:caps/>
          <w:sz w:val="22"/>
          <w:szCs w:val="22"/>
        </w:rPr>
      </w:pPr>
      <w:r w:rsidRPr="00103710">
        <w:rPr>
          <w:rFonts w:ascii="Times New Roman" w:hAnsi="Times New Roman"/>
          <w:b/>
          <w:sz w:val="22"/>
          <w:szCs w:val="22"/>
        </w:rPr>
        <w:t>Category Status:</w:t>
      </w:r>
      <w:r w:rsidRPr="00103710">
        <w:rPr>
          <w:rFonts w:ascii="Times New Roman" w:hAnsi="Times New Roman"/>
          <w:sz w:val="22"/>
          <w:szCs w:val="22"/>
        </w:rPr>
        <w:t xml:space="preserve">  </w:t>
      </w:r>
      <w:r w:rsidR="007F3BD3">
        <w:rPr>
          <w:rFonts w:ascii="Times New Roman" w:hAnsi="Times New Roman"/>
          <w:i/>
          <w:sz w:val="22"/>
          <w:szCs w:val="22"/>
        </w:rPr>
        <w:t>Nonexempt, Regular (Full-Time)</w:t>
      </w:r>
    </w:p>
    <w:p w14:paraId="6B045069" w14:textId="77777777" w:rsidR="00135354" w:rsidRPr="00103710" w:rsidRDefault="00135354" w:rsidP="00135354">
      <w:pPr>
        <w:pStyle w:val="BodyText"/>
        <w:rPr>
          <w:rFonts w:ascii="Times New Roman" w:hAnsi="Times New Roman"/>
          <w:i/>
          <w:sz w:val="22"/>
          <w:szCs w:val="22"/>
        </w:rPr>
      </w:pPr>
      <w:r w:rsidRPr="00103710">
        <w:rPr>
          <w:rFonts w:ascii="Times New Roman" w:hAnsi="Times New Roman"/>
          <w:b/>
          <w:sz w:val="22"/>
          <w:szCs w:val="22"/>
        </w:rPr>
        <w:t>Unit</w:t>
      </w:r>
      <w:r w:rsidRPr="00103710">
        <w:rPr>
          <w:rFonts w:ascii="Times New Roman" w:hAnsi="Times New Roman"/>
          <w:b/>
          <w:i/>
          <w:sz w:val="22"/>
          <w:szCs w:val="22"/>
        </w:rPr>
        <w:t>:</w:t>
      </w:r>
      <w:r w:rsidRPr="00103710">
        <w:rPr>
          <w:rFonts w:ascii="Times New Roman" w:hAnsi="Times New Roman"/>
          <w:i/>
          <w:sz w:val="22"/>
          <w:szCs w:val="22"/>
        </w:rPr>
        <w:t xml:space="preserve">  AGNR-UME-</w:t>
      </w:r>
      <w:r w:rsidR="008D3B5E">
        <w:rPr>
          <w:rFonts w:ascii="Times New Roman" w:hAnsi="Times New Roman"/>
          <w:i/>
          <w:sz w:val="22"/>
          <w:szCs w:val="22"/>
        </w:rPr>
        <w:t>Home and Garden</w:t>
      </w:r>
    </w:p>
    <w:p w14:paraId="1F8DC48E" w14:textId="77777777" w:rsidR="00135354" w:rsidRPr="007F3BD3" w:rsidRDefault="00135354" w:rsidP="00135354">
      <w:pPr>
        <w:rPr>
          <w:rFonts w:ascii="Times New Roman" w:hAnsi="Times New Roman"/>
          <w:sz w:val="22"/>
          <w:szCs w:val="22"/>
        </w:rPr>
      </w:pPr>
      <w:r w:rsidRPr="00103710">
        <w:rPr>
          <w:rFonts w:ascii="Times New Roman" w:hAnsi="Times New Roman"/>
          <w:b/>
          <w:sz w:val="22"/>
          <w:szCs w:val="22"/>
        </w:rPr>
        <w:t xml:space="preserve">Home Office Location: </w:t>
      </w:r>
      <w:r w:rsidR="008D3B5E">
        <w:rPr>
          <w:rFonts w:ascii="Times New Roman" w:hAnsi="Times New Roman"/>
          <w:sz w:val="22"/>
          <w:szCs w:val="22"/>
        </w:rPr>
        <w:t xml:space="preserve">Home and Garden Information Center, Ellicott City, MD </w:t>
      </w:r>
    </w:p>
    <w:p w14:paraId="1CBA5188" w14:textId="77777777" w:rsidR="00135354" w:rsidRPr="00103710" w:rsidRDefault="00135354" w:rsidP="00135354">
      <w:pPr>
        <w:pStyle w:val="BodyText"/>
        <w:jc w:val="left"/>
        <w:rPr>
          <w:rFonts w:ascii="Times New Roman" w:hAnsi="Times New Roman"/>
          <w:b/>
          <w:sz w:val="22"/>
          <w:szCs w:val="22"/>
        </w:rPr>
      </w:pPr>
    </w:p>
    <w:p w14:paraId="32D68EFF" w14:textId="77777777" w:rsidR="00135354" w:rsidRPr="00103710" w:rsidRDefault="00135354" w:rsidP="00135354">
      <w:pPr>
        <w:rPr>
          <w:rFonts w:ascii="Times New Roman" w:hAnsi="Times New Roman"/>
          <w:b/>
          <w:sz w:val="22"/>
          <w:szCs w:val="22"/>
        </w:rPr>
      </w:pPr>
      <w:r w:rsidRPr="00103710">
        <w:rPr>
          <w:rFonts w:ascii="Times New Roman" w:hAnsi="Times New Roman"/>
          <w:b/>
          <w:sz w:val="22"/>
          <w:szCs w:val="22"/>
        </w:rPr>
        <w:t>Position Summary/Purpose of Position:</w:t>
      </w:r>
    </w:p>
    <w:p w14:paraId="6C389624" w14:textId="77777777" w:rsidR="00135354" w:rsidRPr="00103710" w:rsidRDefault="008D3B5E" w:rsidP="00135354">
      <w:pPr>
        <w:jc w:val="both"/>
        <w:rPr>
          <w:rFonts w:ascii="Times New Roman" w:hAnsi="Times New Roman"/>
          <w:sz w:val="22"/>
          <w:szCs w:val="22"/>
        </w:rPr>
      </w:pPr>
      <w:r w:rsidRPr="008D3B5E">
        <w:rPr>
          <w:rFonts w:ascii="Times New Roman" w:hAnsi="Times New Roman"/>
          <w:sz w:val="22"/>
          <w:szCs w:val="22"/>
        </w:rPr>
        <w:t>The Business Services Specialist will provide support for operational and administrative functions to ensure smooth and efficient unit operations to the Home and Garden Information Center. This position will manage day-to-day budgets, assist in developing long-term budgeting plan, monitor status of state and foundation accounts and grants; process expenses, transfers and reimbursements.</w:t>
      </w:r>
    </w:p>
    <w:p w14:paraId="51E4C42F" w14:textId="77777777" w:rsidR="00135354" w:rsidRPr="00103710" w:rsidRDefault="00135354" w:rsidP="00135354">
      <w:pPr>
        <w:pStyle w:val="BodyText"/>
        <w:jc w:val="left"/>
        <w:rPr>
          <w:rFonts w:ascii="Times New Roman" w:hAnsi="Times New Roman"/>
          <w:sz w:val="22"/>
          <w:szCs w:val="22"/>
        </w:rPr>
      </w:pPr>
    </w:p>
    <w:p w14:paraId="5047287F" w14:textId="77777777" w:rsidR="00135354" w:rsidRDefault="00135354" w:rsidP="00135354">
      <w:pPr>
        <w:pStyle w:val="BodyText"/>
        <w:ind w:left="270" w:hanging="270"/>
        <w:jc w:val="left"/>
        <w:rPr>
          <w:rFonts w:ascii="Times New Roman" w:hAnsi="Times New Roman"/>
          <w:b/>
          <w:sz w:val="22"/>
          <w:szCs w:val="22"/>
        </w:rPr>
      </w:pPr>
      <w:r w:rsidRPr="00103710">
        <w:rPr>
          <w:rFonts w:ascii="Times New Roman" w:hAnsi="Times New Roman"/>
          <w:b/>
          <w:sz w:val="22"/>
          <w:szCs w:val="22"/>
        </w:rPr>
        <w:t>Responsibilities:</w:t>
      </w:r>
    </w:p>
    <w:p w14:paraId="54E97FC7" w14:textId="77777777" w:rsidR="008D3B5E" w:rsidRPr="008D3B5E" w:rsidRDefault="008D3B5E" w:rsidP="008D3B5E">
      <w:pPr>
        <w:pStyle w:val="BodyText"/>
        <w:ind w:left="270" w:hanging="270"/>
        <w:rPr>
          <w:rFonts w:ascii="Times New Roman" w:hAnsi="Times New Roman"/>
          <w:i/>
          <w:sz w:val="22"/>
          <w:szCs w:val="22"/>
        </w:rPr>
      </w:pPr>
      <w:r w:rsidRPr="008D3B5E">
        <w:rPr>
          <w:rFonts w:ascii="Times New Roman" w:hAnsi="Times New Roman"/>
          <w:i/>
          <w:sz w:val="22"/>
          <w:szCs w:val="22"/>
        </w:rPr>
        <w:t>Fiscal Management:</w:t>
      </w:r>
    </w:p>
    <w:p w14:paraId="1CD7E7DC" w14:textId="77777777" w:rsidR="008D3B5E" w:rsidRPr="008D3B5E" w:rsidRDefault="008D3B5E" w:rsidP="008D3B5E">
      <w:pPr>
        <w:pStyle w:val="BodyText"/>
        <w:numPr>
          <w:ilvl w:val="0"/>
          <w:numId w:val="47"/>
        </w:numPr>
        <w:rPr>
          <w:rFonts w:ascii="Times New Roman" w:hAnsi="Times New Roman"/>
          <w:sz w:val="22"/>
          <w:szCs w:val="22"/>
        </w:rPr>
      </w:pPr>
      <w:r w:rsidRPr="008D3B5E">
        <w:rPr>
          <w:rFonts w:ascii="Times New Roman" w:hAnsi="Times New Roman"/>
          <w:sz w:val="22"/>
          <w:szCs w:val="22"/>
        </w:rPr>
        <w:t>Prepare and manage budgets, track expenses, and forecast expenditures.</w:t>
      </w:r>
    </w:p>
    <w:p w14:paraId="21E6B259" w14:textId="77777777" w:rsidR="008D3B5E" w:rsidRPr="008D3B5E" w:rsidRDefault="008D3B5E" w:rsidP="008D3B5E">
      <w:pPr>
        <w:pStyle w:val="BodyText"/>
        <w:numPr>
          <w:ilvl w:val="0"/>
          <w:numId w:val="47"/>
        </w:numPr>
        <w:rPr>
          <w:rFonts w:ascii="Times New Roman" w:hAnsi="Times New Roman"/>
          <w:sz w:val="22"/>
          <w:szCs w:val="22"/>
        </w:rPr>
      </w:pPr>
      <w:r w:rsidRPr="008D3B5E">
        <w:rPr>
          <w:rFonts w:ascii="Times New Roman" w:hAnsi="Times New Roman"/>
          <w:sz w:val="22"/>
          <w:szCs w:val="22"/>
        </w:rPr>
        <w:t>Maintain and analyze multiple state, federal, and foundation financial accounts.</w:t>
      </w:r>
    </w:p>
    <w:p w14:paraId="2A54C87D" w14:textId="77777777" w:rsidR="008D3B5E" w:rsidRPr="008D3B5E" w:rsidRDefault="008D3B5E" w:rsidP="008D3B5E">
      <w:pPr>
        <w:pStyle w:val="BodyText"/>
        <w:numPr>
          <w:ilvl w:val="0"/>
          <w:numId w:val="47"/>
        </w:numPr>
        <w:rPr>
          <w:rFonts w:ascii="Times New Roman" w:hAnsi="Times New Roman"/>
          <w:sz w:val="22"/>
          <w:szCs w:val="22"/>
        </w:rPr>
      </w:pPr>
      <w:r w:rsidRPr="008D3B5E">
        <w:rPr>
          <w:rFonts w:ascii="Times New Roman" w:hAnsi="Times New Roman"/>
          <w:sz w:val="22"/>
          <w:szCs w:val="22"/>
        </w:rPr>
        <w:t xml:space="preserve">Review and reconcile purchase card statements. </w:t>
      </w:r>
    </w:p>
    <w:p w14:paraId="119C3A2E" w14:textId="77777777" w:rsidR="008D3B5E" w:rsidRPr="008D3B5E" w:rsidRDefault="008D3B5E" w:rsidP="008D3B5E">
      <w:pPr>
        <w:pStyle w:val="BodyText"/>
        <w:numPr>
          <w:ilvl w:val="0"/>
          <w:numId w:val="47"/>
        </w:numPr>
        <w:rPr>
          <w:rFonts w:ascii="Times New Roman" w:hAnsi="Times New Roman"/>
          <w:sz w:val="22"/>
          <w:szCs w:val="22"/>
        </w:rPr>
      </w:pPr>
      <w:r w:rsidRPr="008D3B5E">
        <w:rPr>
          <w:rFonts w:ascii="Times New Roman" w:hAnsi="Times New Roman"/>
          <w:sz w:val="22"/>
          <w:szCs w:val="22"/>
        </w:rPr>
        <w:t>Authorize and monitor payment of invoices; review faculty and staff travel expenses.</w:t>
      </w:r>
    </w:p>
    <w:p w14:paraId="3170B73A" w14:textId="77777777" w:rsidR="008D3B5E" w:rsidRPr="008D3B5E" w:rsidRDefault="008D3B5E" w:rsidP="008D3B5E">
      <w:pPr>
        <w:pStyle w:val="BodyText"/>
        <w:numPr>
          <w:ilvl w:val="0"/>
          <w:numId w:val="47"/>
        </w:numPr>
        <w:rPr>
          <w:rFonts w:ascii="Times New Roman" w:hAnsi="Times New Roman"/>
          <w:sz w:val="22"/>
          <w:szCs w:val="22"/>
        </w:rPr>
      </w:pPr>
      <w:r w:rsidRPr="008D3B5E">
        <w:rPr>
          <w:rFonts w:ascii="Times New Roman" w:hAnsi="Times New Roman"/>
          <w:sz w:val="22"/>
          <w:szCs w:val="22"/>
        </w:rPr>
        <w:t>Prepare financial reports and assist with annual reports.</w:t>
      </w:r>
    </w:p>
    <w:p w14:paraId="4C31EE9B" w14:textId="77777777" w:rsidR="008D3B5E" w:rsidRPr="008D3B5E" w:rsidRDefault="008D3B5E" w:rsidP="008D3B5E">
      <w:pPr>
        <w:pStyle w:val="BodyText"/>
        <w:numPr>
          <w:ilvl w:val="0"/>
          <w:numId w:val="47"/>
        </w:numPr>
        <w:rPr>
          <w:rFonts w:ascii="Times New Roman" w:hAnsi="Times New Roman"/>
          <w:sz w:val="22"/>
          <w:szCs w:val="22"/>
        </w:rPr>
      </w:pPr>
      <w:r w:rsidRPr="008D3B5E">
        <w:rPr>
          <w:rFonts w:ascii="Times New Roman" w:hAnsi="Times New Roman"/>
          <w:sz w:val="22"/>
          <w:szCs w:val="22"/>
        </w:rPr>
        <w:t>Assist in preparation of budgets for grant applications.</w:t>
      </w:r>
    </w:p>
    <w:p w14:paraId="329B958A" w14:textId="77777777" w:rsidR="008D3B5E" w:rsidRPr="008D3B5E" w:rsidRDefault="008D3B5E" w:rsidP="008D3B5E">
      <w:pPr>
        <w:pStyle w:val="BodyText"/>
        <w:numPr>
          <w:ilvl w:val="0"/>
          <w:numId w:val="47"/>
        </w:numPr>
        <w:jc w:val="left"/>
        <w:rPr>
          <w:rFonts w:ascii="Times New Roman" w:hAnsi="Times New Roman"/>
          <w:sz w:val="22"/>
          <w:szCs w:val="22"/>
        </w:rPr>
      </w:pPr>
      <w:r w:rsidRPr="008D3B5E">
        <w:rPr>
          <w:rFonts w:ascii="Times New Roman" w:hAnsi="Times New Roman"/>
          <w:sz w:val="22"/>
          <w:szCs w:val="22"/>
        </w:rPr>
        <w:t>Keep current on and adhere to UMD financial systems and policies.</w:t>
      </w:r>
    </w:p>
    <w:p w14:paraId="311AF218" w14:textId="77777777" w:rsidR="008D3B5E" w:rsidRPr="008D3B5E" w:rsidRDefault="008D3B5E" w:rsidP="008D3B5E">
      <w:pPr>
        <w:pStyle w:val="BodyText"/>
        <w:rPr>
          <w:rFonts w:ascii="Times New Roman" w:hAnsi="Times New Roman"/>
          <w:i/>
          <w:sz w:val="22"/>
          <w:szCs w:val="22"/>
        </w:rPr>
      </w:pPr>
      <w:r w:rsidRPr="008D3B5E">
        <w:rPr>
          <w:rFonts w:ascii="Times New Roman" w:hAnsi="Times New Roman"/>
          <w:i/>
          <w:sz w:val="22"/>
          <w:szCs w:val="22"/>
        </w:rPr>
        <w:t>Operational/Administrative Coordination and Support:</w:t>
      </w:r>
    </w:p>
    <w:p w14:paraId="71C63D29" w14:textId="77777777" w:rsidR="008D3B5E" w:rsidRPr="008D3B5E" w:rsidRDefault="008D3B5E" w:rsidP="008D3B5E">
      <w:pPr>
        <w:pStyle w:val="BodyText"/>
        <w:numPr>
          <w:ilvl w:val="0"/>
          <w:numId w:val="48"/>
        </w:numPr>
        <w:rPr>
          <w:rFonts w:ascii="Times New Roman" w:hAnsi="Times New Roman"/>
          <w:sz w:val="22"/>
          <w:szCs w:val="22"/>
        </w:rPr>
      </w:pPr>
      <w:r w:rsidRPr="008D3B5E">
        <w:rPr>
          <w:rFonts w:ascii="Times New Roman" w:hAnsi="Times New Roman"/>
          <w:sz w:val="22"/>
          <w:szCs w:val="22"/>
        </w:rPr>
        <w:t xml:space="preserve">Order and purchase supplies and materials. </w:t>
      </w:r>
    </w:p>
    <w:p w14:paraId="5D2541CF" w14:textId="77777777" w:rsidR="008D3B5E" w:rsidRPr="008D3B5E" w:rsidRDefault="008D3B5E" w:rsidP="008D3B5E">
      <w:pPr>
        <w:pStyle w:val="BodyText"/>
        <w:numPr>
          <w:ilvl w:val="0"/>
          <w:numId w:val="48"/>
        </w:numPr>
        <w:rPr>
          <w:rFonts w:ascii="Times New Roman" w:hAnsi="Times New Roman"/>
          <w:sz w:val="22"/>
          <w:szCs w:val="22"/>
        </w:rPr>
      </w:pPr>
      <w:r w:rsidRPr="008D3B5E">
        <w:rPr>
          <w:rFonts w:ascii="Times New Roman" w:hAnsi="Times New Roman"/>
          <w:sz w:val="22"/>
          <w:szCs w:val="22"/>
        </w:rPr>
        <w:t>Manage inventories of supplies and equipment.</w:t>
      </w:r>
    </w:p>
    <w:p w14:paraId="795A7C09" w14:textId="77777777" w:rsidR="008D3B5E" w:rsidRPr="008D3B5E" w:rsidRDefault="008D3B5E" w:rsidP="008D3B5E">
      <w:pPr>
        <w:pStyle w:val="BodyText"/>
        <w:numPr>
          <w:ilvl w:val="0"/>
          <w:numId w:val="48"/>
        </w:numPr>
        <w:rPr>
          <w:rFonts w:ascii="Times New Roman" w:hAnsi="Times New Roman"/>
          <w:sz w:val="22"/>
          <w:szCs w:val="22"/>
        </w:rPr>
      </w:pPr>
      <w:r w:rsidRPr="008D3B5E">
        <w:rPr>
          <w:rFonts w:ascii="Times New Roman" w:hAnsi="Times New Roman"/>
          <w:sz w:val="22"/>
          <w:szCs w:val="22"/>
        </w:rPr>
        <w:t xml:space="preserve">Programmatic support for classes, events, and conferences. </w:t>
      </w:r>
    </w:p>
    <w:p w14:paraId="1F555D4F" w14:textId="77777777" w:rsidR="008D3B5E" w:rsidRPr="008D3B5E" w:rsidRDefault="008D3B5E" w:rsidP="008D3B5E">
      <w:pPr>
        <w:pStyle w:val="BodyText"/>
        <w:numPr>
          <w:ilvl w:val="0"/>
          <w:numId w:val="48"/>
        </w:numPr>
        <w:rPr>
          <w:rFonts w:ascii="Times New Roman" w:hAnsi="Times New Roman"/>
          <w:sz w:val="22"/>
          <w:szCs w:val="22"/>
        </w:rPr>
      </w:pPr>
      <w:r w:rsidRPr="008D3B5E">
        <w:rPr>
          <w:rFonts w:ascii="Times New Roman" w:hAnsi="Times New Roman"/>
          <w:sz w:val="22"/>
          <w:szCs w:val="22"/>
        </w:rPr>
        <w:t>Support for faculty and staff trainings and certifications.</w:t>
      </w:r>
    </w:p>
    <w:p w14:paraId="28E952E1" w14:textId="77777777" w:rsidR="008D3B5E" w:rsidRPr="008D3B5E" w:rsidRDefault="008D3B5E" w:rsidP="008D3B5E">
      <w:pPr>
        <w:pStyle w:val="BodyText"/>
        <w:numPr>
          <w:ilvl w:val="0"/>
          <w:numId w:val="48"/>
        </w:numPr>
        <w:rPr>
          <w:rFonts w:ascii="Times New Roman" w:hAnsi="Times New Roman"/>
          <w:sz w:val="22"/>
          <w:szCs w:val="22"/>
        </w:rPr>
      </w:pPr>
      <w:r w:rsidRPr="008D3B5E">
        <w:rPr>
          <w:rFonts w:ascii="Times New Roman" w:hAnsi="Times New Roman"/>
          <w:sz w:val="22"/>
          <w:szCs w:val="22"/>
        </w:rPr>
        <w:t xml:space="preserve">Assist with the orientation of new employees. </w:t>
      </w:r>
    </w:p>
    <w:p w14:paraId="1A1D378A" w14:textId="77777777" w:rsidR="008D3B5E" w:rsidRPr="008D3B5E" w:rsidRDefault="008D3B5E" w:rsidP="008D3B5E">
      <w:pPr>
        <w:pStyle w:val="BodyText"/>
        <w:numPr>
          <w:ilvl w:val="0"/>
          <w:numId w:val="48"/>
        </w:numPr>
        <w:rPr>
          <w:rFonts w:ascii="Times New Roman" w:hAnsi="Times New Roman"/>
          <w:sz w:val="22"/>
          <w:szCs w:val="22"/>
        </w:rPr>
      </w:pPr>
      <w:r w:rsidRPr="008D3B5E">
        <w:rPr>
          <w:rFonts w:ascii="Times New Roman" w:hAnsi="Times New Roman"/>
          <w:sz w:val="22"/>
          <w:szCs w:val="22"/>
        </w:rPr>
        <w:t>Maintain financial and personnel records according to UM policies.</w:t>
      </w:r>
    </w:p>
    <w:p w14:paraId="6DE86CA4" w14:textId="77777777" w:rsidR="008D3B5E" w:rsidRPr="008D3B5E" w:rsidRDefault="008D3B5E" w:rsidP="008D3B5E">
      <w:pPr>
        <w:pStyle w:val="BodyText"/>
        <w:numPr>
          <w:ilvl w:val="0"/>
          <w:numId w:val="48"/>
        </w:numPr>
        <w:jc w:val="left"/>
        <w:rPr>
          <w:rFonts w:ascii="Times New Roman" w:hAnsi="Times New Roman"/>
          <w:sz w:val="22"/>
          <w:szCs w:val="22"/>
        </w:rPr>
      </w:pPr>
      <w:r w:rsidRPr="008D3B5E">
        <w:rPr>
          <w:rFonts w:ascii="Times New Roman" w:hAnsi="Times New Roman"/>
          <w:sz w:val="22"/>
          <w:szCs w:val="22"/>
        </w:rPr>
        <w:t>Collaborate with UME and campus personnel regarding compliance, personnel, and purchase/expenditure issues.</w:t>
      </w:r>
    </w:p>
    <w:p w14:paraId="089CC2AC" w14:textId="77777777" w:rsidR="00135354" w:rsidRPr="00103710" w:rsidRDefault="00135354" w:rsidP="00135354">
      <w:pPr>
        <w:pStyle w:val="BodyText"/>
        <w:ind w:left="270" w:hanging="270"/>
        <w:jc w:val="left"/>
        <w:rPr>
          <w:rFonts w:ascii="Times New Roman" w:hAnsi="Times New Roman"/>
          <w:sz w:val="22"/>
          <w:szCs w:val="22"/>
        </w:rPr>
      </w:pPr>
    </w:p>
    <w:p w14:paraId="00E4F3F7" w14:textId="77777777" w:rsidR="00135354" w:rsidRPr="00103710" w:rsidRDefault="00135354" w:rsidP="00135354">
      <w:pPr>
        <w:pStyle w:val="BodyText"/>
        <w:ind w:left="270" w:hanging="270"/>
        <w:jc w:val="left"/>
        <w:rPr>
          <w:rFonts w:ascii="Times New Roman" w:hAnsi="Times New Roman"/>
          <w:b/>
          <w:sz w:val="22"/>
          <w:szCs w:val="22"/>
        </w:rPr>
      </w:pPr>
      <w:r w:rsidRPr="00103710">
        <w:rPr>
          <w:rFonts w:ascii="Times New Roman" w:hAnsi="Times New Roman"/>
          <w:b/>
          <w:sz w:val="22"/>
          <w:szCs w:val="22"/>
        </w:rPr>
        <w:t>Qualifications:</w:t>
      </w:r>
    </w:p>
    <w:p w14:paraId="6A6FF609" w14:textId="77777777" w:rsidR="00135354" w:rsidRPr="00003A20" w:rsidRDefault="00135354" w:rsidP="00135354">
      <w:pPr>
        <w:pStyle w:val="BodyText"/>
        <w:ind w:left="270" w:hanging="270"/>
        <w:jc w:val="left"/>
        <w:rPr>
          <w:rFonts w:ascii="Times New Roman" w:hAnsi="Times New Roman"/>
          <w:i/>
          <w:iCs/>
          <w:sz w:val="22"/>
          <w:szCs w:val="22"/>
        </w:rPr>
      </w:pPr>
      <w:r w:rsidRPr="00003A20">
        <w:rPr>
          <w:rFonts w:ascii="Times New Roman" w:hAnsi="Times New Roman"/>
          <w:i/>
          <w:iCs/>
          <w:sz w:val="22"/>
          <w:szCs w:val="22"/>
        </w:rPr>
        <w:t>Required –</w:t>
      </w:r>
    </w:p>
    <w:p w14:paraId="643EB706" w14:textId="77777777" w:rsidR="007F3BD3" w:rsidRDefault="00B23111" w:rsidP="00B23111">
      <w:pPr>
        <w:pStyle w:val="ListParagraph"/>
        <w:numPr>
          <w:ilvl w:val="0"/>
          <w:numId w:val="46"/>
        </w:numPr>
        <w:spacing w:after="160" w:line="259" w:lineRule="auto"/>
        <w:rPr>
          <w:sz w:val="22"/>
        </w:rPr>
      </w:pPr>
      <w:r w:rsidRPr="00B23111">
        <w:rPr>
          <w:sz w:val="22"/>
        </w:rPr>
        <w:t>High School Diploma or GED.</w:t>
      </w:r>
    </w:p>
    <w:p w14:paraId="55003ADE" w14:textId="77777777" w:rsidR="00B23111" w:rsidRDefault="00B23111" w:rsidP="00AC1EA2">
      <w:pPr>
        <w:pStyle w:val="ListParagraph"/>
        <w:numPr>
          <w:ilvl w:val="0"/>
          <w:numId w:val="46"/>
        </w:numPr>
        <w:spacing w:after="160" w:line="259" w:lineRule="auto"/>
        <w:rPr>
          <w:sz w:val="22"/>
        </w:rPr>
      </w:pPr>
      <w:r w:rsidRPr="00B23111">
        <w:rPr>
          <w:sz w:val="22"/>
        </w:rPr>
        <w:t>Six years progressively responsible experience in a combination of budgeting,</w:t>
      </w:r>
      <w:r>
        <w:rPr>
          <w:sz w:val="22"/>
        </w:rPr>
        <w:t xml:space="preserve"> </w:t>
      </w:r>
      <w:r w:rsidRPr="00B23111">
        <w:rPr>
          <w:sz w:val="22"/>
        </w:rPr>
        <w:t>accounting, payroll, purchasing, and personnel work</w:t>
      </w:r>
      <w:r>
        <w:rPr>
          <w:sz w:val="22"/>
        </w:rPr>
        <w:t>.</w:t>
      </w:r>
    </w:p>
    <w:p w14:paraId="04DF40C0" w14:textId="77777777" w:rsidR="00B23111" w:rsidRPr="00B23111" w:rsidRDefault="00B23111" w:rsidP="00B23111">
      <w:pPr>
        <w:pStyle w:val="ListParagraph"/>
        <w:numPr>
          <w:ilvl w:val="0"/>
          <w:numId w:val="46"/>
        </w:numPr>
        <w:spacing w:after="160" w:line="259" w:lineRule="auto"/>
        <w:rPr>
          <w:sz w:val="22"/>
        </w:rPr>
      </w:pPr>
      <w:r w:rsidRPr="00B23111">
        <w:rPr>
          <w:sz w:val="22"/>
        </w:rPr>
        <w:t>Except for qualifications established by law, additional related experience and formal education in which one has gained the knowledge, skills, and abilities required for full performance of the work of the job class may be substituted for the education or experience requirement on a year-for-year basis with 30 college credits being equivalent to one year of experience.</w:t>
      </w:r>
    </w:p>
    <w:p w14:paraId="03C3C106" w14:textId="77777777" w:rsidR="007F3BD3" w:rsidRPr="007F3BD3" w:rsidRDefault="007F3BD3" w:rsidP="00003A20">
      <w:pPr>
        <w:pStyle w:val="ListParagraph"/>
        <w:numPr>
          <w:ilvl w:val="0"/>
          <w:numId w:val="46"/>
        </w:numPr>
        <w:spacing w:line="259" w:lineRule="auto"/>
        <w:rPr>
          <w:sz w:val="22"/>
        </w:rPr>
      </w:pPr>
      <w:r w:rsidRPr="007F3BD3">
        <w:rPr>
          <w:sz w:val="22"/>
        </w:rPr>
        <w:t>This position is subject to a Criminal History Record Check and University of Maryland Background check. Employment is contingent upon successful completion and clearance of the Criminal History Record Check.</w:t>
      </w:r>
    </w:p>
    <w:p w14:paraId="07D0AA4C" w14:textId="77777777" w:rsidR="00135354" w:rsidRPr="00003A20" w:rsidRDefault="00135354" w:rsidP="00135354">
      <w:pPr>
        <w:pStyle w:val="BodyText2"/>
        <w:jc w:val="both"/>
        <w:rPr>
          <w:rFonts w:ascii="Times New Roman" w:hAnsi="Times New Roman"/>
          <w:i/>
          <w:iCs/>
          <w:szCs w:val="22"/>
        </w:rPr>
      </w:pPr>
      <w:r w:rsidRPr="00003A20">
        <w:rPr>
          <w:rFonts w:ascii="Times New Roman" w:hAnsi="Times New Roman"/>
          <w:i/>
          <w:iCs/>
          <w:szCs w:val="22"/>
        </w:rPr>
        <w:t>Preferred –</w:t>
      </w:r>
    </w:p>
    <w:p w14:paraId="6B21D20A" w14:textId="77777777" w:rsidR="00B23111" w:rsidRPr="00B23111" w:rsidRDefault="00B23111" w:rsidP="00B23111">
      <w:pPr>
        <w:pStyle w:val="BodyText2"/>
        <w:numPr>
          <w:ilvl w:val="0"/>
          <w:numId w:val="49"/>
        </w:numPr>
        <w:jc w:val="both"/>
        <w:rPr>
          <w:rFonts w:ascii="Times New Roman" w:hAnsi="Times New Roman"/>
          <w:szCs w:val="22"/>
        </w:rPr>
      </w:pPr>
      <w:r w:rsidRPr="00B23111">
        <w:rPr>
          <w:rFonts w:ascii="Times New Roman" w:hAnsi="Times New Roman"/>
          <w:szCs w:val="22"/>
        </w:rPr>
        <w:t>Bachelor’s degree.</w:t>
      </w:r>
    </w:p>
    <w:p w14:paraId="0B83BED3" w14:textId="77777777" w:rsidR="00B23111" w:rsidRDefault="00B23111" w:rsidP="00B23111">
      <w:pPr>
        <w:pStyle w:val="BodyText2"/>
        <w:numPr>
          <w:ilvl w:val="0"/>
          <w:numId w:val="49"/>
        </w:numPr>
        <w:jc w:val="both"/>
        <w:rPr>
          <w:rFonts w:ascii="Times New Roman" w:hAnsi="Times New Roman"/>
          <w:szCs w:val="22"/>
        </w:rPr>
      </w:pPr>
      <w:r w:rsidRPr="00B23111">
        <w:rPr>
          <w:rFonts w:ascii="Times New Roman" w:hAnsi="Times New Roman"/>
          <w:szCs w:val="22"/>
        </w:rPr>
        <w:t xml:space="preserve">Excellent writing, speaking, interpersonal, organizational, and problem-solving skills. </w:t>
      </w:r>
    </w:p>
    <w:p w14:paraId="583C5B6C" w14:textId="77777777" w:rsidR="00B23111" w:rsidRDefault="00B23111" w:rsidP="00B23111">
      <w:pPr>
        <w:pStyle w:val="BodyText2"/>
        <w:numPr>
          <w:ilvl w:val="0"/>
          <w:numId w:val="49"/>
        </w:numPr>
        <w:jc w:val="both"/>
        <w:rPr>
          <w:rFonts w:ascii="Times New Roman" w:hAnsi="Times New Roman"/>
          <w:szCs w:val="22"/>
        </w:rPr>
      </w:pPr>
      <w:r w:rsidRPr="00B23111">
        <w:rPr>
          <w:rFonts w:ascii="Times New Roman" w:hAnsi="Times New Roman"/>
          <w:szCs w:val="22"/>
        </w:rPr>
        <w:t xml:space="preserve">Strong computer software skills, including spreadsheets and databases. </w:t>
      </w:r>
    </w:p>
    <w:p w14:paraId="1E8C35F9" w14:textId="77777777" w:rsidR="00B23111" w:rsidRDefault="00B23111" w:rsidP="00B23111">
      <w:pPr>
        <w:pStyle w:val="BodyText2"/>
        <w:numPr>
          <w:ilvl w:val="0"/>
          <w:numId w:val="49"/>
        </w:numPr>
        <w:jc w:val="both"/>
        <w:rPr>
          <w:rFonts w:ascii="Times New Roman" w:hAnsi="Times New Roman"/>
          <w:szCs w:val="22"/>
        </w:rPr>
      </w:pPr>
      <w:r w:rsidRPr="00B23111">
        <w:rPr>
          <w:rFonts w:ascii="Times New Roman" w:hAnsi="Times New Roman"/>
          <w:szCs w:val="22"/>
        </w:rPr>
        <w:t xml:space="preserve">Detail oriented. </w:t>
      </w:r>
    </w:p>
    <w:p w14:paraId="03FF4EFA" w14:textId="77777777" w:rsidR="00B23111" w:rsidRPr="00103710" w:rsidRDefault="00B23111" w:rsidP="00B23111">
      <w:pPr>
        <w:pStyle w:val="BodyText2"/>
        <w:numPr>
          <w:ilvl w:val="0"/>
          <w:numId w:val="49"/>
        </w:numPr>
        <w:jc w:val="both"/>
        <w:rPr>
          <w:rFonts w:ascii="Times New Roman" w:hAnsi="Times New Roman"/>
          <w:szCs w:val="22"/>
        </w:rPr>
      </w:pPr>
      <w:r w:rsidRPr="00B23111">
        <w:rPr>
          <w:rFonts w:ascii="Times New Roman" w:hAnsi="Times New Roman"/>
          <w:szCs w:val="22"/>
        </w:rPr>
        <w:t>Ability to work effectively both independently and in teams.</w:t>
      </w:r>
    </w:p>
    <w:p w14:paraId="41528CE0" w14:textId="77777777" w:rsidR="00135354" w:rsidRPr="00103710" w:rsidRDefault="00135354" w:rsidP="00135354">
      <w:pPr>
        <w:pStyle w:val="ListParagraph"/>
        <w:ind w:left="0"/>
        <w:jc w:val="both"/>
        <w:rPr>
          <w:b/>
          <w:sz w:val="22"/>
        </w:rPr>
      </w:pPr>
      <w:r w:rsidRPr="00103710">
        <w:rPr>
          <w:b/>
          <w:sz w:val="22"/>
        </w:rPr>
        <w:lastRenderedPageBreak/>
        <w:t>Physical Demands:</w:t>
      </w:r>
    </w:p>
    <w:p w14:paraId="16F34784" w14:textId="77777777" w:rsidR="006147A4" w:rsidRDefault="008D3B5E" w:rsidP="001662C7">
      <w:pPr>
        <w:jc w:val="both"/>
        <w:rPr>
          <w:rFonts w:ascii="Times New Roman" w:eastAsia="Calibri" w:hAnsi="Times New Roman"/>
          <w:sz w:val="22"/>
          <w:szCs w:val="22"/>
        </w:rPr>
      </w:pPr>
      <w:r w:rsidRPr="008D3B5E">
        <w:rPr>
          <w:rFonts w:ascii="Times New Roman" w:eastAsia="Calibri" w:hAnsi="Times New Roman"/>
          <w:sz w:val="22"/>
          <w:szCs w:val="22"/>
        </w:rPr>
        <w:t>Work is performed in an office environment and requires the ability to operate standard office equipment and keyboards. Must have the ability to lift and carry small parcels, packages and other items (up to 25 lbs.), and to walk short distances. Repetitive motion. Substantial movements (motions) of the wrists, hands, and/or fingers. The worker is required to have close visual acuity to perform an activity such as: preparing and analyzing data and figures; transcribing; viewing a computer terminal; extensive reading. Must provide personal transportation. Ability to travel periodically within the State to both field offices and campus for meetings, conferences, presentations, delivering materials, etc.</w:t>
      </w:r>
    </w:p>
    <w:p w14:paraId="0E0B5A23" w14:textId="77777777" w:rsidR="008D3B5E" w:rsidRPr="00135354" w:rsidRDefault="008D3B5E" w:rsidP="001662C7">
      <w:pPr>
        <w:jc w:val="both"/>
        <w:rPr>
          <w:rFonts w:ascii="Times New Roman" w:hAnsi="Times New Roman"/>
          <w:sz w:val="22"/>
          <w:szCs w:val="22"/>
        </w:rPr>
      </w:pPr>
    </w:p>
    <w:p w14:paraId="648DB99E" w14:textId="77777777" w:rsidR="000A62D1" w:rsidRDefault="000A62D1" w:rsidP="000A62D1">
      <w:pPr>
        <w:jc w:val="both"/>
        <w:rPr>
          <w:rFonts w:ascii="Times New Roman" w:hAnsi="Times New Roman"/>
          <w:sz w:val="22"/>
          <w:szCs w:val="22"/>
        </w:rPr>
      </w:pPr>
      <w:r w:rsidRPr="00135354">
        <w:rPr>
          <w:rFonts w:ascii="Times New Roman" w:hAnsi="Times New Roman"/>
          <w:b/>
          <w:sz w:val="22"/>
          <w:szCs w:val="22"/>
        </w:rPr>
        <w:t>Salary &amp; Benefits:</w:t>
      </w:r>
      <w:r w:rsidR="008D3B5E">
        <w:rPr>
          <w:rFonts w:ascii="Times New Roman" w:hAnsi="Times New Roman"/>
          <w:b/>
          <w:sz w:val="22"/>
          <w:szCs w:val="22"/>
        </w:rPr>
        <w:t xml:space="preserve"> </w:t>
      </w:r>
      <w:r w:rsidRPr="00135354">
        <w:rPr>
          <w:rFonts w:ascii="Times New Roman" w:hAnsi="Times New Roman"/>
          <w:sz w:val="22"/>
          <w:szCs w:val="22"/>
        </w:rPr>
        <w:t>Salary will be commensurate with experience</w:t>
      </w:r>
      <w:r w:rsidR="007F3BD3">
        <w:rPr>
          <w:rFonts w:ascii="Times New Roman" w:hAnsi="Times New Roman"/>
          <w:sz w:val="22"/>
          <w:szCs w:val="22"/>
        </w:rPr>
        <w:t xml:space="preserve"> with a base salary of </w:t>
      </w:r>
      <w:r w:rsidR="008D3B5E">
        <w:rPr>
          <w:rFonts w:ascii="Times New Roman" w:hAnsi="Times New Roman"/>
          <w:sz w:val="22"/>
          <w:szCs w:val="22"/>
        </w:rPr>
        <w:t>$44,843.</w:t>
      </w:r>
      <w:r w:rsidRPr="00135354">
        <w:rPr>
          <w:rFonts w:ascii="Times New Roman" w:hAnsi="Times New Roman"/>
          <w:sz w:val="22"/>
          <w:szCs w:val="22"/>
        </w:rPr>
        <w:t xml:space="preserve"> </w:t>
      </w:r>
      <w:r w:rsidR="007F3BD3" w:rsidRPr="007F3BD3">
        <w:rPr>
          <w:rFonts w:ascii="Times New Roman" w:hAnsi="Times New Roman"/>
          <w:sz w:val="22"/>
          <w:szCs w:val="22"/>
        </w:rPr>
        <w:t xml:space="preserve">The University of Maryland offers an extensive benefits package, more information regarding employee benefits can be found by visiting </w:t>
      </w:r>
      <w:hyperlink r:id="rId8" w:history="1">
        <w:r w:rsidR="007F3BD3" w:rsidRPr="002C001C">
          <w:rPr>
            <w:rStyle w:val="Hyperlink"/>
            <w:rFonts w:ascii="Times New Roman" w:hAnsi="Times New Roman"/>
            <w:sz w:val="22"/>
            <w:szCs w:val="22"/>
          </w:rPr>
          <w:t>https://uhr.umd.edu/benefits/</w:t>
        </w:r>
      </w:hyperlink>
      <w:r w:rsidR="007F3BD3" w:rsidRPr="007F3BD3">
        <w:rPr>
          <w:rFonts w:ascii="Times New Roman" w:hAnsi="Times New Roman"/>
          <w:sz w:val="22"/>
          <w:szCs w:val="22"/>
        </w:rPr>
        <w:t>.</w:t>
      </w:r>
    </w:p>
    <w:p w14:paraId="2C16D87D" w14:textId="77777777" w:rsidR="007F3BD3" w:rsidRPr="00135354" w:rsidRDefault="007F3BD3" w:rsidP="000A62D1">
      <w:pPr>
        <w:jc w:val="both"/>
        <w:rPr>
          <w:rFonts w:ascii="Times New Roman" w:hAnsi="Times New Roman"/>
          <w:sz w:val="22"/>
          <w:szCs w:val="22"/>
        </w:rPr>
      </w:pPr>
    </w:p>
    <w:p w14:paraId="037BF115" w14:textId="77777777" w:rsidR="00C943EA" w:rsidRPr="00135354" w:rsidRDefault="000A62D1" w:rsidP="00710774">
      <w:pPr>
        <w:jc w:val="both"/>
        <w:rPr>
          <w:rFonts w:ascii="Times New Roman" w:hAnsi="Times New Roman"/>
          <w:sz w:val="22"/>
          <w:szCs w:val="22"/>
        </w:rPr>
      </w:pPr>
      <w:r w:rsidRPr="00135354">
        <w:rPr>
          <w:rFonts w:ascii="Times New Roman" w:hAnsi="Times New Roman"/>
          <w:b/>
          <w:sz w:val="22"/>
          <w:szCs w:val="22"/>
        </w:rPr>
        <w:t>Applications:</w:t>
      </w:r>
      <w:r w:rsidR="008D3B5E">
        <w:rPr>
          <w:rFonts w:ascii="Times New Roman" w:hAnsi="Times New Roman"/>
          <w:b/>
          <w:sz w:val="22"/>
          <w:szCs w:val="22"/>
        </w:rPr>
        <w:t xml:space="preserve"> </w:t>
      </w:r>
      <w:r w:rsidRPr="00135354">
        <w:rPr>
          <w:rFonts w:ascii="Times New Roman" w:hAnsi="Times New Roman"/>
          <w:sz w:val="22"/>
          <w:szCs w:val="22"/>
        </w:rPr>
        <w:t xml:space="preserve">All candidates must apply online </w:t>
      </w:r>
      <w:r w:rsidRPr="00D26296">
        <w:rPr>
          <w:rFonts w:ascii="Times New Roman" w:hAnsi="Times New Roman"/>
          <w:sz w:val="22"/>
          <w:szCs w:val="22"/>
        </w:rPr>
        <w:t xml:space="preserve">at </w:t>
      </w:r>
      <w:hyperlink r:id="rId9" w:history="1">
        <w:r w:rsidR="008D3B5E" w:rsidRPr="004E699E">
          <w:rPr>
            <w:rStyle w:val="Hyperlink"/>
            <w:rFonts w:ascii="Times New Roman" w:hAnsi="Times New Roman"/>
            <w:sz w:val="22"/>
            <w:szCs w:val="22"/>
          </w:rPr>
          <w:t>http://ejobs.umd.edu/</w:t>
        </w:r>
      </w:hyperlink>
      <w:r w:rsidR="008D3B5E">
        <w:rPr>
          <w:rFonts w:ascii="Times New Roman" w:hAnsi="Times New Roman"/>
          <w:sz w:val="22"/>
          <w:szCs w:val="22"/>
        </w:rPr>
        <w:t xml:space="preserve"> for Position Number </w:t>
      </w:r>
      <w:r w:rsidR="008D3B5E" w:rsidRPr="008D3B5E">
        <w:rPr>
          <w:rFonts w:ascii="Times New Roman" w:hAnsi="Times New Roman"/>
          <w:sz w:val="22"/>
          <w:szCs w:val="22"/>
        </w:rPr>
        <w:t>127982</w:t>
      </w:r>
      <w:r w:rsidR="008D3B5E">
        <w:rPr>
          <w:rFonts w:ascii="Times New Roman" w:hAnsi="Times New Roman"/>
          <w:sz w:val="22"/>
          <w:szCs w:val="22"/>
        </w:rPr>
        <w:t>.</w:t>
      </w:r>
    </w:p>
    <w:p w14:paraId="44DC528C" w14:textId="77777777" w:rsidR="000A62D1" w:rsidRPr="00135354" w:rsidRDefault="000A62D1" w:rsidP="000A62D1">
      <w:pPr>
        <w:jc w:val="both"/>
        <w:rPr>
          <w:rFonts w:ascii="Times New Roman" w:hAnsi="Times New Roman"/>
          <w:sz w:val="22"/>
          <w:szCs w:val="22"/>
        </w:rPr>
      </w:pPr>
    </w:p>
    <w:p w14:paraId="5357AD3C" w14:textId="7BD7952F" w:rsidR="00C943EA" w:rsidRDefault="000A62D1" w:rsidP="000A62D1">
      <w:pPr>
        <w:jc w:val="both"/>
        <w:rPr>
          <w:rFonts w:ascii="Times New Roman" w:hAnsi="Times New Roman"/>
          <w:sz w:val="22"/>
          <w:szCs w:val="22"/>
        </w:rPr>
      </w:pPr>
      <w:r w:rsidRPr="00135354">
        <w:rPr>
          <w:rFonts w:ascii="Times New Roman" w:hAnsi="Times New Roman"/>
          <w:b/>
          <w:sz w:val="22"/>
          <w:szCs w:val="22"/>
        </w:rPr>
        <w:t>Closing Date:</w:t>
      </w:r>
      <w:r w:rsidRPr="00135354">
        <w:rPr>
          <w:rFonts w:ascii="Times New Roman" w:hAnsi="Times New Roman"/>
          <w:sz w:val="22"/>
          <w:szCs w:val="22"/>
        </w:rPr>
        <w:t xml:space="preserve"> </w:t>
      </w:r>
      <w:r w:rsidR="00B45DC2">
        <w:rPr>
          <w:rFonts w:ascii="Times New Roman" w:hAnsi="Times New Roman"/>
          <w:b/>
          <w:sz w:val="22"/>
          <w:szCs w:val="22"/>
          <w:u w:val="single"/>
        </w:rPr>
        <w:t>April 12, 2023</w:t>
      </w:r>
    </w:p>
    <w:p w14:paraId="659DB19C" w14:textId="77777777" w:rsidR="007F3BD3" w:rsidRDefault="007F3BD3" w:rsidP="000A62D1">
      <w:pPr>
        <w:jc w:val="both"/>
        <w:rPr>
          <w:rFonts w:ascii="Times New Roman" w:hAnsi="Times New Roman"/>
          <w:sz w:val="22"/>
          <w:szCs w:val="22"/>
        </w:rPr>
      </w:pPr>
    </w:p>
    <w:p w14:paraId="6DB38D34" w14:textId="77777777" w:rsidR="008D3B5E" w:rsidRDefault="008D3B5E" w:rsidP="000A62D1">
      <w:pPr>
        <w:jc w:val="both"/>
        <w:rPr>
          <w:rFonts w:ascii="Times New Roman" w:hAnsi="Times New Roman"/>
          <w:sz w:val="22"/>
          <w:szCs w:val="22"/>
        </w:rPr>
      </w:pPr>
    </w:p>
    <w:p w14:paraId="27131A94" w14:textId="77777777" w:rsidR="007F3BD3" w:rsidRDefault="007F3BD3" w:rsidP="000A62D1">
      <w:pPr>
        <w:jc w:val="both"/>
        <w:rPr>
          <w:rFonts w:ascii="Times New Roman" w:hAnsi="Times New Roman"/>
          <w:sz w:val="22"/>
          <w:szCs w:val="22"/>
        </w:rPr>
      </w:pPr>
    </w:p>
    <w:p w14:paraId="22EF6E84" w14:textId="77777777" w:rsidR="008D3B5E" w:rsidRPr="008D3B5E" w:rsidRDefault="008D3B5E" w:rsidP="008D3B5E">
      <w:pPr>
        <w:jc w:val="both"/>
        <w:rPr>
          <w:rFonts w:ascii="Times New Roman" w:hAnsi="Times New Roman"/>
          <w:i/>
          <w:sz w:val="20"/>
        </w:rPr>
      </w:pPr>
      <w:r w:rsidRPr="008D3B5E">
        <w:rPr>
          <w:rFonts w:ascii="Times New Roman" w:hAnsi="Times New Roman"/>
          <w:i/>
          <w:sz w:val="20"/>
        </w:rPr>
        <w:t>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on the basis of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w:t>
      </w:r>
    </w:p>
    <w:p w14:paraId="566F941F" w14:textId="77777777" w:rsidR="008D3B5E" w:rsidRPr="00135354" w:rsidRDefault="008D3B5E" w:rsidP="000A62D1">
      <w:pPr>
        <w:jc w:val="both"/>
        <w:rPr>
          <w:rFonts w:ascii="Times New Roman" w:hAnsi="Times New Roman"/>
          <w:sz w:val="22"/>
          <w:szCs w:val="22"/>
        </w:rPr>
      </w:pPr>
    </w:p>
    <w:sectPr w:rsidR="008D3B5E" w:rsidRPr="00135354" w:rsidSect="00003A20">
      <w:headerReference w:type="default" r:id="rId10"/>
      <w:headerReference w:type="first" r:id="rId11"/>
      <w:pgSz w:w="12240" w:h="15840" w:code="1"/>
      <w:pgMar w:top="450" w:right="1296" w:bottom="720" w:left="1296"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07C8" w14:textId="77777777" w:rsidR="00C50F4B" w:rsidRDefault="00C50F4B" w:rsidP="0068490F">
      <w:r>
        <w:separator/>
      </w:r>
    </w:p>
  </w:endnote>
  <w:endnote w:type="continuationSeparator" w:id="0">
    <w:p w14:paraId="414432D8" w14:textId="77777777" w:rsidR="00C50F4B" w:rsidRDefault="00C50F4B" w:rsidP="006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7588" w14:textId="77777777" w:rsidR="00C50F4B" w:rsidRDefault="00C50F4B" w:rsidP="0068490F">
      <w:r>
        <w:separator/>
      </w:r>
    </w:p>
  </w:footnote>
  <w:footnote w:type="continuationSeparator" w:id="0">
    <w:p w14:paraId="4E538B83" w14:textId="77777777" w:rsidR="00C50F4B" w:rsidRDefault="00C50F4B" w:rsidP="0068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D7A7" w14:textId="77777777" w:rsidR="0068490F" w:rsidRPr="000B6A15" w:rsidRDefault="0068490F">
    <w:pPr>
      <w:pStyle w:val="Header"/>
      <w:rPr>
        <w:rFonts w:asciiTheme="minorHAnsi" w:hAnsiTheme="minorHAnsi"/>
        <w:b/>
        <w:sz w:val="18"/>
        <w:szCs w:val="18"/>
      </w:rPr>
    </w:pPr>
    <w:r w:rsidRPr="000B6A15">
      <w:rPr>
        <w:rFonts w:asciiTheme="minorHAnsi" w:hAnsiTheme="minorHAnsi"/>
        <w:b/>
        <w:sz w:val="18"/>
        <w:szCs w:val="18"/>
      </w:rPr>
      <w:t xml:space="preserve">Page </w:t>
    </w:r>
    <w:r w:rsidRPr="000B6A15">
      <w:rPr>
        <w:rFonts w:asciiTheme="minorHAnsi" w:hAnsiTheme="minorHAnsi"/>
        <w:b/>
        <w:sz w:val="18"/>
        <w:szCs w:val="18"/>
      </w:rPr>
      <w:fldChar w:fldCharType="begin"/>
    </w:r>
    <w:r w:rsidRPr="000B6A15">
      <w:rPr>
        <w:rFonts w:asciiTheme="minorHAnsi" w:hAnsiTheme="minorHAnsi"/>
        <w:b/>
        <w:sz w:val="18"/>
        <w:szCs w:val="18"/>
      </w:rPr>
      <w:instrText xml:space="preserve"> PAGE   \* MERGEFORMAT </w:instrText>
    </w:r>
    <w:r w:rsidRPr="000B6A15">
      <w:rPr>
        <w:rFonts w:asciiTheme="minorHAnsi" w:hAnsiTheme="minorHAnsi"/>
        <w:b/>
        <w:sz w:val="18"/>
        <w:szCs w:val="18"/>
      </w:rPr>
      <w:fldChar w:fldCharType="separate"/>
    </w:r>
    <w:r w:rsidR="00DE6512">
      <w:rPr>
        <w:rFonts w:asciiTheme="minorHAnsi" w:hAnsiTheme="minorHAnsi"/>
        <w:b/>
        <w:noProof/>
        <w:sz w:val="18"/>
        <w:szCs w:val="18"/>
      </w:rPr>
      <w:t>2</w:t>
    </w:r>
    <w:r w:rsidRPr="000B6A15">
      <w:rPr>
        <w:rFonts w:asciiTheme="minorHAnsi" w:hAnsiTheme="minorHAnsi"/>
        <w:b/>
        <w:noProof/>
        <w:sz w:val="18"/>
        <w:szCs w:val="18"/>
      </w:rPr>
      <w:fldChar w:fldCharType="end"/>
    </w:r>
  </w:p>
  <w:p w14:paraId="7A37F489" w14:textId="77777777" w:rsidR="00FB75FF" w:rsidRPr="000B6A15" w:rsidRDefault="008D3B5E" w:rsidP="00FB75FF">
    <w:pPr>
      <w:pStyle w:val="Header"/>
      <w:rPr>
        <w:rFonts w:asciiTheme="minorHAnsi" w:hAnsiTheme="minorHAnsi"/>
        <w:b/>
        <w:sz w:val="18"/>
        <w:szCs w:val="18"/>
      </w:rPr>
    </w:pPr>
    <w:r>
      <w:rPr>
        <w:rFonts w:asciiTheme="minorHAnsi" w:hAnsiTheme="minorHAnsi"/>
        <w:b/>
        <w:sz w:val="18"/>
        <w:szCs w:val="18"/>
      </w:rPr>
      <w:t>Business Services Specialist</w:t>
    </w:r>
  </w:p>
  <w:p w14:paraId="4FAD27ED" w14:textId="77777777" w:rsidR="000B6A15" w:rsidRPr="000B6A15" w:rsidRDefault="000B6A15" w:rsidP="00FB75FF">
    <w:pPr>
      <w:pStyle w:val="Header"/>
      <w:rPr>
        <w:rFonts w:asciiTheme="minorHAnsi" w:hAnsiTheme="minorHAnsi"/>
        <w:b/>
        <w:sz w:val="18"/>
        <w:szCs w:val="18"/>
      </w:rPr>
    </w:pPr>
    <w:r w:rsidRPr="000B6A15">
      <w:rPr>
        <w:rFonts w:asciiTheme="minorHAnsi" w:hAnsiTheme="minorHAnsi"/>
        <w:b/>
        <w:sz w:val="18"/>
        <w:szCs w:val="18"/>
      </w:rPr>
      <w:t xml:space="preserve">Position </w:t>
    </w:r>
    <w:r w:rsidR="008D3B5E" w:rsidRPr="008D3B5E">
      <w:rPr>
        <w:rFonts w:asciiTheme="minorHAnsi" w:hAnsiTheme="minorHAnsi"/>
        <w:b/>
        <w:sz w:val="18"/>
        <w:szCs w:val="18"/>
      </w:rPr>
      <w:t>127982</w:t>
    </w:r>
  </w:p>
  <w:p w14:paraId="40E18830" w14:textId="77777777" w:rsidR="0068490F" w:rsidRPr="00FB75FF" w:rsidRDefault="0068490F">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1E67" w14:textId="52BB0689" w:rsidR="009B7D1F" w:rsidRPr="00135354" w:rsidRDefault="00B45DC2" w:rsidP="009B7D1F">
    <w:pPr>
      <w:pStyle w:val="BodyText"/>
      <w:jc w:val="center"/>
      <w:rPr>
        <w:rFonts w:ascii="Times New Roman" w:hAnsi="Times New Roman"/>
        <w:b/>
        <w:sz w:val="20"/>
      </w:rPr>
    </w:pPr>
    <w:r>
      <w:rPr>
        <w:rFonts w:ascii="Times New Roman" w:hAnsi="Times New Roman"/>
        <w:b/>
        <w:noProof/>
        <w:sz w:val="20"/>
      </w:rPr>
      <w:drawing>
        <wp:anchor distT="0" distB="0" distL="114300" distR="114300" simplePos="0" relativeHeight="251658240" behindDoc="1" locked="0" layoutInCell="1" allowOverlap="1" wp14:anchorId="6546B51B" wp14:editId="50342DA3">
          <wp:simplePos x="0" y="0"/>
          <wp:positionH relativeFrom="column">
            <wp:posOffset>4872990</wp:posOffset>
          </wp:positionH>
          <wp:positionV relativeFrom="paragraph">
            <wp:posOffset>-47625</wp:posOffset>
          </wp:positionV>
          <wp:extent cx="1840912" cy="1476375"/>
          <wp:effectExtent l="0" t="0" r="0" b="0"/>
          <wp:wrapTight wrapText="bothSides">
            <wp:wrapPolygon edited="0">
              <wp:start x="1118" y="1115"/>
              <wp:lineTo x="894" y="9197"/>
              <wp:lineTo x="4247" y="10591"/>
              <wp:lineTo x="1788" y="11148"/>
              <wp:lineTo x="894" y="11427"/>
              <wp:lineTo x="1788" y="15050"/>
              <wp:lineTo x="1118" y="15886"/>
              <wp:lineTo x="1565" y="19510"/>
              <wp:lineTo x="3353" y="20067"/>
              <wp:lineTo x="20564" y="20067"/>
              <wp:lineTo x="21011" y="11706"/>
              <wp:lineTo x="19894" y="11148"/>
              <wp:lineTo x="17435" y="10591"/>
              <wp:lineTo x="20788" y="8919"/>
              <wp:lineTo x="20341" y="1115"/>
              <wp:lineTo x="1118" y="111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E_HGICLogo_withUME_STACKED_FullColor_RGB.png"/>
                  <pic:cNvPicPr/>
                </pic:nvPicPr>
                <pic:blipFill>
                  <a:blip r:embed="rId1">
                    <a:extLst>
                      <a:ext uri="{28A0092B-C50C-407E-A947-70E740481C1C}">
                        <a14:useLocalDpi xmlns:a14="http://schemas.microsoft.com/office/drawing/2010/main" val="0"/>
                      </a:ext>
                    </a:extLst>
                  </a:blip>
                  <a:stretch>
                    <a:fillRect/>
                  </a:stretch>
                </pic:blipFill>
                <pic:spPr>
                  <a:xfrm>
                    <a:off x="0" y="0"/>
                    <a:ext cx="1840912" cy="1476375"/>
                  </a:xfrm>
                  <a:prstGeom prst="rect">
                    <a:avLst/>
                  </a:prstGeom>
                </pic:spPr>
              </pic:pic>
            </a:graphicData>
          </a:graphic>
          <wp14:sizeRelH relativeFrom="margin">
            <wp14:pctWidth>0</wp14:pctWidth>
          </wp14:sizeRelH>
          <wp14:sizeRelV relativeFrom="margin">
            <wp14:pctHeight>0</wp14:pctHeight>
          </wp14:sizeRelV>
        </wp:anchor>
      </w:drawing>
    </w:r>
    <w:r w:rsidR="009B7D1F" w:rsidRPr="00135354">
      <w:rPr>
        <w:rFonts w:ascii="Times New Roman" w:hAnsi="Times New Roman"/>
        <w:b/>
        <w:sz w:val="20"/>
      </w:rPr>
      <w:t>UNIVERSITY OF MARYLAND</w:t>
    </w:r>
  </w:p>
  <w:p w14:paraId="4A654642" w14:textId="77777777" w:rsidR="009B7D1F" w:rsidRPr="00135354" w:rsidRDefault="009B7D1F" w:rsidP="009B7D1F">
    <w:pPr>
      <w:pStyle w:val="BodyText"/>
      <w:jc w:val="center"/>
      <w:rPr>
        <w:rFonts w:ascii="Times New Roman" w:hAnsi="Times New Roman"/>
        <w:b/>
        <w:sz w:val="20"/>
      </w:rPr>
    </w:pPr>
    <w:r w:rsidRPr="00135354">
      <w:rPr>
        <w:rFonts w:ascii="Times New Roman" w:hAnsi="Times New Roman"/>
        <w:b/>
        <w:sz w:val="20"/>
      </w:rPr>
      <w:t>COLLEGE OF AGRICULTURE AND NATURAL RESOURCES</w:t>
    </w:r>
  </w:p>
  <w:p w14:paraId="2A4540F2" w14:textId="504A7017" w:rsidR="009B7D1F" w:rsidRPr="00135354" w:rsidRDefault="009B7D1F" w:rsidP="009B7D1F">
    <w:pPr>
      <w:pStyle w:val="BodyText"/>
      <w:jc w:val="center"/>
      <w:rPr>
        <w:rFonts w:ascii="Times New Roman" w:hAnsi="Times New Roman"/>
        <w:b/>
        <w:sz w:val="20"/>
      </w:rPr>
    </w:pPr>
    <w:r w:rsidRPr="00135354">
      <w:rPr>
        <w:rFonts w:ascii="Times New Roman" w:hAnsi="Times New Roman"/>
        <w:b/>
        <w:sz w:val="20"/>
      </w:rPr>
      <w:t>UNIVERSITY OF MARYLAND EXTENSION (UME)</w:t>
    </w:r>
  </w:p>
  <w:p w14:paraId="3DD95E21" w14:textId="77777777" w:rsidR="009B7D1F" w:rsidRPr="00135354" w:rsidRDefault="009B7D1F" w:rsidP="009B7D1F">
    <w:pPr>
      <w:pStyle w:val="BodyText"/>
      <w:jc w:val="center"/>
      <w:rPr>
        <w:rFonts w:ascii="Times New Roman" w:hAnsi="Times New Roman"/>
        <w:b/>
        <w:sz w:val="20"/>
      </w:rPr>
    </w:pPr>
  </w:p>
  <w:p w14:paraId="56FCE623" w14:textId="77777777" w:rsidR="009B7D1F" w:rsidRPr="009B7D1F" w:rsidRDefault="009B7D1F" w:rsidP="009B7D1F">
    <w:pPr>
      <w:pStyle w:val="BodyText"/>
      <w:jc w:val="center"/>
      <w:rPr>
        <w:rFonts w:ascii="Times New Roman" w:hAnsi="Times New Roman"/>
        <w:b/>
        <w:sz w:val="20"/>
        <w:u w:val="single"/>
      </w:rPr>
    </w:pPr>
    <w:r w:rsidRPr="00135354">
      <w:rPr>
        <w:rFonts w:ascii="Times New Roman" w:hAnsi="Times New Roman"/>
        <w:b/>
        <w:sz w:val="20"/>
        <w:u w:val="single"/>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F47F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90F3F32"/>
    <w:multiLevelType w:val="hybridMultilevel"/>
    <w:tmpl w:val="B3487A22"/>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7852"/>
    <w:multiLevelType w:val="hybridMultilevel"/>
    <w:tmpl w:val="537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1432"/>
    <w:multiLevelType w:val="hybridMultilevel"/>
    <w:tmpl w:val="F600098C"/>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61D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3764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37668"/>
    <w:multiLevelType w:val="hybridMultilevel"/>
    <w:tmpl w:val="F184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84A9D"/>
    <w:multiLevelType w:val="hybridMultilevel"/>
    <w:tmpl w:val="FC0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3C61"/>
    <w:multiLevelType w:val="hybridMultilevel"/>
    <w:tmpl w:val="31AAC244"/>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91BF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9D2AF1"/>
    <w:multiLevelType w:val="hybridMultilevel"/>
    <w:tmpl w:val="4F8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C07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8271C8"/>
    <w:multiLevelType w:val="hybridMultilevel"/>
    <w:tmpl w:val="95C4F2D4"/>
    <w:lvl w:ilvl="0" w:tplc="144E3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324E"/>
    <w:multiLevelType w:val="hybridMultilevel"/>
    <w:tmpl w:val="513A8F72"/>
    <w:lvl w:ilvl="0" w:tplc="B2F4BBA8">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8310753"/>
    <w:multiLevelType w:val="hybridMultilevel"/>
    <w:tmpl w:val="167AB9BC"/>
    <w:lvl w:ilvl="0" w:tplc="D82484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C40F3D"/>
    <w:multiLevelType w:val="singleLevel"/>
    <w:tmpl w:val="798C69F0"/>
    <w:lvl w:ilvl="0">
      <w:start w:val="1"/>
      <w:numFmt w:val="lowerLetter"/>
      <w:lvlText w:val="%1."/>
      <w:lvlJc w:val="left"/>
      <w:pPr>
        <w:tabs>
          <w:tab w:val="num" w:pos="720"/>
        </w:tabs>
        <w:ind w:left="720" w:hanging="360"/>
      </w:pPr>
      <w:rPr>
        <w:rFonts w:hint="default"/>
      </w:rPr>
    </w:lvl>
  </w:abstractNum>
  <w:abstractNum w:abstractNumId="17" w15:restartNumberingAfterBreak="0">
    <w:nsid w:val="2B063B6D"/>
    <w:multiLevelType w:val="hybridMultilevel"/>
    <w:tmpl w:val="21B8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A70B5"/>
    <w:multiLevelType w:val="hybridMultilevel"/>
    <w:tmpl w:val="25523FD4"/>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E92"/>
    <w:multiLevelType w:val="hybridMultilevel"/>
    <w:tmpl w:val="0C3E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6F4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AA77E2"/>
    <w:multiLevelType w:val="hybridMultilevel"/>
    <w:tmpl w:val="4E22E932"/>
    <w:lvl w:ilvl="0" w:tplc="B2F4B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62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570004"/>
    <w:multiLevelType w:val="hybridMultilevel"/>
    <w:tmpl w:val="69B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E1177"/>
    <w:multiLevelType w:val="hybridMultilevel"/>
    <w:tmpl w:val="7616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E4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FA63A1"/>
    <w:multiLevelType w:val="multilevel"/>
    <w:tmpl w:val="D304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B70B95"/>
    <w:multiLevelType w:val="hybridMultilevel"/>
    <w:tmpl w:val="FBCC61FC"/>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83A3A"/>
    <w:multiLevelType w:val="hybridMultilevel"/>
    <w:tmpl w:val="008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477C3"/>
    <w:multiLevelType w:val="hybridMultilevel"/>
    <w:tmpl w:val="727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F0A7D"/>
    <w:multiLevelType w:val="hybridMultilevel"/>
    <w:tmpl w:val="0B0AC4EE"/>
    <w:lvl w:ilvl="0" w:tplc="67E2B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557DB"/>
    <w:multiLevelType w:val="singleLevel"/>
    <w:tmpl w:val="6832D116"/>
    <w:lvl w:ilvl="0">
      <w:start w:val="6"/>
      <w:numFmt w:val="bullet"/>
      <w:lvlText w:val="-"/>
      <w:lvlJc w:val="left"/>
      <w:pPr>
        <w:tabs>
          <w:tab w:val="num" w:pos="3960"/>
        </w:tabs>
        <w:ind w:left="3960" w:hanging="360"/>
      </w:pPr>
      <w:rPr>
        <w:rFonts w:ascii="Times New Roman" w:hAnsi="Times New Roman" w:hint="default"/>
      </w:rPr>
    </w:lvl>
  </w:abstractNum>
  <w:abstractNum w:abstractNumId="32" w15:restartNumberingAfterBreak="0">
    <w:nsid w:val="51527F18"/>
    <w:multiLevelType w:val="singleLevel"/>
    <w:tmpl w:val="04090013"/>
    <w:lvl w:ilvl="0">
      <w:start w:val="2"/>
      <w:numFmt w:val="upperRoman"/>
      <w:lvlText w:val="%1."/>
      <w:lvlJc w:val="left"/>
      <w:pPr>
        <w:tabs>
          <w:tab w:val="num" w:pos="720"/>
        </w:tabs>
        <w:ind w:left="720" w:hanging="720"/>
      </w:pPr>
      <w:rPr>
        <w:rFonts w:hint="default"/>
      </w:rPr>
    </w:lvl>
  </w:abstractNum>
  <w:abstractNum w:abstractNumId="33" w15:restartNumberingAfterBreak="0">
    <w:nsid w:val="51963F51"/>
    <w:multiLevelType w:val="hybridMultilevel"/>
    <w:tmpl w:val="984AF0FE"/>
    <w:lvl w:ilvl="0" w:tplc="67E2B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EC3FE6"/>
    <w:multiLevelType w:val="singleLevel"/>
    <w:tmpl w:val="2ACE7504"/>
    <w:lvl w:ilvl="0">
      <w:start w:val="1"/>
      <w:numFmt w:val="lowerLetter"/>
      <w:lvlText w:val="%1."/>
      <w:lvlJc w:val="left"/>
      <w:pPr>
        <w:tabs>
          <w:tab w:val="num" w:pos="720"/>
        </w:tabs>
        <w:ind w:left="720" w:hanging="360"/>
      </w:pPr>
      <w:rPr>
        <w:rFonts w:hint="default"/>
      </w:rPr>
    </w:lvl>
  </w:abstractNum>
  <w:abstractNum w:abstractNumId="35" w15:restartNumberingAfterBreak="0">
    <w:nsid w:val="580B5877"/>
    <w:multiLevelType w:val="hybridMultilevel"/>
    <w:tmpl w:val="278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54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0F3733"/>
    <w:multiLevelType w:val="multilevel"/>
    <w:tmpl w:val="C3B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1344F3"/>
    <w:multiLevelType w:val="multilevel"/>
    <w:tmpl w:val="A1A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7D336E"/>
    <w:multiLevelType w:val="hybridMultilevel"/>
    <w:tmpl w:val="A0A207DA"/>
    <w:lvl w:ilvl="0" w:tplc="67E2B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C4520"/>
    <w:multiLevelType w:val="singleLevel"/>
    <w:tmpl w:val="58C03E7A"/>
    <w:lvl w:ilvl="0">
      <w:start w:val="4"/>
      <w:numFmt w:val="lowerLetter"/>
      <w:lvlText w:val="%1."/>
      <w:lvlJc w:val="left"/>
      <w:pPr>
        <w:tabs>
          <w:tab w:val="num" w:pos="1080"/>
        </w:tabs>
        <w:ind w:left="1080" w:hanging="360"/>
      </w:pPr>
      <w:rPr>
        <w:rFonts w:hint="default"/>
      </w:rPr>
    </w:lvl>
  </w:abstractNum>
  <w:abstractNum w:abstractNumId="41" w15:restartNumberingAfterBreak="0">
    <w:nsid w:val="65984D23"/>
    <w:multiLevelType w:val="hybridMultilevel"/>
    <w:tmpl w:val="F8B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04B28"/>
    <w:multiLevelType w:val="multilevel"/>
    <w:tmpl w:val="0DA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484F74"/>
    <w:multiLevelType w:val="hybridMultilevel"/>
    <w:tmpl w:val="C40C7BA4"/>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60212"/>
    <w:multiLevelType w:val="hybridMultilevel"/>
    <w:tmpl w:val="0DDE4FF2"/>
    <w:lvl w:ilvl="0" w:tplc="D82484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483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15B02E9"/>
    <w:multiLevelType w:val="hybridMultilevel"/>
    <w:tmpl w:val="9B9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497F42"/>
    <w:multiLevelType w:val="hybridMultilevel"/>
    <w:tmpl w:val="96A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072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2"/>
  </w:num>
  <w:num w:numId="3">
    <w:abstractNumId w:val="10"/>
  </w:num>
  <w:num w:numId="4">
    <w:abstractNumId w:val="0"/>
  </w:num>
  <w:num w:numId="5">
    <w:abstractNumId w:val="36"/>
  </w:num>
  <w:num w:numId="6">
    <w:abstractNumId w:val="32"/>
  </w:num>
  <w:num w:numId="7">
    <w:abstractNumId w:val="5"/>
  </w:num>
  <w:num w:numId="8">
    <w:abstractNumId w:val="12"/>
  </w:num>
  <w:num w:numId="9">
    <w:abstractNumId w:val="45"/>
  </w:num>
  <w:num w:numId="10">
    <w:abstractNumId w:val="1"/>
  </w:num>
  <w:num w:numId="11">
    <w:abstractNumId w:val="40"/>
  </w:num>
  <w:num w:numId="12">
    <w:abstractNumId w:val="16"/>
  </w:num>
  <w:num w:numId="13">
    <w:abstractNumId w:val="31"/>
  </w:num>
  <w:num w:numId="14">
    <w:abstractNumId w:val="34"/>
  </w:num>
  <w:num w:numId="15">
    <w:abstractNumId w:val="48"/>
  </w:num>
  <w:num w:numId="16">
    <w:abstractNumId w:val="20"/>
  </w:num>
  <w:num w:numId="17">
    <w:abstractNumId w:val="6"/>
  </w:num>
  <w:num w:numId="18">
    <w:abstractNumId w:val="39"/>
  </w:num>
  <w:num w:numId="19">
    <w:abstractNumId w:val="33"/>
  </w:num>
  <w:num w:numId="20">
    <w:abstractNumId w:val="38"/>
  </w:num>
  <w:num w:numId="21">
    <w:abstractNumId w:val="26"/>
  </w:num>
  <w:num w:numId="22">
    <w:abstractNumId w:val="37"/>
  </w:num>
  <w:num w:numId="23">
    <w:abstractNumId w:val="42"/>
  </w:num>
  <w:num w:numId="24">
    <w:abstractNumId w:val="8"/>
  </w:num>
  <w:num w:numId="25">
    <w:abstractNumId w:val="47"/>
  </w:num>
  <w:num w:numId="26">
    <w:abstractNumId w:val="24"/>
  </w:num>
  <w:num w:numId="27">
    <w:abstractNumId w:val="13"/>
  </w:num>
  <w:num w:numId="28">
    <w:abstractNumId w:val="23"/>
  </w:num>
  <w:num w:numId="29">
    <w:abstractNumId w:val="21"/>
  </w:num>
  <w:num w:numId="30">
    <w:abstractNumId w:val="46"/>
  </w:num>
  <w:num w:numId="31">
    <w:abstractNumId w:val="14"/>
  </w:num>
  <w:num w:numId="32">
    <w:abstractNumId w:val="35"/>
  </w:num>
  <w:num w:numId="33">
    <w:abstractNumId w:val="44"/>
  </w:num>
  <w:num w:numId="34">
    <w:abstractNumId w:val="15"/>
  </w:num>
  <w:num w:numId="35">
    <w:abstractNumId w:val="2"/>
  </w:num>
  <w:num w:numId="36">
    <w:abstractNumId w:val="30"/>
  </w:num>
  <w:num w:numId="37">
    <w:abstractNumId w:val="29"/>
  </w:num>
  <w:num w:numId="38">
    <w:abstractNumId w:val="43"/>
  </w:num>
  <w:num w:numId="39">
    <w:abstractNumId w:val="27"/>
  </w:num>
  <w:num w:numId="40">
    <w:abstractNumId w:val="9"/>
  </w:num>
  <w:num w:numId="41">
    <w:abstractNumId w:val="7"/>
  </w:num>
  <w:num w:numId="42">
    <w:abstractNumId w:val="19"/>
  </w:num>
  <w:num w:numId="43">
    <w:abstractNumId w:val="18"/>
  </w:num>
  <w:num w:numId="44">
    <w:abstractNumId w:val="4"/>
  </w:num>
  <w:num w:numId="45">
    <w:abstractNumId w:val="41"/>
  </w:num>
  <w:num w:numId="46">
    <w:abstractNumId w:val="28"/>
  </w:num>
  <w:num w:numId="47">
    <w:abstractNumId w:val="17"/>
  </w:num>
  <w:num w:numId="48">
    <w:abstractNumId w:val="1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5E"/>
    <w:rsid w:val="000030DF"/>
    <w:rsid w:val="00003A20"/>
    <w:rsid w:val="00003FAF"/>
    <w:rsid w:val="000066CA"/>
    <w:rsid w:val="00007334"/>
    <w:rsid w:val="00023185"/>
    <w:rsid w:val="0002715F"/>
    <w:rsid w:val="0003585C"/>
    <w:rsid w:val="000407CE"/>
    <w:rsid w:val="0005677F"/>
    <w:rsid w:val="00065C07"/>
    <w:rsid w:val="00071B41"/>
    <w:rsid w:val="00075A3C"/>
    <w:rsid w:val="000855E5"/>
    <w:rsid w:val="00095AF7"/>
    <w:rsid w:val="0009731B"/>
    <w:rsid w:val="000A62D1"/>
    <w:rsid w:val="000B6A15"/>
    <w:rsid w:val="000D3A3E"/>
    <w:rsid w:val="000E6E2A"/>
    <w:rsid w:val="000F77B9"/>
    <w:rsid w:val="001012D2"/>
    <w:rsid w:val="00130BA8"/>
    <w:rsid w:val="00135354"/>
    <w:rsid w:val="00136152"/>
    <w:rsid w:val="001520F0"/>
    <w:rsid w:val="00155160"/>
    <w:rsid w:val="00155771"/>
    <w:rsid w:val="0016502B"/>
    <w:rsid w:val="001662C7"/>
    <w:rsid w:val="00173677"/>
    <w:rsid w:val="00180E7A"/>
    <w:rsid w:val="00181EFB"/>
    <w:rsid w:val="0018618C"/>
    <w:rsid w:val="001961E5"/>
    <w:rsid w:val="00196285"/>
    <w:rsid w:val="001A27EF"/>
    <w:rsid w:val="001B093D"/>
    <w:rsid w:val="001B1BC6"/>
    <w:rsid w:val="001E22D5"/>
    <w:rsid w:val="00207031"/>
    <w:rsid w:val="002258E0"/>
    <w:rsid w:val="00241406"/>
    <w:rsid w:val="00244CCE"/>
    <w:rsid w:val="002471C3"/>
    <w:rsid w:val="0024764A"/>
    <w:rsid w:val="00254844"/>
    <w:rsid w:val="00256C1F"/>
    <w:rsid w:val="0025787E"/>
    <w:rsid w:val="00266CE1"/>
    <w:rsid w:val="00274A62"/>
    <w:rsid w:val="002758EB"/>
    <w:rsid w:val="00276532"/>
    <w:rsid w:val="002968C3"/>
    <w:rsid w:val="002C160A"/>
    <w:rsid w:val="002C4A1D"/>
    <w:rsid w:val="002C7B2A"/>
    <w:rsid w:val="002D11B8"/>
    <w:rsid w:val="002E4B89"/>
    <w:rsid w:val="002F6CAB"/>
    <w:rsid w:val="00340295"/>
    <w:rsid w:val="00350ACC"/>
    <w:rsid w:val="0035722C"/>
    <w:rsid w:val="00370617"/>
    <w:rsid w:val="00373E37"/>
    <w:rsid w:val="00374B3C"/>
    <w:rsid w:val="003C1CA8"/>
    <w:rsid w:val="003E1FDE"/>
    <w:rsid w:val="003E61EA"/>
    <w:rsid w:val="004049BB"/>
    <w:rsid w:val="00444197"/>
    <w:rsid w:val="004502B9"/>
    <w:rsid w:val="004537EC"/>
    <w:rsid w:val="00454A7B"/>
    <w:rsid w:val="00464211"/>
    <w:rsid w:val="004901A8"/>
    <w:rsid w:val="004959CF"/>
    <w:rsid w:val="004A11E4"/>
    <w:rsid w:val="004B2C67"/>
    <w:rsid w:val="004F7B73"/>
    <w:rsid w:val="0051782B"/>
    <w:rsid w:val="0053008B"/>
    <w:rsid w:val="005750C8"/>
    <w:rsid w:val="005B6A13"/>
    <w:rsid w:val="005D6FA5"/>
    <w:rsid w:val="005E495F"/>
    <w:rsid w:val="0060735E"/>
    <w:rsid w:val="006147A4"/>
    <w:rsid w:val="00623B4D"/>
    <w:rsid w:val="00632F57"/>
    <w:rsid w:val="00647C92"/>
    <w:rsid w:val="00650A90"/>
    <w:rsid w:val="00654475"/>
    <w:rsid w:val="00654C0F"/>
    <w:rsid w:val="006628E6"/>
    <w:rsid w:val="00664443"/>
    <w:rsid w:val="00664CAD"/>
    <w:rsid w:val="0068490F"/>
    <w:rsid w:val="006937A1"/>
    <w:rsid w:val="0069571E"/>
    <w:rsid w:val="006D1EE7"/>
    <w:rsid w:val="006D35E1"/>
    <w:rsid w:val="006E69BB"/>
    <w:rsid w:val="006F4EDC"/>
    <w:rsid w:val="00710774"/>
    <w:rsid w:val="00714FF0"/>
    <w:rsid w:val="0071797E"/>
    <w:rsid w:val="00726A39"/>
    <w:rsid w:val="00735074"/>
    <w:rsid w:val="00762E01"/>
    <w:rsid w:val="0076671E"/>
    <w:rsid w:val="007728E8"/>
    <w:rsid w:val="0079481E"/>
    <w:rsid w:val="007A7F16"/>
    <w:rsid w:val="007E10F0"/>
    <w:rsid w:val="007E129F"/>
    <w:rsid w:val="007F24E6"/>
    <w:rsid w:val="007F3BD3"/>
    <w:rsid w:val="0080417C"/>
    <w:rsid w:val="0082229A"/>
    <w:rsid w:val="00834CD1"/>
    <w:rsid w:val="00836172"/>
    <w:rsid w:val="00851AD8"/>
    <w:rsid w:val="008613AC"/>
    <w:rsid w:val="00871C8E"/>
    <w:rsid w:val="008955D8"/>
    <w:rsid w:val="008B6042"/>
    <w:rsid w:val="008C4BFE"/>
    <w:rsid w:val="008D3B5E"/>
    <w:rsid w:val="008D7E9F"/>
    <w:rsid w:val="008F28C0"/>
    <w:rsid w:val="00916B38"/>
    <w:rsid w:val="0092409C"/>
    <w:rsid w:val="009263D0"/>
    <w:rsid w:val="009509B8"/>
    <w:rsid w:val="00957005"/>
    <w:rsid w:val="009612C9"/>
    <w:rsid w:val="00965900"/>
    <w:rsid w:val="009754B8"/>
    <w:rsid w:val="0097668D"/>
    <w:rsid w:val="009A1BBE"/>
    <w:rsid w:val="009B7D1F"/>
    <w:rsid w:val="009C73E7"/>
    <w:rsid w:val="009E100E"/>
    <w:rsid w:val="009E6431"/>
    <w:rsid w:val="00A04442"/>
    <w:rsid w:val="00A11743"/>
    <w:rsid w:val="00A24AB0"/>
    <w:rsid w:val="00A5432A"/>
    <w:rsid w:val="00A55892"/>
    <w:rsid w:val="00A55BDF"/>
    <w:rsid w:val="00A578AD"/>
    <w:rsid w:val="00A600A0"/>
    <w:rsid w:val="00A62FAA"/>
    <w:rsid w:val="00A664B4"/>
    <w:rsid w:val="00A7173F"/>
    <w:rsid w:val="00A92341"/>
    <w:rsid w:val="00A95F81"/>
    <w:rsid w:val="00AB310A"/>
    <w:rsid w:val="00AC183A"/>
    <w:rsid w:val="00AE09FD"/>
    <w:rsid w:val="00AE2572"/>
    <w:rsid w:val="00AE437C"/>
    <w:rsid w:val="00AE456E"/>
    <w:rsid w:val="00B03582"/>
    <w:rsid w:val="00B050A9"/>
    <w:rsid w:val="00B23111"/>
    <w:rsid w:val="00B31184"/>
    <w:rsid w:val="00B45DC2"/>
    <w:rsid w:val="00B7503A"/>
    <w:rsid w:val="00B91F98"/>
    <w:rsid w:val="00BA0FD6"/>
    <w:rsid w:val="00BA1B59"/>
    <w:rsid w:val="00BB3EC0"/>
    <w:rsid w:val="00BD2E38"/>
    <w:rsid w:val="00BD514F"/>
    <w:rsid w:val="00C0179C"/>
    <w:rsid w:val="00C306C2"/>
    <w:rsid w:val="00C5013C"/>
    <w:rsid w:val="00C50F4B"/>
    <w:rsid w:val="00C766DE"/>
    <w:rsid w:val="00C779CE"/>
    <w:rsid w:val="00C83723"/>
    <w:rsid w:val="00C943EA"/>
    <w:rsid w:val="00C94DAE"/>
    <w:rsid w:val="00CA67AC"/>
    <w:rsid w:val="00CD0B49"/>
    <w:rsid w:val="00CD2CB0"/>
    <w:rsid w:val="00CD4565"/>
    <w:rsid w:val="00CE01FD"/>
    <w:rsid w:val="00D06076"/>
    <w:rsid w:val="00D11EB9"/>
    <w:rsid w:val="00D1671B"/>
    <w:rsid w:val="00D26296"/>
    <w:rsid w:val="00D44E37"/>
    <w:rsid w:val="00D45368"/>
    <w:rsid w:val="00D50A50"/>
    <w:rsid w:val="00D67A45"/>
    <w:rsid w:val="00D67CCA"/>
    <w:rsid w:val="00D72288"/>
    <w:rsid w:val="00D82716"/>
    <w:rsid w:val="00D92397"/>
    <w:rsid w:val="00DC1B1C"/>
    <w:rsid w:val="00DD0AEB"/>
    <w:rsid w:val="00DE3CE6"/>
    <w:rsid w:val="00DE6512"/>
    <w:rsid w:val="00DE6A9A"/>
    <w:rsid w:val="00E02E7F"/>
    <w:rsid w:val="00E11F30"/>
    <w:rsid w:val="00E13516"/>
    <w:rsid w:val="00E13FCA"/>
    <w:rsid w:val="00E444B4"/>
    <w:rsid w:val="00E55D6E"/>
    <w:rsid w:val="00E5668D"/>
    <w:rsid w:val="00E61F9F"/>
    <w:rsid w:val="00E6283F"/>
    <w:rsid w:val="00E644A8"/>
    <w:rsid w:val="00E7646B"/>
    <w:rsid w:val="00E954D0"/>
    <w:rsid w:val="00EA3560"/>
    <w:rsid w:val="00EC62B3"/>
    <w:rsid w:val="00EE1E27"/>
    <w:rsid w:val="00EF0FA1"/>
    <w:rsid w:val="00EF6718"/>
    <w:rsid w:val="00EF7F01"/>
    <w:rsid w:val="00F01929"/>
    <w:rsid w:val="00F079F3"/>
    <w:rsid w:val="00F41F65"/>
    <w:rsid w:val="00F4538A"/>
    <w:rsid w:val="00F471B9"/>
    <w:rsid w:val="00F80FE6"/>
    <w:rsid w:val="00F95080"/>
    <w:rsid w:val="00F96D52"/>
    <w:rsid w:val="00FA2152"/>
    <w:rsid w:val="00FA4FDC"/>
    <w:rsid w:val="00FB2381"/>
    <w:rsid w:val="00FB6307"/>
    <w:rsid w:val="00FB75FF"/>
    <w:rsid w:val="00FC7930"/>
    <w:rsid w:val="00FD4C5D"/>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1CDDB"/>
  <w15:docId w15:val="{B6530373-727A-4AE7-AAB4-B549272B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D5"/>
    <w:rPr>
      <w:rFonts w:ascii="Arial" w:hAnsi="Arial"/>
      <w:sz w:val="24"/>
    </w:rPr>
  </w:style>
  <w:style w:type="paragraph" w:styleId="Heading1">
    <w:name w:val="heading 1"/>
    <w:basedOn w:val="Normal"/>
    <w:next w:val="Normal"/>
    <w:qFormat/>
    <w:rsid w:val="001E22D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2D5"/>
    <w:pPr>
      <w:jc w:val="both"/>
    </w:pPr>
    <w:rPr>
      <w:sz w:val="14"/>
    </w:rPr>
  </w:style>
  <w:style w:type="paragraph" w:styleId="BodyTextIndent">
    <w:name w:val="Body Text Indent"/>
    <w:basedOn w:val="Normal"/>
    <w:semiHidden/>
    <w:rsid w:val="001E22D5"/>
    <w:pPr>
      <w:ind w:left="2160" w:hanging="2160"/>
    </w:pPr>
    <w:rPr>
      <w:sz w:val="20"/>
    </w:rPr>
  </w:style>
  <w:style w:type="paragraph" w:styleId="BodyTextIndent2">
    <w:name w:val="Body Text Indent 2"/>
    <w:basedOn w:val="Normal"/>
    <w:semiHidden/>
    <w:rsid w:val="001E22D5"/>
    <w:pPr>
      <w:ind w:left="720"/>
    </w:pPr>
    <w:rPr>
      <w:sz w:val="20"/>
    </w:rPr>
  </w:style>
  <w:style w:type="paragraph" w:styleId="BodyText2">
    <w:name w:val="Body Text 2"/>
    <w:basedOn w:val="Normal"/>
    <w:semiHidden/>
    <w:rsid w:val="001E22D5"/>
    <w:rPr>
      <w:sz w:val="22"/>
    </w:rPr>
  </w:style>
  <w:style w:type="paragraph" w:styleId="HTMLPreformatted">
    <w:name w:val="HTML Preformatted"/>
    <w:basedOn w:val="Normal"/>
    <w:semiHidden/>
    <w:rsid w:val="001E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NormalWeb">
    <w:name w:val="Normal (Web)"/>
    <w:basedOn w:val="Normal"/>
    <w:rsid w:val="009754B8"/>
    <w:pPr>
      <w:spacing w:before="100" w:beforeAutospacing="1" w:after="100" w:afterAutospacing="1"/>
    </w:pPr>
    <w:rPr>
      <w:rFonts w:ascii="Times New Roman" w:hAnsi="Times New Roman"/>
      <w:szCs w:val="24"/>
    </w:rPr>
  </w:style>
  <w:style w:type="paragraph" w:customStyle="1" w:styleId="Numbers">
    <w:name w:val="Numbers"/>
    <w:basedOn w:val="Normal"/>
    <w:rsid w:val="00E13FCA"/>
    <w:pPr>
      <w:ind w:firstLine="360"/>
      <w:jc w:val="center"/>
    </w:pPr>
    <w:rPr>
      <w:rFonts w:ascii="Calibri" w:hAnsi="Calibri"/>
      <w:sz w:val="22"/>
      <w:szCs w:val="22"/>
      <w:lang w:bidi="en-US"/>
    </w:rPr>
  </w:style>
  <w:style w:type="paragraph" w:styleId="ListParagraph">
    <w:name w:val="List Paragraph"/>
    <w:basedOn w:val="Normal"/>
    <w:uiPriority w:val="34"/>
    <w:qFormat/>
    <w:rsid w:val="00130BA8"/>
    <w:pPr>
      <w:ind w:left="720"/>
      <w:contextualSpacing/>
    </w:pPr>
    <w:rPr>
      <w:rFonts w:ascii="Times New Roman" w:eastAsia="Calibri" w:hAnsi="Times New Roman"/>
      <w:szCs w:val="22"/>
    </w:rPr>
  </w:style>
  <w:style w:type="character" w:styleId="Hyperlink">
    <w:name w:val="Hyperlink"/>
    <w:basedOn w:val="DefaultParagraphFont"/>
    <w:uiPriority w:val="99"/>
    <w:unhideWhenUsed/>
    <w:rsid w:val="007E10F0"/>
    <w:rPr>
      <w:color w:val="0000FF" w:themeColor="hyperlink"/>
      <w:u w:val="single"/>
    </w:rPr>
  </w:style>
  <w:style w:type="character" w:customStyle="1" w:styleId="BodyTextChar">
    <w:name w:val="Body Text Char"/>
    <w:basedOn w:val="DefaultParagraphFont"/>
    <w:link w:val="BodyText"/>
    <w:semiHidden/>
    <w:rsid w:val="00B91F98"/>
    <w:rPr>
      <w:rFonts w:ascii="Arial" w:hAnsi="Arial"/>
      <w:sz w:val="14"/>
    </w:rPr>
  </w:style>
  <w:style w:type="character" w:styleId="FollowedHyperlink">
    <w:name w:val="FollowedHyperlink"/>
    <w:basedOn w:val="DefaultParagraphFont"/>
    <w:uiPriority w:val="99"/>
    <w:semiHidden/>
    <w:unhideWhenUsed/>
    <w:rsid w:val="009612C9"/>
    <w:rPr>
      <w:color w:val="800080" w:themeColor="followedHyperlink"/>
      <w:u w:val="single"/>
    </w:rPr>
  </w:style>
  <w:style w:type="paragraph" w:styleId="BalloonText">
    <w:name w:val="Balloon Text"/>
    <w:basedOn w:val="Normal"/>
    <w:link w:val="BalloonTextChar"/>
    <w:uiPriority w:val="99"/>
    <w:semiHidden/>
    <w:unhideWhenUsed/>
    <w:rsid w:val="00247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4A"/>
    <w:rPr>
      <w:rFonts w:ascii="Segoe UI" w:hAnsi="Segoe UI" w:cs="Segoe UI"/>
      <w:sz w:val="18"/>
      <w:szCs w:val="18"/>
    </w:rPr>
  </w:style>
  <w:style w:type="paragraph" w:styleId="Header">
    <w:name w:val="header"/>
    <w:basedOn w:val="Normal"/>
    <w:link w:val="HeaderChar"/>
    <w:uiPriority w:val="99"/>
    <w:unhideWhenUsed/>
    <w:rsid w:val="0068490F"/>
    <w:pPr>
      <w:tabs>
        <w:tab w:val="center" w:pos="4680"/>
        <w:tab w:val="right" w:pos="9360"/>
      </w:tabs>
    </w:pPr>
  </w:style>
  <w:style w:type="character" w:customStyle="1" w:styleId="HeaderChar">
    <w:name w:val="Header Char"/>
    <w:basedOn w:val="DefaultParagraphFont"/>
    <w:link w:val="Header"/>
    <w:uiPriority w:val="99"/>
    <w:rsid w:val="0068490F"/>
    <w:rPr>
      <w:rFonts w:ascii="Arial" w:hAnsi="Arial"/>
      <w:sz w:val="24"/>
    </w:rPr>
  </w:style>
  <w:style w:type="paragraph" w:styleId="Footer">
    <w:name w:val="footer"/>
    <w:basedOn w:val="Normal"/>
    <w:link w:val="FooterChar"/>
    <w:uiPriority w:val="99"/>
    <w:unhideWhenUsed/>
    <w:rsid w:val="0068490F"/>
    <w:pPr>
      <w:tabs>
        <w:tab w:val="center" w:pos="4680"/>
        <w:tab w:val="right" w:pos="9360"/>
      </w:tabs>
    </w:pPr>
  </w:style>
  <w:style w:type="character" w:customStyle="1" w:styleId="FooterChar">
    <w:name w:val="Footer Char"/>
    <w:basedOn w:val="DefaultParagraphFont"/>
    <w:link w:val="Footer"/>
    <w:uiPriority w:val="99"/>
    <w:rsid w:val="0068490F"/>
    <w:rPr>
      <w:rFonts w:ascii="Arial" w:hAnsi="Arial"/>
      <w:sz w:val="24"/>
    </w:rPr>
  </w:style>
  <w:style w:type="character" w:styleId="CommentReference">
    <w:name w:val="annotation reference"/>
    <w:basedOn w:val="DefaultParagraphFont"/>
    <w:uiPriority w:val="99"/>
    <w:semiHidden/>
    <w:unhideWhenUsed/>
    <w:rsid w:val="00A92341"/>
    <w:rPr>
      <w:sz w:val="16"/>
      <w:szCs w:val="16"/>
    </w:rPr>
  </w:style>
  <w:style w:type="paragraph" w:styleId="CommentText">
    <w:name w:val="annotation text"/>
    <w:basedOn w:val="Normal"/>
    <w:link w:val="CommentTextChar"/>
    <w:uiPriority w:val="99"/>
    <w:semiHidden/>
    <w:unhideWhenUsed/>
    <w:rsid w:val="00A92341"/>
    <w:rPr>
      <w:sz w:val="20"/>
    </w:rPr>
  </w:style>
  <w:style w:type="character" w:customStyle="1" w:styleId="CommentTextChar">
    <w:name w:val="Comment Text Char"/>
    <w:basedOn w:val="DefaultParagraphFont"/>
    <w:link w:val="CommentText"/>
    <w:uiPriority w:val="99"/>
    <w:semiHidden/>
    <w:rsid w:val="00A92341"/>
    <w:rPr>
      <w:rFonts w:ascii="Arial" w:hAnsi="Arial"/>
    </w:rPr>
  </w:style>
  <w:style w:type="paragraph" w:styleId="CommentSubject">
    <w:name w:val="annotation subject"/>
    <w:basedOn w:val="CommentText"/>
    <w:next w:val="CommentText"/>
    <w:link w:val="CommentSubjectChar"/>
    <w:uiPriority w:val="99"/>
    <w:semiHidden/>
    <w:unhideWhenUsed/>
    <w:rsid w:val="00A92341"/>
    <w:rPr>
      <w:b/>
      <w:bCs/>
    </w:rPr>
  </w:style>
  <w:style w:type="character" w:customStyle="1" w:styleId="CommentSubjectChar">
    <w:name w:val="Comment Subject Char"/>
    <w:basedOn w:val="CommentTextChar"/>
    <w:link w:val="CommentSubject"/>
    <w:uiPriority w:val="99"/>
    <w:semiHidden/>
    <w:rsid w:val="00A92341"/>
    <w:rPr>
      <w:rFonts w:ascii="Arial" w:hAnsi="Arial"/>
      <w:b/>
      <w:bCs/>
    </w:rPr>
  </w:style>
  <w:style w:type="table" w:styleId="TableGrid">
    <w:name w:val="Table Grid"/>
    <w:basedOn w:val="TableNormal"/>
    <w:uiPriority w:val="39"/>
    <w:rsid w:val="007F3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6587">
      <w:bodyDiv w:val="1"/>
      <w:marLeft w:val="0"/>
      <w:marRight w:val="0"/>
      <w:marTop w:val="0"/>
      <w:marBottom w:val="0"/>
      <w:divBdr>
        <w:top w:val="none" w:sz="0" w:space="0" w:color="auto"/>
        <w:left w:val="none" w:sz="0" w:space="0" w:color="auto"/>
        <w:bottom w:val="none" w:sz="0" w:space="0" w:color="auto"/>
        <w:right w:val="none" w:sz="0" w:space="0" w:color="auto"/>
      </w:divBdr>
    </w:div>
    <w:div w:id="15466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hr.umd.edu/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jobs.umd.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cks\Documents\Custom%20Office%20Templates\Position%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BB30-3B7D-4D7C-A2AC-1B9E7317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Announcement.dotx</Template>
  <TotalTime>10</TotalTime>
  <Pages>2</Pages>
  <Words>638</Words>
  <Characters>4067</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POSITION TITLE:</vt:lpstr>
    </vt:vector>
  </TitlesOfParts>
  <Company>Univ of Md</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Stephanie Jackson</dc:creator>
  <cp:keywords/>
  <dc:description/>
  <cp:lastModifiedBy>Stephanie Jackson</cp:lastModifiedBy>
  <cp:revision>4</cp:revision>
  <cp:lastPrinted>2020-02-04T17:43:00Z</cp:lastPrinted>
  <dcterms:created xsi:type="dcterms:W3CDTF">2022-12-14T15:57:00Z</dcterms:created>
  <dcterms:modified xsi:type="dcterms:W3CDTF">2023-03-28T14:59:00Z</dcterms:modified>
</cp:coreProperties>
</file>