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F77818B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5E9A06" w14:textId="60D668C6" w:rsidR="00692703" w:rsidRPr="00CF1A49" w:rsidRDefault="00C32002" w:rsidP="00913946">
            <w:pPr>
              <w:pStyle w:val="Title"/>
            </w:pPr>
            <w:r>
              <w:t>Kim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Chiu</w:t>
            </w:r>
          </w:p>
          <w:p w14:paraId="3B479DA4" w14:textId="47478669" w:rsidR="00692703" w:rsidRPr="00CF1A49" w:rsidRDefault="00C32002" w:rsidP="00913946">
            <w:pPr>
              <w:pStyle w:val="ContactInfo"/>
              <w:contextualSpacing w:val="0"/>
            </w:pPr>
            <w:r>
              <w:t>844 E</w:t>
            </w:r>
            <w:r w:rsidR="00DD48B5">
              <w:t>ast</w:t>
            </w:r>
            <w:r>
              <w:t xml:space="preserve"> 400 S</w:t>
            </w:r>
            <w:r w:rsidR="00DD48B5">
              <w:t>outh</w:t>
            </w:r>
            <w:r>
              <w:t>, Orem, UT 84097</w:t>
            </w:r>
            <w:r w:rsidR="00692703" w:rsidRPr="00CF1A49">
              <w:t xml:space="preserve"> </w:t>
            </w:r>
          </w:p>
          <w:p w14:paraId="45775EAA" w14:textId="304DC220" w:rsidR="00692703" w:rsidRPr="00CF1A49" w:rsidRDefault="006C3177" w:rsidP="00913946">
            <w:pPr>
              <w:pStyle w:val="ContactInfoEmphasis"/>
              <w:contextualSpacing w:val="0"/>
            </w:pPr>
            <w:hyperlink r:id="rId7" w:history="1">
              <w:r w:rsidRPr="006C3177">
                <w:rPr>
                  <w:rStyle w:val="Hyperlink"/>
                  <w:color w:val="1D824C"/>
                </w:rPr>
                <w:t>kimchiu84097@yahoo.com</w:t>
              </w:r>
            </w:hyperlink>
            <w:r w:rsidRPr="006C3177">
              <w:rPr>
                <w:color w:val="1D824C"/>
              </w:rPr>
              <w:t xml:space="preserve"> </w:t>
            </w:r>
            <w:r w:rsidR="00692703" w:rsidRPr="006C3177">
              <w:rPr>
                <w:color w:val="1D824C"/>
              </w:rPr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FAD2013BF7854F48A1BC08B7954D564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C32002">
              <w:t>80</w:t>
            </w:r>
            <w:r w:rsidR="006C5970">
              <w:t>1</w:t>
            </w:r>
            <w:r w:rsidR="00C32002">
              <w:t>-787-0178</w:t>
            </w:r>
            <w:r w:rsidR="00692703" w:rsidRPr="00CF1A49">
              <w:t xml:space="preserve"> </w:t>
            </w:r>
          </w:p>
        </w:tc>
      </w:tr>
      <w:tr w:rsidR="009571D8" w:rsidRPr="00CF1A49" w14:paraId="0EB7D36B" w14:textId="77777777" w:rsidTr="00692703">
        <w:tc>
          <w:tcPr>
            <w:tcW w:w="9360" w:type="dxa"/>
            <w:tcMar>
              <w:top w:w="432" w:type="dxa"/>
            </w:tcMar>
          </w:tcPr>
          <w:p w14:paraId="33686D55" w14:textId="7CE5B20C" w:rsidR="00594775" w:rsidRDefault="00C32002" w:rsidP="00913946">
            <w:pPr>
              <w:contextualSpacing w:val="0"/>
            </w:pPr>
            <w:r>
              <w:t xml:space="preserve">In this position, </w:t>
            </w:r>
            <w:r>
              <w:rPr>
                <w:rFonts w:cs="Lucida Sans Unicode"/>
                <w:shd w:val="clear" w:color="auto" w:fill="FFFFFF"/>
              </w:rPr>
              <w:t xml:space="preserve">I </w:t>
            </w:r>
            <w:r w:rsidR="001417EB">
              <w:rPr>
                <w:rFonts w:cs="Lucida Sans Unicode"/>
                <w:shd w:val="clear" w:color="auto" w:fill="FFFFFF"/>
              </w:rPr>
              <w:t>would ensure regulation compliance, follow grantor’s guidelines, serve as a liaison with the grantor, help manage and evaluate the performance of assigned programs and projects.</w:t>
            </w:r>
            <w:r w:rsidR="00467FEA">
              <w:rPr>
                <w:rFonts w:cs="Lucida Sans Unicode"/>
                <w:shd w:val="clear" w:color="auto" w:fill="FFFFFF"/>
              </w:rPr>
              <w:t xml:space="preserve">  </w:t>
            </w:r>
            <w:r w:rsidR="00AA1F64">
              <w:rPr>
                <w:rFonts w:cs="Lucida Sans Unicode"/>
                <w:shd w:val="clear" w:color="auto" w:fill="FFFFFF"/>
              </w:rPr>
              <w:t>In addition, I would prepare progress reports and optimize the grant administration process.</w:t>
            </w:r>
          </w:p>
          <w:sdt>
            <w:sdtPr>
              <w:alias w:val="Skills:"/>
              <w:tag w:val="Skills:"/>
              <w:id w:val="-1392877668"/>
              <w:placeholder>
                <w:docPart w:val="7B16C3B910BE4FF5B869AD56D6E3959C"/>
              </w:placeholder>
              <w:temporary/>
              <w:showingPlcHdr/>
              <w15:appearance w15:val="hidden"/>
            </w:sdtPr>
            <w:sdtEndPr/>
            <w:sdtContent>
              <w:p w14:paraId="6FE280E2" w14:textId="77777777" w:rsidR="00594775" w:rsidRPr="00CF1A49" w:rsidRDefault="00594775" w:rsidP="00594775">
                <w:pPr>
                  <w:pStyle w:val="Heading1"/>
                  <w:outlineLvl w:val="0"/>
                </w:pPr>
                <w:r w:rsidRPr="004B5940">
                  <w:rPr>
                    <w:sz w:val="24"/>
                    <w:szCs w:val="24"/>
                  </w:rPr>
                  <w:t>Skills</w:t>
                </w:r>
              </w:p>
            </w:sdtContent>
          </w:sdt>
          <w:tbl>
            <w:tblPr>
              <w:tblStyle w:val="TableGrid"/>
              <w:tblW w:w="543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5090"/>
              <w:gridCol w:w="5092"/>
            </w:tblGrid>
            <w:tr w:rsidR="00594775" w:rsidRPr="006E1507" w14:paraId="64F81CB1" w14:textId="77777777" w:rsidTr="00A3683C">
              <w:trPr>
                <w:trHeight w:val="178"/>
              </w:trPr>
              <w:tc>
                <w:tcPr>
                  <w:tcW w:w="5090" w:type="dxa"/>
                </w:tcPr>
                <w:p w14:paraId="5F77480C" w14:textId="059E0D2A" w:rsidR="00594775" w:rsidRPr="006E1507" w:rsidRDefault="00467FEA" w:rsidP="00594775">
                  <w:pPr>
                    <w:pStyle w:val="ListBullet"/>
                    <w:contextualSpacing w:val="0"/>
                  </w:pPr>
                  <w:r>
                    <w:t>Strategic Thinking</w:t>
                  </w:r>
                </w:p>
                <w:p w14:paraId="7E13EE90" w14:textId="77777777" w:rsidR="00594775" w:rsidRDefault="00594775" w:rsidP="00594775">
                  <w:pPr>
                    <w:pStyle w:val="ListBullet"/>
                    <w:contextualSpacing w:val="0"/>
                  </w:pPr>
                  <w:r>
                    <w:t>Project Management</w:t>
                  </w:r>
                </w:p>
                <w:p w14:paraId="5DB41454" w14:textId="54233606" w:rsidR="00594775" w:rsidRDefault="001E7FDE" w:rsidP="00594775">
                  <w:pPr>
                    <w:pStyle w:val="ListBullet"/>
                    <w:contextualSpacing w:val="0"/>
                  </w:pPr>
                  <w:r>
                    <w:t>Data Analysis</w:t>
                  </w:r>
                </w:p>
                <w:p w14:paraId="607CCAD5" w14:textId="77777777" w:rsidR="00594775" w:rsidRDefault="00594775" w:rsidP="00594775">
                  <w:pPr>
                    <w:pStyle w:val="ListBullet"/>
                    <w:contextualSpacing w:val="0"/>
                  </w:pPr>
                  <w:r>
                    <w:t>Managing Resources</w:t>
                  </w:r>
                </w:p>
                <w:p w14:paraId="0FA97B12" w14:textId="77777777" w:rsidR="00594775" w:rsidRDefault="00594775" w:rsidP="00594775">
                  <w:pPr>
                    <w:pStyle w:val="ListBullet"/>
                    <w:contextualSpacing w:val="0"/>
                  </w:pPr>
                  <w:r>
                    <w:t>Problem Solving</w:t>
                  </w:r>
                </w:p>
                <w:p w14:paraId="7CBD40E8" w14:textId="77777777" w:rsidR="00467FEA" w:rsidRDefault="00467FEA" w:rsidP="00594775">
                  <w:pPr>
                    <w:pStyle w:val="ListBullet"/>
                    <w:contextualSpacing w:val="0"/>
                  </w:pPr>
                  <w:r>
                    <w:t>Organization</w:t>
                  </w:r>
                </w:p>
                <w:p w14:paraId="2E7E31EF" w14:textId="2AEBE168" w:rsidR="00467FEA" w:rsidRPr="006E1507" w:rsidRDefault="00467FEA" w:rsidP="00594775">
                  <w:pPr>
                    <w:pStyle w:val="ListBullet"/>
                    <w:contextualSpacing w:val="0"/>
                  </w:pPr>
                  <w:r>
                    <w:t>General Computer Skills</w:t>
                  </w:r>
                </w:p>
              </w:tc>
              <w:tc>
                <w:tcPr>
                  <w:tcW w:w="5092" w:type="dxa"/>
                  <w:tcMar>
                    <w:left w:w="360" w:type="dxa"/>
                  </w:tcMar>
                </w:tcPr>
                <w:p w14:paraId="3A4E6E86" w14:textId="77777777" w:rsidR="00594775" w:rsidRPr="006E1507" w:rsidRDefault="00594775" w:rsidP="00594775">
                  <w:pPr>
                    <w:pStyle w:val="ListBullet"/>
                    <w:contextualSpacing w:val="0"/>
                  </w:pPr>
                  <w:r>
                    <w:t>Effective Communication</w:t>
                  </w:r>
                </w:p>
                <w:p w14:paraId="6DF2D634" w14:textId="77777777" w:rsidR="00594775" w:rsidRPr="006E1507" w:rsidRDefault="00594775" w:rsidP="00594775">
                  <w:pPr>
                    <w:pStyle w:val="ListBullet"/>
                    <w:contextualSpacing w:val="0"/>
                  </w:pPr>
                  <w:r>
                    <w:t>Customer Service</w:t>
                  </w:r>
                </w:p>
                <w:p w14:paraId="18108CB1" w14:textId="77777777" w:rsidR="00594775" w:rsidRDefault="00594775" w:rsidP="00594775">
                  <w:pPr>
                    <w:pStyle w:val="ListBullet"/>
                    <w:contextualSpacing w:val="0"/>
                  </w:pPr>
                  <w:r>
                    <w:t>Establishing Relationships</w:t>
                  </w:r>
                </w:p>
                <w:p w14:paraId="4DF22942" w14:textId="77777777" w:rsidR="00594775" w:rsidRDefault="00594775" w:rsidP="00594775">
                  <w:pPr>
                    <w:pStyle w:val="ListBullet"/>
                    <w:contextualSpacing w:val="0"/>
                  </w:pPr>
                  <w:r>
                    <w:t>Multi-Tasking</w:t>
                  </w:r>
                </w:p>
                <w:p w14:paraId="59B24FED" w14:textId="77777777" w:rsidR="00594775" w:rsidRDefault="00594775" w:rsidP="00594775">
                  <w:pPr>
                    <w:pStyle w:val="ListBullet"/>
                    <w:contextualSpacing w:val="0"/>
                  </w:pPr>
                  <w:r>
                    <w:t>Decision Making</w:t>
                  </w:r>
                </w:p>
                <w:p w14:paraId="641E431D" w14:textId="77777777" w:rsidR="00467FEA" w:rsidRDefault="00467FEA" w:rsidP="00594775">
                  <w:pPr>
                    <w:pStyle w:val="ListBullet"/>
                    <w:contextualSpacing w:val="0"/>
                  </w:pPr>
                  <w:r>
                    <w:t>Accounting &amp; Budgeting Experience</w:t>
                  </w:r>
                </w:p>
                <w:p w14:paraId="5E25A357" w14:textId="4E6B8E43" w:rsidR="00467FEA" w:rsidRPr="006E1507" w:rsidRDefault="00467FEA" w:rsidP="00594775">
                  <w:pPr>
                    <w:pStyle w:val="ListBullet"/>
                    <w:contextualSpacing w:val="0"/>
                  </w:pPr>
                  <w:r>
                    <w:t>Grant Writing</w:t>
                  </w:r>
                </w:p>
              </w:tc>
            </w:tr>
          </w:tbl>
          <w:p w14:paraId="76B1668B" w14:textId="4837272D" w:rsidR="00594775" w:rsidRPr="00CF1A49" w:rsidRDefault="00594775" w:rsidP="00913946">
            <w:pPr>
              <w:contextualSpacing w:val="0"/>
            </w:pPr>
          </w:p>
        </w:tc>
      </w:tr>
    </w:tbl>
    <w:p w14:paraId="3D365928" w14:textId="77777777" w:rsidR="004E01EB" w:rsidRPr="00CF1A49" w:rsidRDefault="00B77D9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1A5889FC79094A1E8457C268A479AF34"/>
          </w:placeholder>
          <w:temporary/>
          <w:showingPlcHdr/>
          <w15:appearance w15:val="hidden"/>
        </w:sdtPr>
        <w:sdtEndPr/>
        <w:sdtContent>
          <w:r w:rsidR="004E01EB" w:rsidRPr="004B5940">
            <w:rPr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65E1CF2C" w14:textId="77777777" w:rsidTr="00D66A52">
        <w:tc>
          <w:tcPr>
            <w:tcW w:w="9355" w:type="dxa"/>
          </w:tcPr>
          <w:p w14:paraId="0ABC0380" w14:textId="3AD3127A" w:rsidR="00C32002" w:rsidRPr="004B5940" w:rsidRDefault="00E237C4" w:rsidP="001D0BF1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4B5940">
              <w:rPr>
                <w:szCs w:val="22"/>
              </w:rPr>
              <w:t>June 20</w:t>
            </w:r>
            <w:r w:rsidR="00C32002" w:rsidRPr="004B5940">
              <w:rPr>
                <w:szCs w:val="22"/>
              </w:rPr>
              <w:t>15 to present</w:t>
            </w:r>
          </w:p>
          <w:p w14:paraId="43AE62E0" w14:textId="77777777" w:rsidR="007F08EC" w:rsidRPr="004B5940" w:rsidRDefault="00C32002" w:rsidP="001D0BF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B5940">
              <w:rPr>
                <w:sz w:val="22"/>
                <w:szCs w:val="22"/>
              </w:rPr>
              <w:t xml:space="preserve">director </w:t>
            </w:r>
            <w:r w:rsidR="00164EE8" w:rsidRPr="004B5940">
              <w:rPr>
                <w:sz w:val="22"/>
                <w:szCs w:val="22"/>
              </w:rPr>
              <w:t>of</w:t>
            </w:r>
            <w:r w:rsidRPr="004B5940">
              <w:rPr>
                <w:sz w:val="22"/>
                <w:szCs w:val="22"/>
              </w:rPr>
              <w:t xml:space="preserve"> c</w:t>
            </w:r>
            <w:r w:rsidR="00164EE8" w:rsidRPr="004B5940">
              <w:rPr>
                <w:sz w:val="22"/>
                <w:szCs w:val="22"/>
              </w:rPr>
              <w:t>areer and technical education</w:t>
            </w:r>
            <w:r w:rsidRPr="004B5940">
              <w:rPr>
                <w:sz w:val="22"/>
                <w:szCs w:val="22"/>
              </w:rPr>
              <w:t xml:space="preserve"> and workforce grants</w:t>
            </w:r>
            <w:r w:rsidR="001D0BF1" w:rsidRPr="004B5940">
              <w:rPr>
                <w:sz w:val="22"/>
                <w:szCs w:val="22"/>
              </w:rPr>
              <w:t xml:space="preserve">, </w:t>
            </w:r>
          </w:p>
          <w:p w14:paraId="53E0019F" w14:textId="38AC43B6" w:rsidR="001D0BF1" w:rsidRPr="004B5940" w:rsidRDefault="00C32002" w:rsidP="001D0BF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B5940">
              <w:rPr>
                <w:rStyle w:val="SubtleReference"/>
                <w:sz w:val="22"/>
                <w:szCs w:val="22"/>
              </w:rPr>
              <w:t>U</w:t>
            </w:r>
            <w:r w:rsidR="00164EE8" w:rsidRPr="004B5940">
              <w:rPr>
                <w:rStyle w:val="SubtleReference"/>
                <w:sz w:val="22"/>
                <w:szCs w:val="22"/>
              </w:rPr>
              <w:t>tah Valley University</w:t>
            </w:r>
          </w:p>
          <w:p w14:paraId="4BD97862" w14:textId="2291C610" w:rsidR="007F08EC" w:rsidRPr="002A5D81" w:rsidRDefault="001E7FDE" w:rsidP="007F08EC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Directed the UVU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 Career and Technical Education</w:t>
            </w:r>
            <w:r w:rsidRPr="002A5D81">
              <w:rPr>
                <w:rFonts w:eastAsia="Times New Roman"/>
                <w:sz w:val="21"/>
                <w:szCs w:val="21"/>
              </w:rPr>
              <w:t xml:space="preserve"> </w:t>
            </w:r>
            <w:r w:rsidR="007F08EC" w:rsidRPr="002A5D81">
              <w:rPr>
                <w:rFonts w:eastAsia="Times New Roman"/>
                <w:sz w:val="21"/>
                <w:szCs w:val="21"/>
              </w:rPr>
              <w:t xml:space="preserve">(CTE) </w:t>
            </w:r>
            <w:r w:rsidRPr="002A5D81">
              <w:rPr>
                <w:rFonts w:eastAsia="Times New Roman"/>
                <w:sz w:val="21"/>
                <w:szCs w:val="21"/>
              </w:rPr>
              <w:t xml:space="preserve">department for </w:t>
            </w:r>
            <w:r w:rsidR="00E0425D" w:rsidRPr="002A5D81">
              <w:rPr>
                <w:rFonts w:eastAsia="Times New Roman"/>
                <w:sz w:val="21"/>
                <w:szCs w:val="21"/>
              </w:rPr>
              <w:t>8</w:t>
            </w:r>
            <w:r w:rsidRPr="002A5D81">
              <w:rPr>
                <w:rFonts w:eastAsia="Times New Roman"/>
                <w:sz w:val="21"/>
                <w:szCs w:val="21"/>
              </w:rPr>
              <w:t xml:space="preserve"> years</w:t>
            </w:r>
            <w:r w:rsidR="007F08EC" w:rsidRPr="002A5D81">
              <w:rPr>
                <w:rFonts w:eastAsia="Times New Roman"/>
                <w:sz w:val="21"/>
                <w:szCs w:val="21"/>
              </w:rPr>
              <w:t xml:space="preserve"> </w:t>
            </w:r>
          </w:p>
          <w:p w14:paraId="2C954BB1" w14:textId="77777777" w:rsidR="007F08EC" w:rsidRPr="002A5D81" w:rsidRDefault="007F08EC" w:rsidP="007F08EC">
            <w:pPr>
              <w:pStyle w:val="ListParagraph"/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 xml:space="preserve">which included overseeing the University’s Perkin’s funds which yearly average was </w:t>
            </w:r>
          </w:p>
          <w:p w14:paraId="7D9B51EB" w14:textId="61EFC26B" w:rsidR="002D0AD6" w:rsidRPr="002A5D81" w:rsidRDefault="007F08EC" w:rsidP="002D0AD6">
            <w:pPr>
              <w:pStyle w:val="ListParagraph"/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$1.2 million.</w:t>
            </w:r>
            <w:r w:rsidR="002D0AD6" w:rsidRPr="002A5D81">
              <w:rPr>
                <w:rFonts w:eastAsia="Times New Roman"/>
                <w:sz w:val="21"/>
                <w:szCs w:val="21"/>
              </w:rPr>
              <w:t xml:space="preserve">  This included writing the Perkin’s application which is submitted to the Utah State Board of Education (Non-Federal Entity).</w:t>
            </w:r>
          </w:p>
          <w:p w14:paraId="018E4607" w14:textId="00754701" w:rsidR="00E0425D" w:rsidRPr="002A5D81" w:rsidRDefault="00E0425D" w:rsidP="00E0425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 xml:space="preserve">Prioritized and approved funding requests in accordance with the UVU strategic vision and needs of 40+ CTE departments and the state workforce. </w:t>
            </w:r>
          </w:p>
          <w:p w14:paraId="2E3190FC" w14:textId="7E45944A" w:rsidR="003F3509" w:rsidRPr="002A5D81" w:rsidRDefault="003F3509" w:rsidP="00E0425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Improved communication and grant administration processes for the CTE department.</w:t>
            </w:r>
          </w:p>
          <w:p w14:paraId="5467D37C" w14:textId="584134C0" w:rsidR="003773ED" w:rsidRPr="002A5D81" w:rsidRDefault="002D0AD6" w:rsidP="003773E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Partnered</w:t>
            </w:r>
            <w:r w:rsidR="007F08EC" w:rsidRPr="002A5D81">
              <w:rPr>
                <w:rFonts w:eastAsia="Times New Roman"/>
                <w:sz w:val="21"/>
                <w:szCs w:val="21"/>
              </w:rPr>
              <w:t xml:space="preserve"> closely with the Office of Sponsored Programs </w:t>
            </w:r>
            <w:r w:rsidR="003773ED" w:rsidRPr="002A5D81">
              <w:rPr>
                <w:rFonts w:eastAsia="Times New Roman"/>
                <w:sz w:val="21"/>
                <w:szCs w:val="21"/>
              </w:rPr>
              <w:t>to ensure compliance of federal, state, and university grant requirements.</w:t>
            </w:r>
          </w:p>
          <w:p w14:paraId="7AE830FD" w14:textId="025398A7" w:rsidR="007F08EC" w:rsidRPr="002A5D81" w:rsidRDefault="002D0AD6" w:rsidP="007F08EC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 xml:space="preserve">Involved in the creation of the new regional CTE consortium and wrote the higher education sections of the </w:t>
            </w:r>
            <w:r w:rsidR="00E0425D" w:rsidRPr="002A5D81">
              <w:rPr>
                <w:rFonts w:eastAsia="Times New Roman"/>
                <w:sz w:val="21"/>
                <w:szCs w:val="21"/>
              </w:rPr>
              <w:t xml:space="preserve">regional </w:t>
            </w:r>
            <w:r w:rsidRPr="002A5D81">
              <w:rPr>
                <w:rFonts w:eastAsia="Times New Roman"/>
                <w:sz w:val="21"/>
                <w:szCs w:val="21"/>
              </w:rPr>
              <w:t>Perkin’s application.</w:t>
            </w:r>
          </w:p>
          <w:p w14:paraId="42E3F4AE" w14:textId="6B14AA87" w:rsidR="002D0AD6" w:rsidRPr="002A5D81" w:rsidRDefault="002D0AD6" w:rsidP="007F08EC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Serve as the Fiscal Agent for the consortium which oversees the Perkin’s funds wh</w:t>
            </w:r>
            <w:r w:rsidR="003773ED" w:rsidRPr="002A5D81">
              <w:rPr>
                <w:rFonts w:eastAsia="Times New Roman"/>
                <w:sz w:val="21"/>
                <w:szCs w:val="21"/>
              </w:rPr>
              <w:t>ich yearly average is $3.2 million.</w:t>
            </w:r>
          </w:p>
          <w:p w14:paraId="348ACE37" w14:textId="77777777" w:rsidR="00FC37CE" w:rsidRPr="002A5D81" w:rsidRDefault="003773ED" w:rsidP="003773E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Receive</w:t>
            </w:r>
            <w:r w:rsidR="00FC37CE" w:rsidRPr="002A5D81">
              <w:rPr>
                <w:rFonts w:eastAsia="Times New Roman"/>
                <w:sz w:val="21"/>
                <w:szCs w:val="21"/>
              </w:rPr>
              <w:t>d</w:t>
            </w:r>
            <w:r w:rsidRPr="002A5D81">
              <w:rPr>
                <w:rFonts w:eastAsia="Times New Roman"/>
                <w:sz w:val="21"/>
                <w:szCs w:val="21"/>
              </w:rPr>
              <w:t xml:space="preserve"> audit reports with no negative findings, and competency in tracking over </w:t>
            </w:r>
          </w:p>
          <w:p w14:paraId="0B959A74" w14:textId="3DF32979" w:rsidR="003773ED" w:rsidRPr="002A5D81" w:rsidRDefault="003773ED" w:rsidP="00FC37CE">
            <w:pPr>
              <w:pStyle w:val="ListParagraph"/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$7 million in CTE equipment across UVU campuses.</w:t>
            </w:r>
          </w:p>
          <w:p w14:paraId="37865BE0" w14:textId="3E62CD88" w:rsidR="003773ED" w:rsidRPr="002A5D81" w:rsidRDefault="003773ED" w:rsidP="003773E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 xml:space="preserve">Hold extensive knowledge in </w:t>
            </w:r>
            <w:r w:rsidR="00FC37CE" w:rsidRPr="002A5D81">
              <w:rPr>
                <w:rFonts w:eastAsia="Times New Roman"/>
                <w:sz w:val="21"/>
                <w:szCs w:val="21"/>
              </w:rPr>
              <w:t>Education</w:t>
            </w:r>
            <w:r w:rsidRPr="002A5D81">
              <w:rPr>
                <w:rFonts w:eastAsia="Times New Roman"/>
                <w:sz w:val="21"/>
                <w:szCs w:val="21"/>
              </w:rPr>
              <w:t xml:space="preserve"> </w:t>
            </w:r>
            <w:r w:rsidR="00FC37CE" w:rsidRPr="002A5D81">
              <w:rPr>
                <w:rFonts w:eastAsia="Times New Roman"/>
                <w:sz w:val="21"/>
                <w:szCs w:val="21"/>
              </w:rPr>
              <w:t>Department General Administrative Regulations (EDGAR) which includes the Uniform Administrative Requirements, Cost Principles and Audit Requirements for Federal Awards (Uniform Guidance).</w:t>
            </w:r>
          </w:p>
          <w:p w14:paraId="4CCAF4CD" w14:textId="77777777" w:rsidR="00E0425D" w:rsidRPr="002A5D81" w:rsidRDefault="00E0425D" w:rsidP="00E0425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Acquisition of three state workforce grants focusing on Healthcare, Manufacturing, and Diesel Technology.</w:t>
            </w:r>
          </w:p>
          <w:p w14:paraId="6F73A6E8" w14:textId="77777777" w:rsidR="00E0425D" w:rsidRPr="002A5D81" w:rsidRDefault="00E0425D" w:rsidP="006C3177">
            <w:pPr>
              <w:pStyle w:val="ListParagraph"/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</w:p>
          <w:p w14:paraId="055309CB" w14:textId="1BE514FC" w:rsidR="003773ED" w:rsidRPr="002A5D81" w:rsidRDefault="003773ED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lastRenderedPageBreak/>
              <w:t>Demonstrat</w:t>
            </w:r>
            <w:r w:rsidR="00FC37CE" w:rsidRPr="002A5D81">
              <w:rPr>
                <w:rFonts w:eastAsia="Times New Roman"/>
                <w:sz w:val="21"/>
                <w:szCs w:val="21"/>
              </w:rPr>
              <w:t>ed</w:t>
            </w:r>
            <w:r w:rsidRPr="002A5D81">
              <w:rPr>
                <w:rFonts w:eastAsia="Times New Roman"/>
                <w:sz w:val="21"/>
                <w:szCs w:val="21"/>
              </w:rPr>
              <w:t xml:space="preserve"> competency in writing, managing, and reporting on </w:t>
            </w:r>
            <w:r w:rsidR="00E0425D" w:rsidRPr="002A5D81">
              <w:rPr>
                <w:rFonts w:eastAsia="Times New Roman"/>
                <w:sz w:val="21"/>
                <w:szCs w:val="21"/>
              </w:rPr>
              <w:t xml:space="preserve">CTE </w:t>
            </w:r>
            <w:r w:rsidRPr="002A5D81">
              <w:rPr>
                <w:rFonts w:eastAsia="Times New Roman"/>
                <w:sz w:val="21"/>
                <w:szCs w:val="21"/>
              </w:rPr>
              <w:t>Perkins, Strategic Workforce Investment (SWI)</w:t>
            </w:r>
            <w:r w:rsidR="00E0425D" w:rsidRPr="002A5D81">
              <w:rPr>
                <w:rFonts w:eastAsia="Times New Roman"/>
                <w:sz w:val="21"/>
                <w:szCs w:val="21"/>
              </w:rPr>
              <w:t xml:space="preserve">, </w:t>
            </w:r>
            <w:r w:rsidRPr="002A5D81">
              <w:rPr>
                <w:rFonts w:eastAsia="Times New Roman"/>
                <w:sz w:val="21"/>
                <w:szCs w:val="21"/>
              </w:rPr>
              <w:t>Short-Term Intensive Training (STIT) grants</w:t>
            </w:r>
            <w:r w:rsidR="00E0425D" w:rsidRPr="002A5D81">
              <w:rPr>
                <w:rFonts w:eastAsia="Times New Roman"/>
                <w:sz w:val="21"/>
                <w:szCs w:val="21"/>
              </w:rPr>
              <w:t xml:space="preserve"> and state workforce grants</w:t>
            </w:r>
            <w:r w:rsidRPr="002A5D81">
              <w:rPr>
                <w:rFonts w:eastAsia="Times New Roman"/>
                <w:sz w:val="21"/>
                <w:szCs w:val="21"/>
              </w:rPr>
              <w:t xml:space="preserve">. </w:t>
            </w:r>
          </w:p>
          <w:p w14:paraId="284671F4" w14:textId="723DB5FF" w:rsidR="00396DB4" w:rsidRPr="002A5D81" w:rsidRDefault="00EE61A5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 xml:space="preserve">Increased CTE enrollments each year </w:t>
            </w:r>
            <w:r w:rsidR="001E7FDE" w:rsidRPr="002A5D81">
              <w:rPr>
                <w:rFonts w:eastAsia="Times New Roman"/>
                <w:sz w:val="21"/>
                <w:szCs w:val="21"/>
              </w:rPr>
              <w:t>which lead to</w:t>
            </w:r>
            <w:r w:rsidRPr="002A5D81">
              <w:rPr>
                <w:rFonts w:eastAsia="Times New Roman"/>
                <w:sz w:val="21"/>
                <w:szCs w:val="21"/>
              </w:rPr>
              <w:t xml:space="preserve"> 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UVU </w:t>
            </w:r>
            <w:r w:rsidRPr="002A5D81">
              <w:rPr>
                <w:rFonts w:eastAsia="Times New Roman"/>
                <w:sz w:val="21"/>
                <w:szCs w:val="21"/>
              </w:rPr>
              <w:t>being awarded the largest percentage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 of Perkins funding in the state</w:t>
            </w:r>
            <w:r w:rsidRPr="002A5D81">
              <w:rPr>
                <w:rFonts w:eastAsia="Times New Roman"/>
                <w:sz w:val="21"/>
                <w:szCs w:val="21"/>
              </w:rPr>
              <w:t>.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 </w:t>
            </w:r>
            <w:r w:rsidR="004A59EF" w:rsidRPr="002A5D81">
              <w:rPr>
                <w:rFonts w:eastAsia="Times New Roman"/>
                <w:sz w:val="21"/>
                <w:szCs w:val="21"/>
              </w:rPr>
              <w:t>Most recent enrollment increase was 23%.</w:t>
            </w:r>
          </w:p>
          <w:p w14:paraId="71EB2459" w14:textId="56822EFD" w:rsidR="00EE61A5" w:rsidRPr="002A5D81" w:rsidRDefault="001E7FDE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Increased performance rates in CTE</w:t>
            </w:r>
            <w:r w:rsidR="004A59EF" w:rsidRPr="002A5D81">
              <w:rPr>
                <w:rFonts w:eastAsia="Times New Roman"/>
                <w:sz w:val="21"/>
                <w:szCs w:val="21"/>
              </w:rPr>
              <w:t xml:space="preserve"> target indicators which include retention, placement, completion, </w:t>
            </w:r>
            <w:r w:rsidR="00EE61A5" w:rsidRPr="002A5D81">
              <w:rPr>
                <w:rFonts w:eastAsia="Times New Roman"/>
                <w:sz w:val="21"/>
                <w:szCs w:val="21"/>
              </w:rPr>
              <w:t xml:space="preserve">and </w:t>
            </w:r>
            <w:r w:rsidR="004A59EF" w:rsidRPr="002A5D81">
              <w:rPr>
                <w:rFonts w:eastAsia="Times New Roman"/>
                <w:sz w:val="21"/>
                <w:szCs w:val="21"/>
              </w:rPr>
              <w:t xml:space="preserve">enrollment of students in non-traditional careers </w:t>
            </w:r>
          </w:p>
          <w:p w14:paraId="3BF51292" w14:textId="5A1C9441" w:rsidR="00813302" w:rsidRPr="002A5D81" w:rsidRDefault="001E7FDE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Collaborated</w:t>
            </w:r>
            <w:r w:rsidR="00AE33C5" w:rsidRPr="002A5D81">
              <w:rPr>
                <w:rFonts w:eastAsia="Times New Roman"/>
                <w:sz w:val="21"/>
                <w:szCs w:val="21"/>
              </w:rPr>
              <w:t xml:space="preserve"> </w:t>
            </w:r>
            <w:r w:rsidR="00FF6306" w:rsidRPr="002A5D81">
              <w:rPr>
                <w:rFonts w:eastAsia="Times New Roman"/>
                <w:sz w:val="21"/>
                <w:szCs w:val="21"/>
              </w:rPr>
              <w:t xml:space="preserve">with Institutional Research (IR) to analyze relevant data and </w:t>
            </w:r>
            <w:r w:rsidR="00813302" w:rsidRPr="002A5D81">
              <w:rPr>
                <w:rFonts w:eastAsia="Times New Roman"/>
                <w:sz w:val="21"/>
                <w:szCs w:val="21"/>
              </w:rPr>
              <w:t xml:space="preserve">create assessments for performance improvement. </w:t>
            </w:r>
          </w:p>
          <w:p w14:paraId="15707083" w14:textId="01A70B9D" w:rsidR="003F3509" w:rsidRPr="002A5D81" w:rsidRDefault="003F3509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Created UVU CTE and Pathway web sites, yearly reports, and newsletters to disseminate information, compliance, and access for funding.</w:t>
            </w:r>
          </w:p>
          <w:p w14:paraId="1F96680C" w14:textId="7DC7491F" w:rsidR="004936BF" w:rsidRPr="002A5D81" w:rsidRDefault="001E7FDE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Began</w:t>
            </w:r>
            <w:r w:rsidR="004936BF" w:rsidRPr="002A5D81">
              <w:rPr>
                <w:rFonts w:eastAsia="Times New Roman"/>
                <w:sz w:val="21"/>
                <w:szCs w:val="21"/>
              </w:rPr>
              <w:t xml:space="preserve"> the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 </w:t>
            </w:r>
            <w:r w:rsidR="004936BF" w:rsidRPr="002A5D81">
              <w:rPr>
                <w:rFonts w:eastAsia="Times New Roman"/>
                <w:sz w:val="21"/>
                <w:szCs w:val="21"/>
              </w:rPr>
              <w:t>UVU Career P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athways </w:t>
            </w:r>
            <w:r w:rsidRPr="002A5D81">
              <w:rPr>
                <w:rFonts w:eastAsia="Times New Roman"/>
                <w:sz w:val="21"/>
                <w:szCs w:val="21"/>
              </w:rPr>
              <w:t xml:space="preserve">program at UVU </w:t>
            </w:r>
            <w:r w:rsidR="00396DB4" w:rsidRPr="002A5D81">
              <w:rPr>
                <w:rFonts w:eastAsia="Times New Roman"/>
                <w:sz w:val="21"/>
                <w:szCs w:val="21"/>
              </w:rPr>
              <w:t>which lead</w:t>
            </w:r>
            <w:r w:rsidRPr="002A5D81">
              <w:rPr>
                <w:rFonts w:eastAsia="Times New Roman"/>
                <w:sz w:val="21"/>
                <w:szCs w:val="21"/>
              </w:rPr>
              <w:t>s students</w:t>
            </w:r>
            <w:r w:rsidR="00396DB4" w:rsidRPr="002A5D81">
              <w:rPr>
                <w:rFonts w:eastAsia="Times New Roman"/>
                <w:sz w:val="21"/>
                <w:szCs w:val="21"/>
              </w:rPr>
              <w:t xml:space="preserve"> to high</w:t>
            </w:r>
            <w:r w:rsidR="004936BF" w:rsidRPr="002A5D81">
              <w:rPr>
                <w:rFonts w:eastAsia="Times New Roman"/>
                <w:sz w:val="21"/>
                <w:szCs w:val="21"/>
              </w:rPr>
              <w:t>-</w:t>
            </w:r>
            <w:r w:rsidR="00396DB4" w:rsidRPr="002A5D81">
              <w:rPr>
                <w:rFonts w:eastAsia="Times New Roman"/>
                <w:sz w:val="21"/>
                <w:szCs w:val="21"/>
              </w:rPr>
              <w:t>demand employment</w:t>
            </w:r>
            <w:r w:rsidR="004936BF" w:rsidRPr="002A5D81">
              <w:rPr>
                <w:rFonts w:eastAsia="Times New Roman"/>
                <w:sz w:val="21"/>
                <w:szCs w:val="21"/>
              </w:rPr>
              <w:t xml:space="preserve"> opportunities</w:t>
            </w:r>
            <w:r w:rsidRPr="002A5D81">
              <w:rPr>
                <w:rFonts w:eastAsia="Times New Roman"/>
                <w:sz w:val="21"/>
                <w:szCs w:val="21"/>
              </w:rPr>
              <w:t>.</w:t>
            </w:r>
          </w:p>
          <w:p w14:paraId="1BE3A1E6" w14:textId="4B12A22D" w:rsidR="002D2DAE" w:rsidRPr="002A5D81" w:rsidRDefault="001E7FDE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Developed and strengthened</w:t>
            </w:r>
            <w:r w:rsidR="002D2DAE" w:rsidRPr="002A5D81">
              <w:rPr>
                <w:rFonts w:eastAsia="Times New Roman"/>
                <w:sz w:val="21"/>
                <w:szCs w:val="21"/>
              </w:rPr>
              <w:t xml:space="preserve"> relationships and collaborat</w:t>
            </w:r>
            <w:r w:rsidR="004936BF" w:rsidRPr="002A5D81">
              <w:rPr>
                <w:rFonts w:eastAsia="Times New Roman"/>
                <w:sz w:val="21"/>
                <w:szCs w:val="21"/>
              </w:rPr>
              <w:t>ing</w:t>
            </w:r>
            <w:r w:rsidR="002D2DAE" w:rsidRPr="002A5D81">
              <w:rPr>
                <w:rFonts w:eastAsia="Times New Roman"/>
                <w:sz w:val="21"/>
                <w:szCs w:val="21"/>
              </w:rPr>
              <w:t xml:space="preserve"> with</w:t>
            </w:r>
            <w:r w:rsidR="004936BF" w:rsidRPr="002A5D81">
              <w:rPr>
                <w:rFonts w:eastAsia="Times New Roman"/>
                <w:sz w:val="21"/>
                <w:szCs w:val="21"/>
              </w:rPr>
              <w:t xml:space="preserve"> both</w:t>
            </w:r>
            <w:r w:rsidR="002D2DAE" w:rsidRPr="002A5D81">
              <w:rPr>
                <w:rFonts w:eastAsia="Times New Roman"/>
                <w:sz w:val="21"/>
                <w:szCs w:val="21"/>
              </w:rPr>
              <w:t xml:space="preserve"> internal and external stakeholders</w:t>
            </w:r>
            <w:r w:rsidR="004936BF" w:rsidRPr="002A5D81">
              <w:rPr>
                <w:rFonts w:eastAsia="Times New Roman"/>
                <w:sz w:val="21"/>
                <w:szCs w:val="21"/>
              </w:rPr>
              <w:t xml:space="preserve">. </w:t>
            </w:r>
          </w:p>
          <w:p w14:paraId="566FD16A" w14:textId="4F781C62" w:rsidR="00A000DC" w:rsidRPr="002A5D81" w:rsidRDefault="00164EE8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eastAsia="Times New Roman"/>
                <w:sz w:val="21"/>
                <w:szCs w:val="21"/>
              </w:rPr>
            </w:pPr>
            <w:r w:rsidRPr="002A5D81">
              <w:rPr>
                <w:rFonts w:eastAsia="Times New Roman"/>
                <w:sz w:val="21"/>
                <w:szCs w:val="21"/>
              </w:rPr>
              <w:t>Experience with h</w:t>
            </w:r>
            <w:r w:rsidR="00A000DC" w:rsidRPr="002A5D81">
              <w:rPr>
                <w:rFonts w:eastAsia="Times New Roman"/>
                <w:sz w:val="21"/>
                <w:szCs w:val="21"/>
              </w:rPr>
              <w:t>ir</w:t>
            </w:r>
            <w:r w:rsidRPr="002A5D81">
              <w:rPr>
                <w:rFonts w:eastAsia="Times New Roman"/>
                <w:sz w:val="21"/>
                <w:szCs w:val="21"/>
              </w:rPr>
              <w:t>ing</w:t>
            </w:r>
            <w:r w:rsidR="00A000DC" w:rsidRPr="002A5D81">
              <w:rPr>
                <w:rFonts w:eastAsia="Times New Roman"/>
                <w:sz w:val="21"/>
                <w:szCs w:val="21"/>
              </w:rPr>
              <w:t>, train</w:t>
            </w:r>
            <w:r w:rsidRPr="002A5D81">
              <w:rPr>
                <w:rFonts w:eastAsia="Times New Roman"/>
                <w:sz w:val="21"/>
                <w:szCs w:val="21"/>
              </w:rPr>
              <w:t>ing</w:t>
            </w:r>
            <w:r w:rsidR="004348DB" w:rsidRPr="002A5D81">
              <w:rPr>
                <w:rFonts w:eastAsia="Times New Roman"/>
                <w:sz w:val="21"/>
                <w:szCs w:val="21"/>
              </w:rPr>
              <w:t>,</w:t>
            </w:r>
            <w:r w:rsidR="00A000DC" w:rsidRPr="002A5D81">
              <w:rPr>
                <w:rFonts w:eastAsia="Times New Roman"/>
                <w:sz w:val="21"/>
                <w:szCs w:val="21"/>
              </w:rPr>
              <w:t xml:space="preserve"> and buil</w:t>
            </w:r>
            <w:r w:rsidRPr="002A5D81">
              <w:rPr>
                <w:rFonts w:eastAsia="Times New Roman"/>
                <w:sz w:val="21"/>
                <w:szCs w:val="21"/>
              </w:rPr>
              <w:t>ding</w:t>
            </w:r>
            <w:r w:rsidR="00A000DC" w:rsidRPr="002A5D81">
              <w:rPr>
                <w:rFonts w:eastAsia="Times New Roman"/>
                <w:sz w:val="21"/>
                <w:szCs w:val="21"/>
              </w:rPr>
              <w:t xml:space="preserve"> a high-performing team.</w:t>
            </w:r>
          </w:p>
          <w:p w14:paraId="53AB18C3" w14:textId="450BFEDE" w:rsidR="001E3120" w:rsidRPr="00EC754F" w:rsidRDefault="00164EE8" w:rsidP="006C3177">
            <w:pPr>
              <w:pStyle w:val="ListParagraph"/>
              <w:numPr>
                <w:ilvl w:val="0"/>
                <w:numId w:val="16"/>
              </w:numPr>
              <w:tabs>
                <w:tab w:val="left" w:pos="1578"/>
              </w:tabs>
              <w:rPr>
                <w:rFonts w:cstheme="minorHAnsi"/>
              </w:rPr>
            </w:pPr>
            <w:r w:rsidRPr="002A5D81">
              <w:rPr>
                <w:rFonts w:cstheme="minorHAnsi"/>
                <w:sz w:val="21"/>
                <w:szCs w:val="21"/>
              </w:rPr>
              <w:t>Demonstrated willingness and proficiency</w:t>
            </w:r>
            <w:r w:rsidR="008F1F9E" w:rsidRPr="002A5D81">
              <w:rPr>
                <w:rFonts w:cstheme="minorHAnsi"/>
                <w:sz w:val="21"/>
                <w:szCs w:val="21"/>
              </w:rPr>
              <w:t xml:space="preserve"> with</w:t>
            </w:r>
            <w:r w:rsidRPr="002A5D81">
              <w:rPr>
                <w:rFonts w:cstheme="minorHAnsi"/>
                <w:sz w:val="21"/>
                <w:szCs w:val="21"/>
              </w:rPr>
              <w:t xml:space="preserve"> assisting</w:t>
            </w:r>
            <w:r w:rsidR="00AE33C5" w:rsidRPr="002A5D81">
              <w:rPr>
                <w:rFonts w:cstheme="minorHAnsi"/>
                <w:sz w:val="21"/>
                <w:szCs w:val="21"/>
              </w:rPr>
              <w:t xml:space="preserve"> </w:t>
            </w:r>
            <w:r w:rsidRPr="002A5D81">
              <w:rPr>
                <w:rFonts w:cstheme="minorHAnsi"/>
                <w:sz w:val="21"/>
                <w:szCs w:val="21"/>
              </w:rPr>
              <w:t>division leadership</w:t>
            </w:r>
            <w:r w:rsidR="00AE33C5" w:rsidRPr="002A5D81">
              <w:rPr>
                <w:rFonts w:cstheme="minorHAnsi"/>
                <w:sz w:val="21"/>
                <w:szCs w:val="21"/>
              </w:rPr>
              <w:t xml:space="preserve"> with special projects, meetings, and </w:t>
            </w:r>
            <w:r w:rsidRPr="002A5D81">
              <w:rPr>
                <w:rFonts w:cstheme="minorHAnsi"/>
                <w:sz w:val="21"/>
                <w:szCs w:val="21"/>
              </w:rPr>
              <w:t xml:space="preserve">other </w:t>
            </w:r>
            <w:r w:rsidR="00AE33C5" w:rsidRPr="002A5D81">
              <w:rPr>
                <w:rFonts w:cstheme="minorHAnsi"/>
                <w:sz w:val="21"/>
                <w:szCs w:val="21"/>
              </w:rPr>
              <w:t>duties</w:t>
            </w:r>
            <w:r w:rsidRPr="002A5D81">
              <w:rPr>
                <w:rFonts w:cstheme="minorHAnsi"/>
                <w:sz w:val="21"/>
                <w:szCs w:val="21"/>
              </w:rPr>
              <w:t xml:space="preserve"> as needed.</w:t>
            </w:r>
          </w:p>
        </w:tc>
      </w:tr>
      <w:tr w:rsidR="00F61DF9" w:rsidRPr="00CF1A49" w14:paraId="30A942E5" w14:textId="77777777" w:rsidTr="00F61DF9">
        <w:tc>
          <w:tcPr>
            <w:tcW w:w="9355" w:type="dxa"/>
            <w:tcMar>
              <w:top w:w="216" w:type="dxa"/>
            </w:tcMar>
          </w:tcPr>
          <w:p w14:paraId="22D5BF20" w14:textId="5F50EDA9" w:rsidR="00F61DF9" w:rsidRPr="002A5D81" w:rsidRDefault="00E237C4" w:rsidP="00F61DF9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lastRenderedPageBreak/>
              <w:t>June 20</w:t>
            </w:r>
            <w:r w:rsidR="006A0B88" w:rsidRPr="002A5D81">
              <w:rPr>
                <w:szCs w:val="22"/>
              </w:rPr>
              <w:t xml:space="preserve">08 to </w:t>
            </w:r>
            <w:r w:rsidRPr="002A5D81">
              <w:rPr>
                <w:szCs w:val="22"/>
              </w:rPr>
              <w:t>June 2015</w:t>
            </w:r>
          </w:p>
          <w:p w14:paraId="5FB6F98A" w14:textId="77777777" w:rsidR="007F08EC" w:rsidRPr="002A5D81" w:rsidRDefault="006A0B88" w:rsidP="00F61DF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2A5D81">
              <w:rPr>
                <w:sz w:val="22"/>
                <w:szCs w:val="22"/>
              </w:rPr>
              <w:t xml:space="preserve">Assistant Director </w:t>
            </w:r>
            <w:r w:rsidR="00164EE8" w:rsidRPr="002A5D81">
              <w:rPr>
                <w:sz w:val="22"/>
                <w:szCs w:val="22"/>
              </w:rPr>
              <w:t>of career and technical education</w:t>
            </w:r>
            <w:r w:rsidR="00F61DF9" w:rsidRPr="002A5D81">
              <w:rPr>
                <w:sz w:val="22"/>
                <w:szCs w:val="22"/>
              </w:rPr>
              <w:t xml:space="preserve">, </w:t>
            </w:r>
          </w:p>
          <w:p w14:paraId="7D11F6ED" w14:textId="14140957" w:rsidR="00F61DF9" w:rsidRPr="002A5D81" w:rsidRDefault="006A0B88" w:rsidP="00F61DF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2A5D81">
              <w:rPr>
                <w:rStyle w:val="SubtleReference"/>
                <w:sz w:val="22"/>
                <w:szCs w:val="22"/>
              </w:rPr>
              <w:t>U</w:t>
            </w:r>
            <w:r w:rsidR="00164EE8" w:rsidRPr="002A5D81">
              <w:rPr>
                <w:rStyle w:val="SubtleReference"/>
                <w:sz w:val="22"/>
                <w:szCs w:val="22"/>
              </w:rPr>
              <w:t>tah Valley University</w:t>
            </w:r>
          </w:p>
          <w:p w14:paraId="6055A80A" w14:textId="0D808D71" w:rsidR="0035599D" w:rsidRPr="002A5D81" w:rsidRDefault="001E7FDE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Supervised the department employees.</w:t>
            </w:r>
          </w:p>
          <w:p w14:paraId="4A2CACCB" w14:textId="77777777" w:rsidR="0035599D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 xml:space="preserve">Exhibited </w:t>
            </w:r>
            <w:r w:rsidR="0035599D" w:rsidRPr="002A5D81">
              <w:rPr>
                <w:sz w:val="21"/>
                <w:szCs w:val="21"/>
              </w:rPr>
              <w:t xml:space="preserve">daily </w:t>
            </w:r>
            <w:r w:rsidRPr="002A5D81">
              <w:rPr>
                <w:sz w:val="21"/>
                <w:szCs w:val="21"/>
              </w:rPr>
              <w:t>effective decision-making and problem-solving skills</w:t>
            </w:r>
            <w:r w:rsidR="0035599D" w:rsidRPr="002A5D81">
              <w:rPr>
                <w:sz w:val="21"/>
                <w:szCs w:val="21"/>
              </w:rPr>
              <w:t>.</w:t>
            </w:r>
          </w:p>
          <w:p w14:paraId="356EF401" w14:textId="4C660E19" w:rsidR="006A0B88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Helped facilitate two state audits with no</w:t>
            </w:r>
            <w:r w:rsidR="0035599D" w:rsidRPr="002A5D81">
              <w:rPr>
                <w:sz w:val="21"/>
                <w:szCs w:val="21"/>
              </w:rPr>
              <w:t xml:space="preserve"> negative</w:t>
            </w:r>
            <w:r w:rsidRPr="002A5D81">
              <w:rPr>
                <w:sz w:val="21"/>
                <w:szCs w:val="21"/>
              </w:rPr>
              <w:t xml:space="preserve"> findings</w:t>
            </w:r>
            <w:r w:rsidR="00CB3D24" w:rsidRPr="002A5D81">
              <w:rPr>
                <w:sz w:val="21"/>
                <w:szCs w:val="21"/>
              </w:rPr>
              <w:t>.</w:t>
            </w:r>
          </w:p>
          <w:p w14:paraId="3D6E591A" w14:textId="690DF572" w:rsidR="006A0B88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Developed accountability standards which include the necessary internal controls to track inventory and maintain budgets (co-created a Guidelines and Procedures manual for Perkin</w:t>
            </w:r>
            <w:r w:rsidR="001E7FDE" w:rsidRPr="002A5D81">
              <w:rPr>
                <w:sz w:val="21"/>
                <w:szCs w:val="21"/>
              </w:rPr>
              <w:t>’</w:t>
            </w:r>
            <w:r w:rsidRPr="002A5D81">
              <w:rPr>
                <w:sz w:val="21"/>
                <w:szCs w:val="21"/>
              </w:rPr>
              <w:t>s funding)</w:t>
            </w:r>
            <w:r w:rsidR="0035599D" w:rsidRPr="002A5D81">
              <w:rPr>
                <w:sz w:val="21"/>
                <w:szCs w:val="21"/>
              </w:rPr>
              <w:t>.</w:t>
            </w:r>
          </w:p>
          <w:p w14:paraId="211F4B1B" w14:textId="578E0FDF" w:rsidR="006A0B88" w:rsidRPr="002A5D81" w:rsidRDefault="006A0B88" w:rsidP="00EC754F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595959" w:themeColor="text1" w:themeTint="A6"/>
                <w:sz w:val="21"/>
                <w:szCs w:val="21"/>
              </w:rPr>
            </w:pPr>
            <w:r w:rsidRPr="002A5D81">
              <w:rPr>
                <w:rFonts w:asciiTheme="minorHAnsi" w:hAnsiTheme="minorHAnsi"/>
                <w:color w:val="595959" w:themeColor="text1" w:themeTint="A6"/>
                <w:sz w:val="21"/>
                <w:szCs w:val="21"/>
              </w:rPr>
              <w:t xml:space="preserve">Accumulated data to </w:t>
            </w:r>
            <w:r w:rsidR="0035599D" w:rsidRPr="002A5D81">
              <w:rPr>
                <w:rFonts w:asciiTheme="minorHAnsi" w:hAnsiTheme="minorHAnsi"/>
                <w:color w:val="595959" w:themeColor="text1" w:themeTint="A6"/>
                <w:sz w:val="21"/>
                <w:szCs w:val="21"/>
              </w:rPr>
              <w:t>assist with</w:t>
            </w:r>
            <w:r w:rsidRPr="002A5D81">
              <w:rPr>
                <w:rFonts w:asciiTheme="minorHAnsi" w:hAnsiTheme="minorHAnsi"/>
                <w:color w:val="595959" w:themeColor="text1" w:themeTint="A6"/>
                <w:sz w:val="21"/>
                <w:szCs w:val="21"/>
              </w:rPr>
              <w:t xml:space="preserve"> data driven decisions and demonstrate successful strategies for program improvement</w:t>
            </w:r>
            <w:r w:rsidR="0035599D" w:rsidRPr="002A5D81">
              <w:rPr>
                <w:rFonts w:asciiTheme="minorHAnsi" w:hAnsiTheme="minorHAnsi"/>
                <w:color w:val="595959" w:themeColor="text1" w:themeTint="A6"/>
                <w:sz w:val="21"/>
                <w:szCs w:val="21"/>
              </w:rPr>
              <w:t xml:space="preserve">. </w:t>
            </w:r>
          </w:p>
          <w:p w14:paraId="1B9EAF32" w14:textId="0237C195" w:rsidR="006A0B88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 xml:space="preserve">Demonstrated </w:t>
            </w:r>
            <w:r w:rsidR="0035599D" w:rsidRPr="002A5D81">
              <w:rPr>
                <w:sz w:val="21"/>
                <w:szCs w:val="21"/>
              </w:rPr>
              <w:t>effective team-work</w:t>
            </w:r>
            <w:r w:rsidRPr="002A5D81">
              <w:rPr>
                <w:sz w:val="21"/>
                <w:szCs w:val="21"/>
              </w:rPr>
              <w:t xml:space="preserve"> skills by building good relationships across </w:t>
            </w:r>
            <w:r w:rsidR="0035599D" w:rsidRPr="002A5D81">
              <w:rPr>
                <w:sz w:val="21"/>
                <w:szCs w:val="21"/>
              </w:rPr>
              <w:t xml:space="preserve">UVU </w:t>
            </w:r>
            <w:r w:rsidRPr="002A5D81">
              <w:rPr>
                <w:sz w:val="21"/>
                <w:szCs w:val="21"/>
              </w:rPr>
              <w:t>campus, serving on campus committees, communicating</w:t>
            </w:r>
            <w:r w:rsidR="00CB3D24" w:rsidRPr="002A5D81">
              <w:rPr>
                <w:sz w:val="21"/>
                <w:szCs w:val="21"/>
              </w:rPr>
              <w:t>,</w:t>
            </w:r>
            <w:r w:rsidRPr="002A5D81">
              <w:rPr>
                <w:sz w:val="21"/>
                <w:szCs w:val="21"/>
              </w:rPr>
              <w:t xml:space="preserve"> and serving as a liaison to faculty and staff </w:t>
            </w:r>
            <w:r w:rsidR="0035599D" w:rsidRPr="002A5D81">
              <w:rPr>
                <w:sz w:val="21"/>
                <w:szCs w:val="21"/>
              </w:rPr>
              <w:t>members.</w:t>
            </w:r>
          </w:p>
          <w:p w14:paraId="5874B149" w14:textId="3722F2CA" w:rsidR="006A0B88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Le</w:t>
            </w:r>
            <w:r w:rsidR="001E7FDE" w:rsidRPr="002A5D81">
              <w:rPr>
                <w:sz w:val="21"/>
                <w:szCs w:val="21"/>
              </w:rPr>
              <w:t>a</w:t>
            </w:r>
            <w:r w:rsidRPr="002A5D81">
              <w:rPr>
                <w:sz w:val="21"/>
                <w:szCs w:val="21"/>
              </w:rPr>
              <w:t xml:space="preserve">d efforts in </w:t>
            </w:r>
            <w:r w:rsidR="0035599D" w:rsidRPr="002A5D81">
              <w:rPr>
                <w:sz w:val="21"/>
                <w:szCs w:val="21"/>
              </w:rPr>
              <w:t>enrolling</w:t>
            </w:r>
            <w:r w:rsidRPr="002A5D81">
              <w:rPr>
                <w:sz w:val="21"/>
                <w:szCs w:val="21"/>
              </w:rPr>
              <w:t xml:space="preserve"> students for industry assessments</w:t>
            </w:r>
            <w:r w:rsidR="001E7FDE" w:rsidRPr="002A5D81">
              <w:rPr>
                <w:sz w:val="21"/>
                <w:szCs w:val="21"/>
              </w:rPr>
              <w:t>.</w:t>
            </w:r>
          </w:p>
          <w:p w14:paraId="0FC22ED0" w14:textId="78F1A80B" w:rsidR="006A0B88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Established strong customer service skills within</w:t>
            </w:r>
            <w:r w:rsidR="0035599D" w:rsidRPr="002A5D81">
              <w:rPr>
                <w:sz w:val="21"/>
                <w:szCs w:val="21"/>
              </w:rPr>
              <w:t xml:space="preserve"> the</w:t>
            </w:r>
            <w:r w:rsidRPr="002A5D81">
              <w:rPr>
                <w:sz w:val="21"/>
                <w:szCs w:val="21"/>
              </w:rPr>
              <w:t xml:space="preserve"> CTE department</w:t>
            </w:r>
            <w:r w:rsidR="001E7FDE" w:rsidRPr="002A5D81">
              <w:rPr>
                <w:sz w:val="21"/>
                <w:szCs w:val="21"/>
              </w:rPr>
              <w:t>.</w:t>
            </w:r>
          </w:p>
          <w:p w14:paraId="278AAD9E" w14:textId="21BDEFB4" w:rsidR="006A0B88" w:rsidRPr="002A5D81" w:rsidRDefault="006A0B88" w:rsidP="00EC754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Created outreach initiatives t</w:t>
            </w:r>
            <w:r w:rsidR="0035599D" w:rsidRPr="002A5D81">
              <w:rPr>
                <w:sz w:val="21"/>
                <w:szCs w:val="21"/>
              </w:rPr>
              <w:t>hat</w:t>
            </w:r>
            <w:r w:rsidRPr="002A5D81">
              <w:rPr>
                <w:sz w:val="21"/>
                <w:szCs w:val="21"/>
              </w:rPr>
              <w:t xml:space="preserve"> address</w:t>
            </w:r>
            <w:r w:rsidR="0035599D" w:rsidRPr="002A5D81">
              <w:rPr>
                <w:sz w:val="21"/>
                <w:szCs w:val="21"/>
              </w:rPr>
              <w:t>ed</w:t>
            </w:r>
            <w:r w:rsidRPr="002A5D81">
              <w:rPr>
                <w:sz w:val="21"/>
                <w:szCs w:val="21"/>
              </w:rPr>
              <w:t xml:space="preserve"> CTE target indicators focused on assessment, retention, completion</w:t>
            </w:r>
            <w:r w:rsidR="00AA1F64" w:rsidRPr="002A5D81">
              <w:rPr>
                <w:sz w:val="21"/>
                <w:szCs w:val="21"/>
              </w:rPr>
              <w:t xml:space="preserve"> and serving underrepresented populations</w:t>
            </w:r>
            <w:r w:rsidR="0035599D" w:rsidRPr="002A5D81">
              <w:rPr>
                <w:sz w:val="21"/>
                <w:szCs w:val="21"/>
              </w:rPr>
              <w:t>.</w:t>
            </w:r>
          </w:p>
          <w:p w14:paraId="30BA2048" w14:textId="77777777" w:rsidR="00AA1F64" w:rsidRDefault="00AA1F64" w:rsidP="00594775">
            <w:pPr>
              <w:pStyle w:val="Heading3"/>
              <w:contextualSpacing w:val="0"/>
              <w:outlineLvl w:val="2"/>
            </w:pPr>
          </w:p>
          <w:p w14:paraId="5A91EAF2" w14:textId="66BE61C8" w:rsidR="00594775" w:rsidRPr="002A5D81" w:rsidRDefault="00E237C4" w:rsidP="00594775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t>September 20</w:t>
            </w:r>
            <w:r w:rsidR="00594775" w:rsidRPr="002A5D81">
              <w:rPr>
                <w:szCs w:val="22"/>
              </w:rPr>
              <w:t xml:space="preserve">06 to </w:t>
            </w:r>
            <w:r w:rsidRPr="002A5D81">
              <w:rPr>
                <w:szCs w:val="22"/>
              </w:rPr>
              <w:t>June 20</w:t>
            </w:r>
            <w:r w:rsidR="00594775" w:rsidRPr="002A5D81">
              <w:rPr>
                <w:szCs w:val="22"/>
              </w:rPr>
              <w:t>08</w:t>
            </w:r>
          </w:p>
          <w:p w14:paraId="0275396A" w14:textId="76329253" w:rsidR="00594775" w:rsidRPr="002A5D81" w:rsidRDefault="00594775" w:rsidP="00594775">
            <w:pPr>
              <w:pStyle w:val="Heading2"/>
              <w:contextualSpacing w:val="0"/>
              <w:outlineLvl w:val="1"/>
              <w:rPr>
                <w:rStyle w:val="SubtleReference"/>
                <w:sz w:val="22"/>
                <w:szCs w:val="22"/>
              </w:rPr>
            </w:pPr>
            <w:r w:rsidRPr="002A5D81">
              <w:rPr>
                <w:sz w:val="22"/>
                <w:szCs w:val="22"/>
              </w:rPr>
              <w:t xml:space="preserve">administrative Assistant for institutional development and planning, </w:t>
            </w:r>
            <w:r w:rsidRPr="002A5D81">
              <w:rPr>
                <w:rStyle w:val="SubtleReference"/>
                <w:sz w:val="22"/>
                <w:szCs w:val="22"/>
              </w:rPr>
              <w:t>U</w:t>
            </w:r>
            <w:r w:rsidR="006C5970" w:rsidRPr="002A5D81">
              <w:rPr>
                <w:rStyle w:val="SubtleReference"/>
                <w:sz w:val="22"/>
                <w:szCs w:val="22"/>
              </w:rPr>
              <w:t>tah Valley University</w:t>
            </w:r>
          </w:p>
          <w:p w14:paraId="0507AC0F" w14:textId="23FDED0A" w:rsidR="00594775" w:rsidRPr="002A5D81" w:rsidRDefault="0059477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 xml:space="preserve">Served on </w:t>
            </w:r>
            <w:r w:rsidR="005358D5" w:rsidRPr="002A5D81">
              <w:rPr>
                <w:sz w:val="21"/>
                <w:szCs w:val="21"/>
              </w:rPr>
              <w:t>UVU’s</w:t>
            </w:r>
            <w:r w:rsidRPr="002A5D81">
              <w:rPr>
                <w:sz w:val="21"/>
                <w:szCs w:val="21"/>
              </w:rPr>
              <w:t xml:space="preserve"> Strategic Directions Advisory Council</w:t>
            </w:r>
            <w:r w:rsidR="00CB3D24" w:rsidRPr="002A5D81">
              <w:rPr>
                <w:sz w:val="21"/>
                <w:szCs w:val="21"/>
              </w:rPr>
              <w:t xml:space="preserve"> (now UPAC)</w:t>
            </w:r>
            <w:r w:rsidR="005358D5" w:rsidRPr="002A5D81">
              <w:rPr>
                <w:sz w:val="21"/>
                <w:szCs w:val="21"/>
              </w:rPr>
              <w:t>,</w:t>
            </w:r>
            <w:r w:rsidRPr="002A5D81">
              <w:rPr>
                <w:sz w:val="21"/>
                <w:szCs w:val="21"/>
              </w:rPr>
              <w:t xml:space="preserve"> which is charged by the President </w:t>
            </w:r>
            <w:r w:rsidR="005358D5" w:rsidRPr="002A5D81">
              <w:rPr>
                <w:sz w:val="21"/>
                <w:szCs w:val="21"/>
              </w:rPr>
              <w:t xml:space="preserve">of the University </w:t>
            </w:r>
            <w:r w:rsidRPr="002A5D81">
              <w:rPr>
                <w:sz w:val="21"/>
                <w:szCs w:val="21"/>
              </w:rPr>
              <w:t>to make visionary recommendations concerning the direction, mission, strategic directions, master plans</w:t>
            </w:r>
            <w:r w:rsidR="005358D5" w:rsidRPr="002A5D81">
              <w:rPr>
                <w:sz w:val="21"/>
                <w:szCs w:val="21"/>
              </w:rPr>
              <w:t xml:space="preserve">, </w:t>
            </w:r>
            <w:r w:rsidRPr="002A5D81">
              <w:rPr>
                <w:sz w:val="21"/>
                <w:szCs w:val="21"/>
              </w:rPr>
              <w:t>and SWOT analysis of the institution</w:t>
            </w:r>
            <w:r w:rsidR="005358D5" w:rsidRPr="002A5D81">
              <w:rPr>
                <w:sz w:val="21"/>
                <w:szCs w:val="21"/>
              </w:rPr>
              <w:t>.</w:t>
            </w:r>
          </w:p>
          <w:p w14:paraId="12607BD1" w14:textId="1475172D" w:rsidR="00594775" w:rsidRPr="002A5D81" w:rsidRDefault="0059477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Served on the PBA</w:t>
            </w:r>
            <w:r w:rsidR="005358D5" w:rsidRPr="002A5D81">
              <w:rPr>
                <w:sz w:val="21"/>
                <w:szCs w:val="21"/>
              </w:rPr>
              <w:t xml:space="preserve"> (Planning, Budget, &amp; Accountability)</w:t>
            </w:r>
            <w:r w:rsidRPr="002A5D81">
              <w:rPr>
                <w:sz w:val="21"/>
                <w:szCs w:val="21"/>
              </w:rPr>
              <w:t xml:space="preserve"> Steering Committee and contribute</w:t>
            </w:r>
            <w:r w:rsidR="005358D5" w:rsidRPr="002A5D81">
              <w:rPr>
                <w:sz w:val="21"/>
                <w:szCs w:val="21"/>
              </w:rPr>
              <w:t>d</w:t>
            </w:r>
            <w:r w:rsidRPr="002A5D81">
              <w:rPr>
                <w:sz w:val="21"/>
                <w:szCs w:val="21"/>
              </w:rPr>
              <w:t xml:space="preserve"> to the annual PBA process which guide</w:t>
            </w:r>
            <w:r w:rsidR="005358D5" w:rsidRPr="002A5D81">
              <w:rPr>
                <w:sz w:val="21"/>
                <w:szCs w:val="21"/>
              </w:rPr>
              <w:t>d UV</w:t>
            </w:r>
            <w:r w:rsidR="008D7CB6" w:rsidRPr="002A5D81">
              <w:rPr>
                <w:sz w:val="21"/>
                <w:szCs w:val="21"/>
              </w:rPr>
              <w:t>U</w:t>
            </w:r>
            <w:r w:rsidRPr="002A5D81">
              <w:rPr>
                <w:sz w:val="21"/>
                <w:szCs w:val="21"/>
              </w:rPr>
              <w:t xml:space="preserve"> in its strategic planning</w:t>
            </w:r>
            <w:r w:rsidR="008D7CB6" w:rsidRPr="002A5D81">
              <w:rPr>
                <w:sz w:val="21"/>
                <w:szCs w:val="21"/>
              </w:rPr>
              <w:t>.</w:t>
            </w:r>
          </w:p>
          <w:p w14:paraId="1A7AB587" w14:textId="7DE21231" w:rsidR="00594775" w:rsidRPr="002A5D81" w:rsidRDefault="00FA53B9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Experience f</w:t>
            </w:r>
            <w:r w:rsidR="00594775" w:rsidRPr="002A5D81">
              <w:rPr>
                <w:sz w:val="21"/>
                <w:szCs w:val="21"/>
              </w:rPr>
              <w:t>acilitat</w:t>
            </w:r>
            <w:r w:rsidRPr="002A5D81">
              <w:rPr>
                <w:sz w:val="21"/>
                <w:szCs w:val="21"/>
              </w:rPr>
              <w:t>ing</w:t>
            </w:r>
            <w:r w:rsidR="00594775" w:rsidRPr="002A5D81">
              <w:rPr>
                <w:sz w:val="21"/>
                <w:szCs w:val="21"/>
              </w:rPr>
              <w:t xml:space="preserve"> </w:t>
            </w:r>
            <w:r w:rsidRPr="002A5D81">
              <w:rPr>
                <w:sz w:val="21"/>
                <w:szCs w:val="21"/>
              </w:rPr>
              <w:t>the</w:t>
            </w:r>
            <w:r w:rsidR="00594775" w:rsidRPr="002A5D81">
              <w:rPr>
                <w:sz w:val="21"/>
                <w:szCs w:val="21"/>
              </w:rPr>
              <w:t xml:space="preserve"> planning of the University Transition Task Force</w:t>
            </w:r>
            <w:r w:rsidRPr="002A5D81">
              <w:rPr>
                <w:sz w:val="21"/>
                <w:szCs w:val="21"/>
              </w:rPr>
              <w:t>,</w:t>
            </w:r>
            <w:r w:rsidR="00594775" w:rsidRPr="002A5D81">
              <w:rPr>
                <w:sz w:val="21"/>
                <w:szCs w:val="21"/>
              </w:rPr>
              <w:t xml:space="preserve"> in preparation </w:t>
            </w:r>
            <w:r w:rsidRPr="002A5D81">
              <w:rPr>
                <w:sz w:val="21"/>
                <w:szCs w:val="21"/>
              </w:rPr>
              <w:t>for the college’s upcoming</w:t>
            </w:r>
            <w:r w:rsidR="00594775" w:rsidRPr="002A5D81">
              <w:rPr>
                <w:sz w:val="21"/>
                <w:szCs w:val="21"/>
              </w:rPr>
              <w:t xml:space="preserve"> change to university status</w:t>
            </w:r>
            <w:r w:rsidRPr="002A5D81">
              <w:rPr>
                <w:sz w:val="21"/>
                <w:szCs w:val="21"/>
              </w:rPr>
              <w:t>.</w:t>
            </w:r>
          </w:p>
          <w:p w14:paraId="7092C326" w14:textId="2AB8BA5C" w:rsidR="00594775" w:rsidRPr="002A5D81" w:rsidRDefault="0059477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 xml:space="preserve">Coordinated with and made logistical arrangements for </w:t>
            </w:r>
            <w:r w:rsidR="00FA53B9" w:rsidRPr="002A5D81">
              <w:rPr>
                <w:sz w:val="21"/>
                <w:szCs w:val="21"/>
              </w:rPr>
              <w:t xml:space="preserve">a </w:t>
            </w:r>
            <w:r w:rsidRPr="002A5D81">
              <w:rPr>
                <w:sz w:val="21"/>
                <w:szCs w:val="21"/>
              </w:rPr>
              <w:t>successful</w:t>
            </w:r>
            <w:r w:rsidR="00FA53B9" w:rsidRPr="002A5D81">
              <w:rPr>
                <w:sz w:val="21"/>
                <w:szCs w:val="21"/>
              </w:rPr>
              <w:t xml:space="preserve"> visit of the</w:t>
            </w:r>
            <w:r w:rsidRPr="002A5D81">
              <w:rPr>
                <w:sz w:val="21"/>
                <w:szCs w:val="21"/>
              </w:rPr>
              <w:t xml:space="preserve"> NCAA Peer-Review Team</w:t>
            </w:r>
            <w:r w:rsidR="00FA53B9" w:rsidRPr="002A5D81">
              <w:rPr>
                <w:sz w:val="21"/>
                <w:szCs w:val="21"/>
              </w:rPr>
              <w:t>.</w:t>
            </w:r>
          </w:p>
          <w:p w14:paraId="4955711B" w14:textId="32799BD1" w:rsidR="00594775" w:rsidRPr="002A5D81" w:rsidRDefault="0059477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Trained in using a Quality Improvement Cycle by working on a UVU Quality Initiative Committee</w:t>
            </w:r>
            <w:r w:rsidR="00FA53B9" w:rsidRPr="002A5D81">
              <w:rPr>
                <w:sz w:val="21"/>
                <w:szCs w:val="21"/>
              </w:rPr>
              <w:t>,</w:t>
            </w:r>
            <w:r w:rsidRPr="002A5D81">
              <w:rPr>
                <w:sz w:val="21"/>
                <w:szCs w:val="21"/>
              </w:rPr>
              <w:t xml:space="preserve"> which was instructed to review the hiring process </w:t>
            </w:r>
            <w:r w:rsidR="00FA53B9" w:rsidRPr="002A5D81">
              <w:rPr>
                <w:sz w:val="21"/>
                <w:szCs w:val="21"/>
              </w:rPr>
              <w:t xml:space="preserve">used at the </w:t>
            </w:r>
            <w:r w:rsidR="008D7CB6" w:rsidRPr="002A5D81">
              <w:rPr>
                <w:sz w:val="21"/>
                <w:szCs w:val="21"/>
              </w:rPr>
              <w:t>university</w:t>
            </w:r>
            <w:r w:rsidR="00FA53B9" w:rsidRPr="002A5D81">
              <w:rPr>
                <w:sz w:val="21"/>
                <w:szCs w:val="21"/>
              </w:rPr>
              <w:t>.</w:t>
            </w:r>
          </w:p>
          <w:p w14:paraId="42464430" w14:textId="7498D86E" w:rsidR="00594775" w:rsidRPr="002A5D81" w:rsidRDefault="0059477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lastRenderedPageBreak/>
              <w:t>Performed administrative and management duties for the Assistant to the President for Institutional Development and Planning</w:t>
            </w:r>
            <w:r w:rsidR="00A76D95" w:rsidRPr="002A5D81">
              <w:rPr>
                <w:sz w:val="21"/>
                <w:szCs w:val="21"/>
              </w:rPr>
              <w:t>. These duties were particularly focused</w:t>
            </w:r>
            <w:r w:rsidRPr="002A5D81">
              <w:rPr>
                <w:sz w:val="21"/>
                <w:szCs w:val="21"/>
              </w:rPr>
              <w:t xml:space="preserve"> </w:t>
            </w:r>
            <w:r w:rsidR="00A76D95" w:rsidRPr="002A5D81">
              <w:rPr>
                <w:sz w:val="21"/>
                <w:szCs w:val="21"/>
              </w:rPr>
              <w:t>on</w:t>
            </w:r>
            <w:r w:rsidRPr="002A5D81">
              <w:rPr>
                <w:sz w:val="21"/>
                <w:szCs w:val="21"/>
              </w:rPr>
              <w:t xml:space="preserve"> coordinating </w:t>
            </w:r>
            <w:r w:rsidR="00A76D95" w:rsidRPr="002A5D81">
              <w:rPr>
                <w:sz w:val="21"/>
                <w:szCs w:val="21"/>
              </w:rPr>
              <w:t xml:space="preserve">meetings for </w:t>
            </w:r>
            <w:r w:rsidRPr="002A5D81">
              <w:rPr>
                <w:sz w:val="21"/>
                <w:szCs w:val="21"/>
              </w:rPr>
              <w:t xml:space="preserve">the </w:t>
            </w:r>
            <w:r w:rsidR="00FA53B9" w:rsidRPr="002A5D81">
              <w:rPr>
                <w:sz w:val="21"/>
                <w:szCs w:val="21"/>
              </w:rPr>
              <w:t xml:space="preserve">Community Relations Council and </w:t>
            </w:r>
            <w:r w:rsidR="00AA1F64" w:rsidRPr="002A5D81">
              <w:rPr>
                <w:sz w:val="21"/>
                <w:szCs w:val="21"/>
              </w:rPr>
              <w:t>other</w:t>
            </w:r>
            <w:r w:rsidR="00FA53B9" w:rsidRPr="002A5D81">
              <w:rPr>
                <w:sz w:val="21"/>
                <w:szCs w:val="21"/>
              </w:rPr>
              <w:t xml:space="preserve"> Economic Development </w:t>
            </w:r>
            <w:r w:rsidR="00A76D95" w:rsidRPr="002A5D81">
              <w:rPr>
                <w:sz w:val="21"/>
                <w:szCs w:val="21"/>
              </w:rPr>
              <w:t>members</w:t>
            </w:r>
            <w:r w:rsidR="00FA53B9" w:rsidRPr="002A5D81">
              <w:rPr>
                <w:sz w:val="21"/>
                <w:szCs w:val="21"/>
              </w:rPr>
              <w:t>.</w:t>
            </w:r>
          </w:p>
          <w:p w14:paraId="1CB2C8CB" w14:textId="67C230F0" w:rsidR="00594775" w:rsidRPr="002A5D81" w:rsidRDefault="0059477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Monitored budgets and produced financial reports for the Office of Institutional Development and Planning</w:t>
            </w:r>
            <w:r w:rsidR="00A76D95" w:rsidRPr="002A5D81">
              <w:rPr>
                <w:sz w:val="21"/>
                <w:szCs w:val="21"/>
              </w:rPr>
              <w:t>,</w:t>
            </w:r>
            <w:r w:rsidRPr="002A5D81">
              <w:rPr>
                <w:sz w:val="21"/>
                <w:szCs w:val="21"/>
              </w:rPr>
              <w:t xml:space="preserve"> which include</w:t>
            </w:r>
            <w:r w:rsidR="00A76D95" w:rsidRPr="002A5D81">
              <w:rPr>
                <w:sz w:val="21"/>
                <w:szCs w:val="21"/>
              </w:rPr>
              <w:t>d</w:t>
            </w:r>
            <w:r w:rsidRPr="002A5D81">
              <w:rPr>
                <w:sz w:val="21"/>
                <w:szCs w:val="21"/>
              </w:rPr>
              <w:t xml:space="preserve"> the </w:t>
            </w:r>
            <w:r w:rsidR="00A76D95" w:rsidRPr="002A5D81">
              <w:rPr>
                <w:sz w:val="21"/>
                <w:szCs w:val="21"/>
              </w:rPr>
              <w:t xml:space="preserve">accounts of the </w:t>
            </w:r>
            <w:r w:rsidRPr="002A5D81">
              <w:rPr>
                <w:sz w:val="21"/>
                <w:szCs w:val="21"/>
              </w:rPr>
              <w:t>Ass</w:t>
            </w:r>
            <w:r w:rsidR="00A76D95" w:rsidRPr="002A5D81">
              <w:rPr>
                <w:sz w:val="21"/>
                <w:szCs w:val="21"/>
              </w:rPr>
              <w:t>istant</w:t>
            </w:r>
            <w:r w:rsidRPr="002A5D81">
              <w:rPr>
                <w:sz w:val="21"/>
                <w:szCs w:val="21"/>
              </w:rPr>
              <w:t xml:space="preserve"> to the President, Planning</w:t>
            </w:r>
            <w:r w:rsidR="00A76D95" w:rsidRPr="002A5D81">
              <w:rPr>
                <w:sz w:val="21"/>
                <w:szCs w:val="21"/>
              </w:rPr>
              <w:t xml:space="preserve"> Office</w:t>
            </w:r>
            <w:r w:rsidRPr="002A5D81">
              <w:rPr>
                <w:sz w:val="21"/>
                <w:szCs w:val="21"/>
              </w:rPr>
              <w:t xml:space="preserve">, </w:t>
            </w:r>
            <w:r w:rsidR="00A76D95" w:rsidRPr="002A5D81">
              <w:rPr>
                <w:sz w:val="21"/>
                <w:szCs w:val="21"/>
              </w:rPr>
              <w:t xml:space="preserve">Office of </w:t>
            </w:r>
            <w:r w:rsidRPr="002A5D81">
              <w:rPr>
                <w:sz w:val="21"/>
                <w:szCs w:val="21"/>
              </w:rPr>
              <w:t xml:space="preserve">Institutional Effectiveness, and </w:t>
            </w:r>
            <w:r w:rsidR="00A76D95" w:rsidRPr="002A5D81">
              <w:rPr>
                <w:sz w:val="21"/>
                <w:szCs w:val="21"/>
              </w:rPr>
              <w:t xml:space="preserve">Office of </w:t>
            </w:r>
            <w:r w:rsidRPr="002A5D81">
              <w:rPr>
                <w:sz w:val="21"/>
                <w:szCs w:val="21"/>
              </w:rPr>
              <w:t>Institutional Compliance</w:t>
            </w:r>
            <w:r w:rsidR="00A76D95" w:rsidRPr="002A5D81">
              <w:rPr>
                <w:sz w:val="21"/>
                <w:szCs w:val="21"/>
              </w:rPr>
              <w:t>.</w:t>
            </w:r>
          </w:p>
          <w:p w14:paraId="7762E086" w14:textId="3A36A6B3" w:rsidR="00594775" w:rsidRPr="002A5D81" w:rsidRDefault="00A76D95" w:rsidP="00EC754F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>Experience organizing and managing</w:t>
            </w:r>
            <w:r w:rsidR="00594775" w:rsidRPr="002A5D81">
              <w:rPr>
                <w:sz w:val="21"/>
                <w:szCs w:val="21"/>
              </w:rPr>
              <w:t xml:space="preserve"> special projects, collect</w:t>
            </w:r>
            <w:r w:rsidRPr="002A5D81">
              <w:rPr>
                <w:sz w:val="21"/>
                <w:szCs w:val="21"/>
              </w:rPr>
              <w:t>ing,</w:t>
            </w:r>
            <w:r w:rsidR="00594775" w:rsidRPr="002A5D81">
              <w:rPr>
                <w:sz w:val="21"/>
                <w:szCs w:val="21"/>
              </w:rPr>
              <w:t xml:space="preserve"> and analyz</w:t>
            </w:r>
            <w:r w:rsidRPr="002A5D81">
              <w:rPr>
                <w:sz w:val="21"/>
                <w:szCs w:val="21"/>
              </w:rPr>
              <w:t>ing</w:t>
            </w:r>
            <w:r w:rsidR="00594775" w:rsidRPr="002A5D81">
              <w:rPr>
                <w:sz w:val="21"/>
                <w:szCs w:val="21"/>
              </w:rPr>
              <w:t xml:space="preserve"> data, produc</w:t>
            </w:r>
            <w:r w:rsidRPr="002A5D81">
              <w:rPr>
                <w:sz w:val="21"/>
                <w:szCs w:val="21"/>
              </w:rPr>
              <w:t>ing</w:t>
            </w:r>
            <w:r w:rsidR="00594775" w:rsidRPr="002A5D81">
              <w:rPr>
                <w:sz w:val="21"/>
                <w:szCs w:val="21"/>
              </w:rPr>
              <w:t xml:space="preserve"> written reports, and</w:t>
            </w:r>
            <w:r w:rsidRPr="002A5D81">
              <w:rPr>
                <w:sz w:val="21"/>
                <w:szCs w:val="21"/>
              </w:rPr>
              <w:t xml:space="preserve"> giving</w:t>
            </w:r>
            <w:r w:rsidR="00594775" w:rsidRPr="002A5D81">
              <w:rPr>
                <w:sz w:val="21"/>
                <w:szCs w:val="21"/>
              </w:rPr>
              <w:t xml:space="preserve"> presentations</w:t>
            </w:r>
            <w:r w:rsidRPr="002A5D81">
              <w:rPr>
                <w:sz w:val="21"/>
                <w:szCs w:val="21"/>
              </w:rPr>
              <w:t>.</w:t>
            </w:r>
          </w:p>
          <w:p w14:paraId="3D1FF991" w14:textId="31B67ECE" w:rsidR="00EC754F" w:rsidRPr="002A5D81" w:rsidRDefault="00594775" w:rsidP="00594775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5D81">
              <w:rPr>
                <w:sz w:val="21"/>
                <w:szCs w:val="21"/>
              </w:rPr>
              <w:t xml:space="preserve">Designed and partially implemented the Institutional Development &amp; Planning website, as well as the PBA, Community Relations, and </w:t>
            </w:r>
            <w:r w:rsidR="00A916A9" w:rsidRPr="002A5D81">
              <w:rPr>
                <w:sz w:val="21"/>
                <w:szCs w:val="21"/>
              </w:rPr>
              <w:t>Strategic Directions Advisory Council</w:t>
            </w:r>
            <w:r w:rsidRPr="002A5D81">
              <w:rPr>
                <w:sz w:val="21"/>
                <w:szCs w:val="21"/>
              </w:rPr>
              <w:t xml:space="preserve"> web sites at UV</w:t>
            </w:r>
            <w:r w:rsidR="008D7CB6" w:rsidRPr="002A5D81">
              <w:rPr>
                <w:sz w:val="21"/>
                <w:szCs w:val="21"/>
              </w:rPr>
              <w:t>U</w:t>
            </w:r>
            <w:r w:rsidR="00A76D95" w:rsidRPr="002A5D81">
              <w:rPr>
                <w:sz w:val="21"/>
                <w:szCs w:val="21"/>
              </w:rPr>
              <w:t>.</w:t>
            </w:r>
          </w:p>
          <w:p w14:paraId="074DE61C" w14:textId="73A8CD30" w:rsidR="00CB6427" w:rsidRDefault="00CB6427" w:rsidP="00CB6427">
            <w:pPr>
              <w:rPr>
                <w:sz w:val="24"/>
                <w:szCs w:val="24"/>
              </w:rPr>
            </w:pPr>
          </w:p>
          <w:p w14:paraId="4EB234A5" w14:textId="593BE07A" w:rsidR="00CB6427" w:rsidRPr="002A5D81" w:rsidRDefault="00E237C4" w:rsidP="00CB6427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t>September 20</w:t>
            </w:r>
            <w:r w:rsidR="00CB6427" w:rsidRPr="002A5D81">
              <w:rPr>
                <w:szCs w:val="22"/>
              </w:rPr>
              <w:t xml:space="preserve">05 to </w:t>
            </w:r>
            <w:r w:rsidRPr="002A5D81">
              <w:rPr>
                <w:szCs w:val="22"/>
              </w:rPr>
              <w:t>August 20</w:t>
            </w:r>
            <w:r w:rsidR="00CB6427" w:rsidRPr="002A5D81">
              <w:rPr>
                <w:szCs w:val="22"/>
              </w:rPr>
              <w:t>06</w:t>
            </w:r>
          </w:p>
          <w:p w14:paraId="13ACC9B3" w14:textId="3CEE309D" w:rsidR="00CB6427" w:rsidRPr="002A5D81" w:rsidRDefault="00CB6427" w:rsidP="00CB6427">
            <w:pPr>
              <w:pStyle w:val="Heading2"/>
              <w:contextualSpacing w:val="0"/>
              <w:outlineLvl w:val="1"/>
              <w:rPr>
                <w:rStyle w:val="SubtleReference"/>
                <w:sz w:val="22"/>
                <w:szCs w:val="22"/>
              </w:rPr>
            </w:pPr>
            <w:r w:rsidRPr="002A5D81">
              <w:rPr>
                <w:sz w:val="22"/>
                <w:szCs w:val="22"/>
              </w:rPr>
              <w:t xml:space="preserve">Administrative assistant for VP of Finance and Assistant to the president of external affairs, </w:t>
            </w:r>
            <w:r w:rsidRPr="002A5D81">
              <w:rPr>
                <w:rStyle w:val="SubtleReference"/>
                <w:sz w:val="22"/>
                <w:szCs w:val="22"/>
              </w:rPr>
              <w:t>U</w:t>
            </w:r>
            <w:r w:rsidR="006C5970" w:rsidRPr="002A5D81">
              <w:rPr>
                <w:rStyle w:val="SubtleReference"/>
                <w:sz w:val="22"/>
                <w:szCs w:val="22"/>
              </w:rPr>
              <w:t xml:space="preserve">tah Valley </w:t>
            </w:r>
            <w:r w:rsidR="008D7CB6" w:rsidRPr="002A5D81">
              <w:rPr>
                <w:rStyle w:val="SubtleReference"/>
                <w:sz w:val="22"/>
                <w:szCs w:val="22"/>
              </w:rPr>
              <w:t>university</w:t>
            </w:r>
          </w:p>
          <w:p w14:paraId="2DD49057" w14:textId="302EB9A2" w:rsidR="00CB6427" w:rsidRPr="002A5D81" w:rsidRDefault="00CB6427" w:rsidP="00CB6427"/>
          <w:p w14:paraId="53D0A2AC" w14:textId="2D82A595" w:rsidR="00CB6427" w:rsidRPr="002A5D81" w:rsidRDefault="00E237C4" w:rsidP="00CB6427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t>October 20</w:t>
            </w:r>
            <w:r w:rsidR="00F8384F" w:rsidRPr="002A5D81">
              <w:rPr>
                <w:szCs w:val="22"/>
              </w:rPr>
              <w:t>04</w:t>
            </w:r>
            <w:r w:rsidR="00CB6427" w:rsidRPr="002A5D81">
              <w:rPr>
                <w:szCs w:val="22"/>
              </w:rPr>
              <w:t xml:space="preserve"> to </w:t>
            </w:r>
            <w:r w:rsidRPr="002A5D81">
              <w:rPr>
                <w:szCs w:val="22"/>
              </w:rPr>
              <w:t>August 20</w:t>
            </w:r>
            <w:r w:rsidR="00CB6427" w:rsidRPr="002A5D81">
              <w:rPr>
                <w:szCs w:val="22"/>
              </w:rPr>
              <w:t>0</w:t>
            </w:r>
            <w:r w:rsidR="00F8384F" w:rsidRPr="002A5D81">
              <w:rPr>
                <w:szCs w:val="22"/>
              </w:rPr>
              <w:t>5</w:t>
            </w:r>
          </w:p>
          <w:p w14:paraId="05FD7C0D" w14:textId="309F3444" w:rsidR="00CB6427" w:rsidRPr="002A5D81" w:rsidRDefault="00F8384F" w:rsidP="00CB6427">
            <w:pPr>
              <w:pStyle w:val="Heading2"/>
              <w:contextualSpacing w:val="0"/>
              <w:outlineLvl w:val="1"/>
              <w:rPr>
                <w:rStyle w:val="SubtleReference"/>
                <w:sz w:val="22"/>
                <w:szCs w:val="22"/>
              </w:rPr>
            </w:pPr>
            <w:r w:rsidRPr="002A5D81">
              <w:rPr>
                <w:sz w:val="22"/>
                <w:szCs w:val="22"/>
              </w:rPr>
              <w:t>Administrative assistant</w:t>
            </w:r>
            <w:r w:rsidR="00CB6427" w:rsidRPr="002A5D81">
              <w:rPr>
                <w:sz w:val="22"/>
                <w:szCs w:val="22"/>
              </w:rPr>
              <w:t xml:space="preserve"> for </w:t>
            </w:r>
            <w:r w:rsidRPr="002A5D81">
              <w:rPr>
                <w:sz w:val="22"/>
                <w:szCs w:val="22"/>
              </w:rPr>
              <w:t>facilities</w:t>
            </w:r>
            <w:r w:rsidR="00CB6427" w:rsidRPr="002A5D81">
              <w:rPr>
                <w:sz w:val="22"/>
                <w:szCs w:val="22"/>
              </w:rPr>
              <w:t xml:space="preserve">, </w:t>
            </w:r>
            <w:r w:rsidR="00CB6427" w:rsidRPr="002A5D81">
              <w:rPr>
                <w:rStyle w:val="SubtleReference"/>
                <w:sz w:val="22"/>
                <w:szCs w:val="22"/>
              </w:rPr>
              <w:t>U</w:t>
            </w:r>
            <w:r w:rsidR="006C5970" w:rsidRPr="002A5D81">
              <w:rPr>
                <w:rStyle w:val="SubtleReference"/>
                <w:sz w:val="22"/>
                <w:szCs w:val="22"/>
              </w:rPr>
              <w:t xml:space="preserve">tah Valley </w:t>
            </w:r>
            <w:r w:rsidR="008D7CB6" w:rsidRPr="002A5D81">
              <w:rPr>
                <w:rStyle w:val="SubtleReference"/>
                <w:sz w:val="22"/>
                <w:szCs w:val="22"/>
              </w:rPr>
              <w:t>university</w:t>
            </w:r>
          </w:p>
          <w:p w14:paraId="0B945013" w14:textId="77777777" w:rsidR="00CB6427" w:rsidRPr="002A5D81" w:rsidRDefault="00CB6427" w:rsidP="00CB6427"/>
          <w:p w14:paraId="702A1CDF" w14:textId="3D3601E3" w:rsidR="00F8384F" w:rsidRPr="002A5D81" w:rsidRDefault="00E237C4" w:rsidP="00F8384F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t>July 20</w:t>
            </w:r>
            <w:r w:rsidR="00F8384F" w:rsidRPr="002A5D81">
              <w:rPr>
                <w:szCs w:val="22"/>
              </w:rPr>
              <w:t xml:space="preserve">03 to </w:t>
            </w:r>
            <w:r w:rsidRPr="002A5D81">
              <w:rPr>
                <w:szCs w:val="22"/>
              </w:rPr>
              <w:t>September 20</w:t>
            </w:r>
            <w:r w:rsidR="00F8384F" w:rsidRPr="002A5D81">
              <w:rPr>
                <w:szCs w:val="22"/>
              </w:rPr>
              <w:t>04</w:t>
            </w:r>
          </w:p>
          <w:p w14:paraId="1AA27B91" w14:textId="62E99132" w:rsidR="00F8384F" w:rsidRPr="002A5D81" w:rsidRDefault="00F8384F" w:rsidP="00F8384F">
            <w:pPr>
              <w:pStyle w:val="Heading2"/>
              <w:contextualSpacing w:val="0"/>
              <w:outlineLvl w:val="1"/>
              <w:rPr>
                <w:rStyle w:val="SubtleReference"/>
                <w:sz w:val="22"/>
                <w:szCs w:val="22"/>
              </w:rPr>
            </w:pPr>
            <w:r w:rsidRPr="002A5D81">
              <w:rPr>
                <w:sz w:val="22"/>
                <w:szCs w:val="22"/>
              </w:rPr>
              <w:t xml:space="preserve">Customer service specialist for Parking services, </w:t>
            </w:r>
            <w:r w:rsidRPr="002A5D81">
              <w:rPr>
                <w:rStyle w:val="SubtleReference"/>
                <w:sz w:val="22"/>
                <w:szCs w:val="22"/>
              </w:rPr>
              <w:t>U</w:t>
            </w:r>
            <w:r w:rsidR="006C5970" w:rsidRPr="002A5D81">
              <w:rPr>
                <w:rStyle w:val="SubtleReference"/>
                <w:sz w:val="22"/>
                <w:szCs w:val="22"/>
              </w:rPr>
              <w:t xml:space="preserve">tah Valley </w:t>
            </w:r>
            <w:r w:rsidR="008D7CB6" w:rsidRPr="002A5D81">
              <w:rPr>
                <w:rStyle w:val="SubtleReference"/>
                <w:sz w:val="22"/>
                <w:szCs w:val="22"/>
              </w:rPr>
              <w:t>university</w:t>
            </w:r>
          </w:p>
          <w:p w14:paraId="54DC5447" w14:textId="239A011C" w:rsidR="00F8384F" w:rsidRPr="002A5D81" w:rsidRDefault="00F8384F" w:rsidP="00F8384F">
            <w:pPr>
              <w:pStyle w:val="Heading2"/>
              <w:contextualSpacing w:val="0"/>
              <w:outlineLvl w:val="1"/>
              <w:rPr>
                <w:rStyle w:val="SubtleReference"/>
                <w:sz w:val="22"/>
                <w:szCs w:val="22"/>
              </w:rPr>
            </w:pPr>
          </w:p>
          <w:p w14:paraId="2E91EE60" w14:textId="71D8743C" w:rsidR="00F8384F" w:rsidRPr="002A5D81" w:rsidRDefault="00E237C4" w:rsidP="00F8384F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t>June 198</w:t>
            </w:r>
            <w:r w:rsidR="00F8384F" w:rsidRPr="002A5D81">
              <w:rPr>
                <w:szCs w:val="22"/>
              </w:rPr>
              <w:t xml:space="preserve">9 to </w:t>
            </w:r>
            <w:r w:rsidRPr="002A5D81">
              <w:rPr>
                <w:szCs w:val="22"/>
              </w:rPr>
              <w:t>October 199</w:t>
            </w:r>
            <w:r w:rsidR="00F8384F" w:rsidRPr="002A5D81">
              <w:rPr>
                <w:szCs w:val="22"/>
              </w:rPr>
              <w:t>9</w:t>
            </w:r>
          </w:p>
          <w:p w14:paraId="353AED2A" w14:textId="1D9CEA55" w:rsidR="00594775" w:rsidRPr="008C5F71" w:rsidRDefault="00F8384F" w:rsidP="008C5F71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 w:rsidRPr="002A5D81">
              <w:rPr>
                <w:sz w:val="22"/>
                <w:szCs w:val="22"/>
              </w:rPr>
              <w:t>retail management</w:t>
            </w:r>
            <w:r w:rsidR="002A5D81">
              <w:rPr>
                <w:sz w:val="22"/>
                <w:szCs w:val="22"/>
              </w:rPr>
              <w:t>-</w:t>
            </w:r>
            <w:r w:rsidRPr="002A5D81">
              <w:rPr>
                <w:sz w:val="22"/>
                <w:szCs w:val="22"/>
              </w:rPr>
              <w:t xml:space="preserve"> </w:t>
            </w:r>
            <w:r w:rsidRPr="002A5D81">
              <w:rPr>
                <w:rStyle w:val="SubtleReference"/>
                <w:sz w:val="22"/>
                <w:szCs w:val="22"/>
              </w:rPr>
              <w:t>zcmi/Meier &amp; frank department store, casual corner/petite sophisticate specialty stores, contempo casual specialty stores, foley’s/dillard’s department stores</w:t>
            </w:r>
          </w:p>
        </w:tc>
      </w:tr>
    </w:tbl>
    <w:p w14:paraId="36C136E6" w14:textId="270B1B26" w:rsidR="000F5A0D" w:rsidRDefault="000F5A0D" w:rsidP="006E1507"/>
    <w:sdt>
      <w:sdtPr>
        <w:alias w:val="Education:"/>
        <w:tag w:val="Education:"/>
        <w:id w:val="-1908763273"/>
        <w:placeholder>
          <w:docPart w:val="6F10C23F295143B0A96F6DD4837A9644"/>
        </w:placeholder>
        <w:temporary/>
        <w:showingPlcHdr/>
        <w15:appearance w15:val="hidden"/>
      </w:sdtPr>
      <w:sdtEndPr/>
      <w:sdtContent>
        <w:p w14:paraId="2C45F600" w14:textId="77777777" w:rsidR="000F5A0D" w:rsidRPr="00CF1A49" w:rsidRDefault="000F5A0D" w:rsidP="000F5A0D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0F5A0D" w:rsidRPr="00CF1A49" w14:paraId="2981B94E" w14:textId="77777777" w:rsidTr="00A3683C">
        <w:tc>
          <w:tcPr>
            <w:tcW w:w="9290" w:type="dxa"/>
          </w:tcPr>
          <w:p w14:paraId="12FB3140" w14:textId="77777777" w:rsidR="000F5A0D" w:rsidRPr="002A5D81" w:rsidRDefault="000F5A0D" w:rsidP="00A3683C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2A5D81">
              <w:rPr>
                <w:szCs w:val="22"/>
              </w:rPr>
              <w:t>May 2005</w:t>
            </w:r>
          </w:p>
          <w:p w14:paraId="499D1028" w14:textId="62F1DE12" w:rsidR="000F5A0D" w:rsidRPr="008D7CB6" w:rsidRDefault="000F5A0D" w:rsidP="00A3683C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2A5D81">
              <w:rPr>
                <w:sz w:val="22"/>
                <w:szCs w:val="22"/>
              </w:rPr>
              <w:t xml:space="preserve">Bachelor of Science Degree in Information Technology: </w:t>
            </w:r>
            <w:r w:rsidRPr="002A5D81">
              <w:rPr>
                <w:sz w:val="22"/>
                <w:szCs w:val="22"/>
              </w:rPr>
              <w:br/>
              <w:t>Business Management Emphasis</w:t>
            </w:r>
            <w:r w:rsidRPr="002A5D81">
              <w:rPr>
                <w:rStyle w:val="SubtleReference"/>
                <w:sz w:val="22"/>
                <w:szCs w:val="22"/>
              </w:rPr>
              <w:t>, u</w:t>
            </w:r>
            <w:r w:rsidR="006C5970" w:rsidRPr="002A5D81">
              <w:rPr>
                <w:rStyle w:val="SubtleReference"/>
                <w:sz w:val="22"/>
                <w:szCs w:val="22"/>
              </w:rPr>
              <w:t>tah Valley University</w:t>
            </w:r>
          </w:p>
        </w:tc>
      </w:tr>
    </w:tbl>
    <w:p w14:paraId="4D2BF6F7" w14:textId="2AAE48AF" w:rsidR="000F5A0D" w:rsidRDefault="000F5A0D" w:rsidP="006E1507"/>
    <w:p w14:paraId="28AC7F60" w14:textId="0997C7CF" w:rsidR="000F5A0D" w:rsidRPr="00CF1A49" w:rsidRDefault="007F08EC" w:rsidP="000F5A0D">
      <w:pPr>
        <w:pStyle w:val="Heading1"/>
      </w:pPr>
      <w:r>
        <w:t>additional Items of interest</w:t>
      </w:r>
    </w:p>
    <w:p w14:paraId="7C9F48EF" w14:textId="586E4ACF" w:rsidR="000F5A0D" w:rsidRPr="002A5D81" w:rsidRDefault="00A916A9" w:rsidP="00354A02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2A5D81">
        <w:rPr>
          <w:rFonts w:cstheme="minorHAnsi"/>
          <w:sz w:val="21"/>
          <w:szCs w:val="21"/>
        </w:rPr>
        <w:t xml:space="preserve">Our Career and Technical Education (CTE) department was the recipient of the 2021 </w:t>
      </w:r>
      <w:r w:rsidRPr="002A5D81">
        <w:rPr>
          <w:rFonts w:cstheme="minorHAnsi"/>
          <w:color w:val="747474" w:themeColor="background2" w:themeShade="80"/>
          <w:sz w:val="21"/>
          <w:szCs w:val="21"/>
        </w:rPr>
        <w:t>UPCEA West Region Engagement Award</w:t>
      </w:r>
      <w:r w:rsidRPr="002A5D81">
        <w:rPr>
          <w:rFonts w:cstheme="minorHAnsi"/>
          <w:color w:val="000000"/>
          <w:sz w:val="21"/>
          <w:szCs w:val="21"/>
        </w:rPr>
        <w:t xml:space="preserve">. </w:t>
      </w:r>
      <w:r w:rsidRPr="002A5D81">
        <w:rPr>
          <w:rFonts w:cstheme="minorHAnsi"/>
          <w:b/>
          <w:bCs/>
          <w:sz w:val="21"/>
          <w:szCs w:val="21"/>
        </w:rPr>
        <w:t xml:space="preserve"> </w:t>
      </w:r>
      <w:r w:rsidRPr="002A5D81">
        <w:rPr>
          <w:rFonts w:cstheme="minorHAnsi"/>
          <w:sz w:val="21"/>
          <w:szCs w:val="21"/>
        </w:rPr>
        <w:t>“UPCEA is the leading association for professional, continuing, and online education.  This award was in recognition of the Career Pathways that we created.</w:t>
      </w:r>
    </w:p>
    <w:p w14:paraId="05BDE879" w14:textId="3548C883" w:rsidR="000F5A0D" w:rsidRPr="002A5D81" w:rsidRDefault="000F5A0D" w:rsidP="006C5970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2A5D81">
        <w:rPr>
          <w:sz w:val="21"/>
          <w:szCs w:val="21"/>
        </w:rPr>
        <w:t xml:space="preserve">Received </w:t>
      </w:r>
      <w:r w:rsidR="001412E2" w:rsidRPr="002A5D81">
        <w:rPr>
          <w:sz w:val="21"/>
          <w:szCs w:val="21"/>
        </w:rPr>
        <w:t>the Staff Excellence Award for the Executive Division in 2007</w:t>
      </w:r>
      <w:r w:rsidR="006C5970" w:rsidRPr="002A5D81">
        <w:rPr>
          <w:sz w:val="21"/>
          <w:szCs w:val="21"/>
        </w:rPr>
        <w:t>.</w:t>
      </w:r>
    </w:p>
    <w:p w14:paraId="6B193F47" w14:textId="6AC269A6" w:rsidR="006C5970" w:rsidRPr="002A5D81" w:rsidRDefault="008C5F71" w:rsidP="006C5970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2A5D81">
        <w:rPr>
          <w:sz w:val="21"/>
          <w:szCs w:val="21"/>
        </w:rPr>
        <w:t>Organized 1</w:t>
      </w:r>
      <w:r w:rsidR="002A5D81">
        <w:rPr>
          <w:sz w:val="21"/>
          <w:szCs w:val="21"/>
        </w:rPr>
        <w:t>1</w:t>
      </w:r>
      <w:r w:rsidR="008D7CB6" w:rsidRPr="002A5D81">
        <w:rPr>
          <w:sz w:val="21"/>
          <w:szCs w:val="21"/>
        </w:rPr>
        <w:t>+</w:t>
      </w:r>
      <w:r w:rsidR="001412E2" w:rsidRPr="002A5D81">
        <w:rPr>
          <w:sz w:val="21"/>
          <w:szCs w:val="21"/>
        </w:rPr>
        <w:t xml:space="preserve"> </w:t>
      </w:r>
      <w:r w:rsidR="006C5970" w:rsidRPr="002A5D81">
        <w:rPr>
          <w:sz w:val="21"/>
          <w:szCs w:val="21"/>
        </w:rPr>
        <w:t>annual</w:t>
      </w:r>
      <w:r w:rsidRPr="002A5D81">
        <w:rPr>
          <w:sz w:val="21"/>
          <w:szCs w:val="21"/>
        </w:rPr>
        <w:t xml:space="preserve"> Christmas service projects for </w:t>
      </w:r>
      <w:r w:rsidR="00A916A9" w:rsidRPr="002A5D81">
        <w:rPr>
          <w:sz w:val="21"/>
          <w:szCs w:val="21"/>
        </w:rPr>
        <w:t>high school</w:t>
      </w:r>
      <w:r w:rsidR="006C5970" w:rsidRPr="002A5D81">
        <w:rPr>
          <w:sz w:val="21"/>
          <w:szCs w:val="21"/>
        </w:rPr>
        <w:t xml:space="preserve"> </w:t>
      </w:r>
      <w:r w:rsidRPr="002A5D81">
        <w:rPr>
          <w:sz w:val="21"/>
          <w:szCs w:val="21"/>
        </w:rPr>
        <w:t>mothers and their children</w:t>
      </w:r>
      <w:r w:rsidR="006C5970" w:rsidRPr="002A5D81">
        <w:rPr>
          <w:sz w:val="21"/>
          <w:szCs w:val="21"/>
        </w:rPr>
        <w:t xml:space="preserve"> </w:t>
      </w:r>
      <w:r w:rsidR="00A916A9" w:rsidRPr="002A5D81">
        <w:rPr>
          <w:sz w:val="21"/>
          <w:szCs w:val="21"/>
        </w:rPr>
        <w:t>within our region.</w:t>
      </w:r>
    </w:p>
    <w:p w14:paraId="7B272B13" w14:textId="0125956F" w:rsidR="000F5A0D" w:rsidRPr="002A5D81" w:rsidRDefault="008C5F71" w:rsidP="006C5970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2A5D81">
        <w:rPr>
          <w:sz w:val="21"/>
          <w:szCs w:val="21"/>
        </w:rPr>
        <w:t xml:space="preserve">Managed the </w:t>
      </w:r>
      <w:r w:rsidR="002A5D81" w:rsidRPr="002A5D81">
        <w:rPr>
          <w:sz w:val="21"/>
          <w:szCs w:val="21"/>
        </w:rPr>
        <w:t>Utah Valley University</w:t>
      </w:r>
      <w:r w:rsidRPr="002A5D81">
        <w:rPr>
          <w:sz w:val="21"/>
          <w:szCs w:val="21"/>
        </w:rPr>
        <w:t xml:space="preserve"> Auto Expo for nine years</w:t>
      </w:r>
      <w:r w:rsidR="006C5970" w:rsidRPr="002A5D81">
        <w:rPr>
          <w:sz w:val="21"/>
          <w:szCs w:val="21"/>
        </w:rPr>
        <w:t>,</w:t>
      </w:r>
      <w:r w:rsidRPr="002A5D81">
        <w:rPr>
          <w:sz w:val="21"/>
          <w:szCs w:val="21"/>
        </w:rPr>
        <w:t xml:space="preserve"> </w:t>
      </w:r>
      <w:r w:rsidR="006C5970" w:rsidRPr="002A5D81">
        <w:rPr>
          <w:sz w:val="21"/>
          <w:szCs w:val="21"/>
        </w:rPr>
        <w:t>which</w:t>
      </w:r>
      <w:r w:rsidRPr="002A5D81">
        <w:rPr>
          <w:sz w:val="21"/>
          <w:szCs w:val="21"/>
        </w:rPr>
        <w:t xml:space="preserve"> generated $2</w:t>
      </w:r>
      <w:r w:rsidR="006C4A81" w:rsidRPr="002A5D81">
        <w:rPr>
          <w:sz w:val="21"/>
          <w:szCs w:val="21"/>
        </w:rPr>
        <w:t>50</w:t>
      </w:r>
      <w:r w:rsidRPr="002A5D81">
        <w:rPr>
          <w:sz w:val="21"/>
          <w:szCs w:val="21"/>
        </w:rPr>
        <w:t>,000+ in profits t</w:t>
      </w:r>
      <w:r w:rsidR="006C5970" w:rsidRPr="002A5D81">
        <w:rPr>
          <w:sz w:val="21"/>
          <w:szCs w:val="21"/>
        </w:rPr>
        <w:t>hat were used to</w:t>
      </w:r>
      <w:r w:rsidRPr="002A5D81">
        <w:rPr>
          <w:sz w:val="21"/>
          <w:szCs w:val="21"/>
        </w:rPr>
        <w:t xml:space="preserve"> award 35+ scholarships</w:t>
      </w:r>
      <w:r w:rsidR="006C5970" w:rsidRPr="002A5D81">
        <w:rPr>
          <w:sz w:val="21"/>
          <w:szCs w:val="21"/>
        </w:rPr>
        <w:t xml:space="preserve"> to automotive </w:t>
      </w:r>
      <w:r w:rsidR="00CB3D24" w:rsidRPr="002A5D81">
        <w:rPr>
          <w:sz w:val="21"/>
          <w:szCs w:val="21"/>
        </w:rPr>
        <w:t>students and</w:t>
      </w:r>
      <w:r w:rsidRPr="002A5D81">
        <w:rPr>
          <w:sz w:val="21"/>
          <w:szCs w:val="21"/>
        </w:rPr>
        <w:t xml:space="preserve"> </w:t>
      </w:r>
      <w:r w:rsidR="006C5970" w:rsidRPr="002A5D81">
        <w:rPr>
          <w:sz w:val="21"/>
          <w:szCs w:val="21"/>
        </w:rPr>
        <w:t xml:space="preserve">establish </w:t>
      </w:r>
      <w:r w:rsidRPr="002A5D81">
        <w:rPr>
          <w:sz w:val="21"/>
          <w:szCs w:val="21"/>
        </w:rPr>
        <w:t xml:space="preserve">a savings account for </w:t>
      </w:r>
      <w:r w:rsidR="006C5970" w:rsidRPr="002A5D81">
        <w:rPr>
          <w:sz w:val="21"/>
          <w:szCs w:val="21"/>
        </w:rPr>
        <w:t xml:space="preserve">the awarding of </w:t>
      </w:r>
      <w:r w:rsidRPr="002A5D81">
        <w:rPr>
          <w:sz w:val="21"/>
          <w:szCs w:val="21"/>
        </w:rPr>
        <w:t>future scholarships.</w:t>
      </w:r>
    </w:p>
    <w:sectPr w:rsidR="000F5A0D" w:rsidRPr="002A5D81" w:rsidSect="005A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0C59" w14:textId="77777777" w:rsidR="00B77D92" w:rsidRDefault="00B77D92" w:rsidP="0068194B">
      <w:r>
        <w:separator/>
      </w:r>
    </w:p>
    <w:p w14:paraId="74AB6A4D" w14:textId="77777777" w:rsidR="00B77D92" w:rsidRDefault="00B77D92"/>
    <w:p w14:paraId="6F1A001C" w14:textId="77777777" w:rsidR="00B77D92" w:rsidRDefault="00B77D92"/>
  </w:endnote>
  <w:endnote w:type="continuationSeparator" w:id="0">
    <w:p w14:paraId="68957CA0" w14:textId="77777777" w:rsidR="00B77D92" w:rsidRDefault="00B77D92" w:rsidP="0068194B">
      <w:r>
        <w:continuationSeparator/>
      </w:r>
    </w:p>
    <w:p w14:paraId="49DAE37C" w14:textId="77777777" w:rsidR="00B77D92" w:rsidRDefault="00B77D92"/>
    <w:p w14:paraId="6D55F252" w14:textId="77777777" w:rsidR="00B77D92" w:rsidRDefault="00B7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7894" w14:textId="77777777" w:rsidR="00811B32" w:rsidRDefault="00811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5EA3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EE0" w14:textId="77777777" w:rsidR="00811B32" w:rsidRDefault="00811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1C2" w14:textId="77777777" w:rsidR="00B77D92" w:rsidRDefault="00B77D92" w:rsidP="0068194B">
      <w:r>
        <w:separator/>
      </w:r>
    </w:p>
    <w:p w14:paraId="0919B20F" w14:textId="77777777" w:rsidR="00B77D92" w:rsidRDefault="00B77D92"/>
    <w:p w14:paraId="39D08DDD" w14:textId="77777777" w:rsidR="00B77D92" w:rsidRDefault="00B77D92"/>
  </w:footnote>
  <w:footnote w:type="continuationSeparator" w:id="0">
    <w:p w14:paraId="5F0497EE" w14:textId="77777777" w:rsidR="00B77D92" w:rsidRDefault="00B77D92" w:rsidP="0068194B">
      <w:r>
        <w:continuationSeparator/>
      </w:r>
    </w:p>
    <w:p w14:paraId="4E457B79" w14:textId="77777777" w:rsidR="00B77D92" w:rsidRDefault="00B77D92"/>
    <w:p w14:paraId="5A9EAE04" w14:textId="77777777" w:rsidR="00B77D92" w:rsidRDefault="00B77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EC38" w14:textId="77777777" w:rsidR="00811B32" w:rsidRDefault="00811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905" w14:textId="77777777" w:rsidR="00811B32" w:rsidRDefault="00811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16B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6E845" wp14:editId="4BA963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B161CA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3A7637F"/>
    <w:multiLevelType w:val="hybridMultilevel"/>
    <w:tmpl w:val="9544B6EC"/>
    <w:lvl w:ilvl="0" w:tplc="2F90EF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8D76F3"/>
    <w:multiLevelType w:val="hybridMultilevel"/>
    <w:tmpl w:val="2700A620"/>
    <w:lvl w:ilvl="0" w:tplc="2F90EF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126C0"/>
    <w:multiLevelType w:val="hybridMultilevel"/>
    <w:tmpl w:val="33C8ED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F405D"/>
    <w:multiLevelType w:val="hybridMultilevel"/>
    <w:tmpl w:val="BCBC119C"/>
    <w:lvl w:ilvl="0" w:tplc="2F90EF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ED7C67"/>
    <w:multiLevelType w:val="hybridMultilevel"/>
    <w:tmpl w:val="AC523B7C"/>
    <w:lvl w:ilvl="0" w:tplc="2F90EF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21464"/>
    <w:multiLevelType w:val="hybridMultilevel"/>
    <w:tmpl w:val="67BC3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020A1"/>
    <w:multiLevelType w:val="hybridMultilevel"/>
    <w:tmpl w:val="B6820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2"/>
    <w:rsid w:val="000001EF"/>
    <w:rsid w:val="00007322"/>
    <w:rsid w:val="00007728"/>
    <w:rsid w:val="00022058"/>
    <w:rsid w:val="00024584"/>
    <w:rsid w:val="00024730"/>
    <w:rsid w:val="00055E95"/>
    <w:rsid w:val="0007021F"/>
    <w:rsid w:val="000B211F"/>
    <w:rsid w:val="000B2BA5"/>
    <w:rsid w:val="000F2F8C"/>
    <w:rsid w:val="000F5A0D"/>
    <w:rsid w:val="0010006E"/>
    <w:rsid w:val="001045A8"/>
    <w:rsid w:val="00114A91"/>
    <w:rsid w:val="001412E2"/>
    <w:rsid w:val="001417EB"/>
    <w:rsid w:val="001427E1"/>
    <w:rsid w:val="00163668"/>
    <w:rsid w:val="00164EE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E7FDE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5D81"/>
    <w:rsid w:val="002B2958"/>
    <w:rsid w:val="002B3FC8"/>
    <w:rsid w:val="002D0AD6"/>
    <w:rsid w:val="002D23C5"/>
    <w:rsid w:val="002D2DAE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599D"/>
    <w:rsid w:val="00366398"/>
    <w:rsid w:val="003773ED"/>
    <w:rsid w:val="00396DB4"/>
    <w:rsid w:val="003A0632"/>
    <w:rsid w:val="003A30E5"/>
    <w:rsid w:val="003A6ADF"/>
    <w:rsid w:val="003B5928"/>
    <w:rsid w:val="003D380F"/>
    <w:rsid w:val="003E160D"/>
    <w:rsid w:val="003F1D5F"/>
    <w:rsid w:val="003F3509"/>
    <w:rsid w:val="00405128"/>
    <w:rsid w:val="00406CFF"/>
    <w:rsid w:val="00416B25"/>
    <w:rsid w:val="00420592"/>
    <w:rsid w:val="004319E0"/>
    <w:rsid w:val="004348DB"/>
    <w:rsid w:val="00437E8C"/>
    <w:rsid w:val="00440225"/>
    <w:rsid w:val="00467FEA"/>
    <w:rsid w:val="004726BC"/>
    <w:rsid w:val="00474105"/>
    <w:rsid w:val="00480E6E"/>
    <w:rsid w:val="00486277"/>
    <w:rsid w:val="004936BF"/>
    <w:rsid w:val="00494CF6"/>
    <w:rsid w:val="00495F8D"/>
    <w:rsid w:val="004A1FAE"/>
    <w:rsid w:val="004A32FF"/>
    <w:rsid w:val="004A59EF"/>
    <w:rsid w:val="004B06EB"/>
    <w:rsid w:val="004B5940"/>
    <w:rsid w:val="004B6AD0"/>
    <w:rsid w:val="004C2D5D"/>
    <w:rsid w:val="004C33E1"/>
    <w:rsid w:val="004E01EB"/>
    <w:rsid w:val="004E2794"/>
    <w:rsid w:val="00502062"/>
    <w:rsid w:val="00510392"/>
    <w:rsid w:val="00513E2A"/>
    <w:rsid w:val="005358D5"/>
    <w:rsid w:val="00566A35"/>
    <w:rsid w:val="0056701E"/>
    <w:rsid w:val="005740D7"/>
    <w:rsid w:val="00594775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3185"/>
    <w:rsid w:val="00625F2C"/>
    <w:rsid w:val="006618E9"/>
    <w:rsid w:val="0068194B"/>
    <w:rsid w:val="00692703"/>
    <w:rsid w:val="006A0B88"/>
    <w:rsid w:val="006A1962"/>
    <w:rsid w:val="006B5D48"/>
    <w:rsid w:val="006B7D7B"/>
    <w:rsid w:val="006C1A5E"/>
    <w:rsid w:val="006C3177"/>
    <w:rsid w:val="006C4A81"/>
    <w:rsid w:val="006C5970"/>
    <w:rsid w:val="006E1507"/>
    <w:rsid w:val="00712D8B"/>
    <w:rsid w:val="00715AA4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240B"/>
    <w:rsid w:val="007C606B"/>
    <w:rsid w:val="007E6A61"/>
    <w:rsid w:val="007F08EC"/>
    <w:rsid w:val="00801140"/>
    <w:rsid w:val="00803404"/>
    <w:rsid w:val="00804A92"/>
    <w:rsid w:val="00811B32"/>
    <w:rsid w:val="00813302"/>
    <w:rsid w:val="00834955"/>
    <w:rsid w:val="00855B59"/>
    <w:rsid w:val="00860461"/>
    <w:rsid w:val="0086487C"/>
    <w:rsid w:val="00870B20"/>
    <w:rsid w:val="008829F8"/>
    <w:rsid w:val="00885897"/>
    <w:rsid w:val="008A6538"/>
    <w:rsid w:val="008C5F71"/>
    <w:rsid w:val="008C7056"/>
    <w:rsid w:val="008D7CB6"/>
    <w:rsid w:val="008E6B89"/>
    <w:rsid w:val="008F1F9E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00DC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6D95"/>
    <w:rsid w:val="00A916A9"/>
    <w:rsid w:val="00A93A5D"/>
    <w:rsid w:val="00AA1F64"/>
    <w:rsid w:val="00AB32F8"/>
    <w:rsid w:val="00AB610B"/>
    <w:rsid w:val="00AD360E"/>
    <w:rsid w:val="00AD40FB"/>
    <w:rsid w:val="00AD782D"/>
    <w:rsid w:val="00AE33C5"/>
    <w:rsid w:val="00AE7650"/>
    <w:rsid w:val="00AF789C"/>
    <w:rsid w:val="00B10EBE"/>
    <w:rsid w:val="00B236F1"/>
    <w:rsid w:val="00B50F99"/>
    <w:rsid w:val="00B51D1B"/>
    <w:rsid w:val="00B540F4"/>
    <w:rsid w:val="00B60FD0"/>
    <w:rsid w:val="00B622DF"/>
    <w:rsid w:val="00B6332A"/>
    <w:rsid w:val="00B77D92"/>
    <w:rsid w:val="00B81760"/>
    <w:rsid w:val="00B8296E"/>
    <w:rsid w:val="00B8494C"/>
    <w:rsid w:val="00BA1546"/>
    <w:rsid w:val="00BB4E51"/>
    <w:rsid w:val="00BD431F"/>
    <w:rsid w:val="00BE423E"/>
    <w:rsid w:val="00BF61AC"/>
    <w:rsid w:val="00C32002"/>
    <w:rsid w:val="00C47FA6"/>
    <w:rsid w:val="00C57FC6"/>
    <w:rsid w:val="00C66A7D"/>
    <w:rsid w:val="00C779DA"/>
    <w:rsid w:val="00C814F7"/>
    <w:rsid w:val="00CA4B4D"/>
    <w:rsid w:val="00CB35C3"/>
    <w:rsid w:val="00CB3D24"/>
    <w:rsid w:val="00CB6427"/>
    <w:rsid w:val="00CD323D"/>
    <w:rsid w:val="00CE4030"/>
    <w:rsid w:val="00CE64B3"/>
    <w:rsid w:val="00CF1A49"/>
    <w:rsid w:val="00D0630C"/>
    <w:rsid w:val="00D162A0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48B5"/>
    <w:rsid w:val="00DE0FAA"/>
    <w:rsid w:val="00DE136D"/>
    <w:rsid w:val="00DE6534"/>
    <w:rsid w:val="00DF4D6C"/>
    <w:rsid w:val="00E01923"/>
    <w:rsid w:val="00E0425D"/>
    <w:rsid w:val="00E14498"/>
    <w:rsid w:val="00E237C4"/>
    <w:rsid w:val="00E2397A"/>
    <w:rsid w:val="00E254DB"/>
    <w:rsid w:val="00E300FC"/>
    <w:rsid w:val="00E362DB"/>
    <w:rsid w:val="00E5632B"/>
    <w:rsid w:val="00E67CB9"/>
    <w:rsid w:val="00E70240"/>
    <w:rsid w:val="00E71E6B"/>
    <w:rsid w:val="00E81CC5"/>
    <w:rsid w:val="00E85A87"/>
    <w:rsid w:val="00E85B4A"/>
    <w:rsid w:val="00E943AF"/>
    <w:rsid w:val="00E9528E"/>
    <w:rsid w:val="00EA5099"/>
    <w:rsid w:val="00EC1351"/>
    <w:rsid w:val="00EC4CBF"/>
    <w:rsid w:val="00EC754F"/>
    <w:rsid w:val="00EE2CA8"/>
    <w:rsid w:val="00EE61A5"/>
    <w:rsid w:val="00EF17E8"/>
    <w:rsid w:val="00EF51D9"/>
    <w:rsid w:val="00F130DD"/>
    <w:rsid w:val="00F24884"/>
    <w:rsid w:val="00F42458"/>
    <w:rsid w:val="00F476C4"/>
    <w:rsid w:val="00F61DF9"/>
    <w:rsid w:val="00F81960"/>
    <w:rsid w:val="00F8384F"/>
    <w:rsid w:val="00F8769D"/>
    <w:rsid w:val="00F9350C"/>
    <w:rsid w:val="00F94EB5"/>
    <w:rsid w:val="00F9624D"/>
    <w:rsid w:val="00FA53B9"/>
    <w:rsid w:val="00FB31C1"/>
    <w:rsid w:val="00FB58F2"/>
    <w:rsid w:val="00FC37CE"/>
    <w:rsid w:val="00FC6AEA"/>
    <w:rsid w:val="00FD3D13"/>
    <w:rsid w:val="00FE55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BCEBD"/>
  <w15:chartTrackingRefBased/>
  <w15:docId w15:val="{827C0910-2D1E-4DDC-92E5-A213744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6A0B88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chiu84097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1848\AppData\Local\Microsoft\Office\16.0\DTS\en-US%7bE853DC72-3916-47FF-AE28-E6165E463CDC%7d\%7b80CAC235-6037-42C7-B466-B6167AEABB2A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D2013BF7854F48A1BC08B7954D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9747-4E33-4F4A-A7D9-C377558C29B8}"/>
      </w:docPartPr>
      <w:docPartBody>
        <w:p w:rsidR="003A664B" w:rsidRDefault="00F50F2F">
          <w:pPr>
            <w:pStyle w:val="FAD2013BF7854F48A1BC08B7954D5643"/>
          </w:pPr>
          <w:r w:rsidRPr="00CF1A49">
            <w:t>·</w:t>
          </w:r>
        </w:p>
      </w:docPartBody>
    </w:docPart>
    <w:docPart>
      <w:docPartPr>
        <w:name w:val="1A5889FC79094A1E8457C268A479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86BA-B336-4B25-9E8C-6DDDB81FC292}"/>
      </w:docPartPr>
      <w:docPartBody>
        <w:p w:rsidR="003A664B" w:rsidRDefault="00F50F2F">
          <w:pPr>
            <w:pStyle w:val="1A5889FC79094A1E8457C268A479AF34"/>
          </w:pPr>
          <w:r w:rsidRPr="00CF1A49">
            <w:t>Experience</w:t>
          </w:r>
        </w:p>
      </w:docPartBody>
    </w:docPart>
    <w:docPart>
      <w:docPartPr>
        <w:name w:val="6F10C23F295143B0A96F6DD4837A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79E7-38D7-478F-A84A-1D692941C966}"/>
      </w:docPartPr>
      <w:docPartBody>
        <w:p w:rsidR="003A664B" w:rsidRDefault="008878CB" w:rsidP="008878CB">
          <w:pPr>
            <w:pStyle w:val="6F10C23F295143B0A96F6DD4837A9644"/>
          </w:pPr>
          <w:r w:rsidRPr="00CF1A49">
            <w:t>Education</w:t>
          </w:r>
        </w:p>
      </w:docPartBody>
    </w:docPart>
    <w:docPart>
      <w:docPartPr>
        <w:name w:val="7B16C3B910BE4FF5B869AD56D6E3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9B8B-7570-4428-B4AF-794844862ACE}"/>
      </w:docPartPr>
      <w:docPartBody>
        <w:p w:rsidR="003A664B" w:rsidRDefault="008878CB" w:rsidP="008878CB">
          <w:pPr>
            <w:pStyle w:val="7B16C3B910BE4FF5B869AD56D6E3959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CB"/>
    <w:rsid w:val="001F525A"/>
    <w:rsid w:val="003655FB"/>
    <w:rsid w:val="003A664B"/>
    <w:rsid w:val="003E0E04"/>
    <w:rsid w:val="008878CB"/>
    <w:rsid w:val="009E3240"/>
    <w:rsid w:val="00AF1E5B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AD2013BF7854F48A1BC08B7954D5643">
    <w:name w:val="FAD2013BF7854F48A1BC08B7954D5643"/>
  </w:style>
  <w:style w:type="paragraph" w:customStyle="1" w:styleId="1A5889FC79094A1E8457C268A479AF34">
    <w:name w:val="1A5889FC79094A1E8457C268A479AF3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F10C23F295143B0A96F6DD4837A9644">
    <w:name w:val="6F10C23F295143B0A96F6DD4837A9644"/>
    <w:rsid w:val="008878CB"/>
  </w:style>
  <w:style w:type="paragraph" w:customStyle="1" w:styleId="7B16C3B910BE4FF5B869AD56D6E3959C">
    <w:name w:val="7B16C3B910BE4FF5B869AD56D6E3959C"/>
    <w:rsid w:val="00887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{80CAC235-6037-42C7-B466-B6167AEABB2A}tf16402488_win32.dotx</Template>
  <TotalTime>1802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Chiu</dc:creator>
  <cp:keywords/>
  <dc:description/>
  <cp:lastModifiedBy>Kim Chiu</cp:lastModifiedBy>
  <cp:revision>7</cp:revision>
  <dcterms:created xsi:type="dcterms:W3CDTF">2022-12-01T14:55:00Z</dcterms:created>
  <dcterms:modified xsi:type="dcterms:W3CDTF">2022-12-03T20:29:00Z</dcterms:modified>
  <cp:category/>
</cp:coreProperties>
</file>