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CE" w:rsidRPr="00AB1E6B" w:rsidRDefault="00E65ACE">
      <w:pPr>
        <w:jc w:val="center"/>
        <w:outlineLvl w:val="0"/>
        <w:rPr>
          <w:rFonts w:ascii="Times New Roman" w:hAnsi="Times New Roman"/>
          <w:b/>
          <w:sz w:val="28"/>
          <w:szCs w:val="28"/>
        </w:rPr>
      </w:pPr>
      <w:r w:rsidRPr="00AB1E6B">
        <w:rPr>
          <w:rFonts w:ascii="Times New Roman" w:hAnsi="Times New Roman"/>
          <w:b/>
          <w:sz w:val="28"/>
          <w:szCs w:val="28"/>
        </w:rPr>
        <w:t xml:space="preserve">Biological Material Transfer Agreement </w:t>
      </w:r>
    </w:p>
    <w:p w:rsidR="00E65ACE" w:rsidRDefault="00E65ACE">
      <w:pPr>
        <w:rPr>
          <w:rFonts w:ascii="Times New Roman" w:hAnsi="Times New Roman"/>
          <w:b/>
        </w:rPr>
      </w:pPr>
    </w:p>
    <w:p w:rsidR="00E65ACE" w:rsidRDefault="00E65ACE">
      <w:pPr>
        <w:rPr>
          <w:rFonts w:ascii="Times New Roman" w:hAnsi="Times New Roman"/>
        </w:rPr>
      </w:pPr>
      <w:r>
        <w:rPr>
          <w:rFonts w:ascii="Times New Roman" w:hAnsi="Times New Roman"/>
        </w:rPr>
        <w:t xml:space="preserve">This Agreement, effective as of the </w:t>
      </w:r>
      <w:r w:rsidR="005409EF">
        <w:rPr>
          <w:rFonts w:ascii="Times New Roman" w:hAnsi="Times New Roman"/>
        </w:rPr>
        <w:t xml:space="preserve">last date set forth </w:t>
      </w:r>
      <w:r>
        <w:rPr>
          <w:rFonts w:ascii="Times New Roman" w:hAnsi="Times New Roman"/>
        </w:rPr>
        <w:t xml:space="preserve">below, is </w:t>
      </w:r>
      <w:r w:rsidR="00625805">
        <w:rPr>
          <w:rFonts w:ascii="Times New Roman" w:hAnsi="Times New Roman"/>
        </w:rPr>
        <w:t xml:space="preserve">by and </w:t>
      </w:r>
      <w:r>
        <w:rPr>
          <w:rFonts w:ascii="Times New Roman" w:hAnsi="Times New Roman"/>
        </w:rPr>
        <w:t xml:space="preserve">between </w:t>
      </w:r>
      <w:r w:rsidR="00546DEC">
        <w:rPr>
          <w:rFonts w:ascii="Times New Roman" w:hAnsi="Times New Roman"/>
        </w:rPr>
        <w:t>&lt;Recipient name&gt;</w:t>
      </w:r>
      <w:proofErr w:type="gramStart"/>
      <w:r w:rsidR="00546DEC">
        <w:rPr>
          <w:rFonts w:ascii="Times New Roman" w:hAnsi="Times New Roman"/>
        </w:rPr>
        <w:t xml:space="preserve">,  </w:t>
      </w:r>
      <w:r w:rsidR="006F4EF4">
        <w:rPr>
          <w:rFonts w:ascii="Times New Roman" w:hAnsi="Times New Roman"/>
        </w:rPr>
        <w:t>having</w:t>
      </w:r>
      <w:proofErr w:type="gramEnd"/>
      <w:r w:rsidR="006F4EF4">
        <w:rPr>
          <w:rFonts w:ascii="Times New Roman" w:hAnsi="Times New Roman"/>
        </w:rPr>
        <w:t xml:space="preserve"> a place of business at </w:t>
      </w:r>
      <w:r w:rsidR="00546DEC">
        <w:rPr>
          <w:rFonts w:ascii="Times New Roman" w:hAnsi="Times New Roman"/>
        </w:rPr>
        <w:t xml:space="preserve">&lt;street address, city, state zip&gt; </w:t>
      </w:r>
      <w:r>
        <w:rPr>
          <w:rFonts w:ascii="Times New Roman" w:hAnsi="Times New Roman"/>
        </w:rPr>
        <w:t>(“</w:t>
      </w:r>
      <w:r w:rsidR="002D05EB">
        <w:rPr>
          <w:rFonts w:ascii="Times New Roman" w:hAnsi="Times New Roman"/>
        </w:rPr>
        <w:t>RECIPIENT</w:t>
      </w:r>
      <w:r>
        <w:rPr>
          <w:rFonts w:ascii="Times New Roman" w:hAnsi="Times New Roman"/>
        </w:rPr>
        <w:t xml:space="preserve">”), and Iowa State University of Science and Technology (“ISU”), </w:t>
      </w:r>
      <w:r w:rsidR="005409EF">
        <w:rPr>
          <w:rFonts w:ascii="Times New Roman" w:hAnsi="Times New Roman"/>
        </w:rPr>
        <w:t>with offices</w:t>
      </w:r>
      <w:r>
        <w:rPr>
          <w:rFonts w:ascii="Times New Roman" w:hAnsi="Times New Roman"/>
        </w:rPr>
        <w:t xml:space="preserve"> at 1138 Pearson Hall, Ames, IA 50011</w:t>
      </w:r>
      <w:r w:rsidR="001F626C">
        <w:rPr>
          <w:rFonts w:ascii="Times New Roman" w:hAnsi="Times New Roman"/>
        </w:rPr>
        <w:t>-2207</w:t>
      </w:r>
      <w:r>
        <w:rPr>
          <w:rFonts w:ascii="Times New Roman" w:hAnsi="Times New Roman"/>
        </w:rPr>
        <w:t xml:space="preserve">.  This Agreement sets forth the conditions under which ISU is willing to provide </w:t>
      </w:r>
      <w:r w:rsidR="002D05EB">
        <w:rPr>
          <w:rFonts w:ascii="Times New Roman" w:hAnsi="Times New Roman"/>
        </w:rPr>
        <w:t>RECIPIENT</w:t>
      </w:r>
      <w:r>
        <w:rPr>
          <w:rFonts w:ascii="Times New Roman" w:hAnsi="Times New Roman"/>
        </w:rPr>
        <w:t xml:space="preserve"> with </w:t>
      </w:r>
      <w:r w:rsidR="008E29FF">
        <w:rPr>
          <w:rFonts w:ascii="Times New Roman" w:hAnsi="Times New Roman"/>
        </w:rPr>
        <w:t xml:space="preserve">a </w:t>
      </w:r>
      <w:r>
        <w:rPr>
          <w:rFonts w:ascii="Times New Roman" w:hAnsi="Times New Roman"/>
        </w:rPr>
        <w:t xml:space="preserve">certain Biological Sample, as defined below, under the control of </w:t>
      </w:r>
      <w:r w:rsidR="00546DEC">
        <w:rPr>
          <w:rFonts w:ascii="Times New Roman" w:hAnsi="Times New Roman"/>
        </w:rPr>
        <w:t xml:space="preserve">Dr. &lt;name&gt; </w:t>
      </w:r>
      <w:r w:rsidR="004F0DFB">
        <w:rPr>
          <w:rFonts w:ascii="Times New Roman" w:hAnsi="Times New Roman"/>
        </w:rPr>
        <w:t xml:space="preserve"> (“Investigator”) </w:t>
      </w:r>
      <w:r>
        <w:rPr>
          <w:rFonts w:ascii="Times New Roman" w:hAnsi="Times New Roman"/>
        </w:rPr>
        <w:t>at ISU.</w:t>
      </w:r>
    </w:p>
    <w:p w:rsidR="00E65ACE" w:rsidRDefault="00E65ACE">
      <w:pPr>
        <w:rPr>
          <w:rFonts w:ascii="Times New Roman" w:hAnsi="Times New Roman"/>
        </w:rPr>
      </w:pPr>
    </w:p>
    <w:p w:rsidR="00E65ACE" w:rsidRPr="00E336AD" w:rsidRDefault="00E65ACE" w:rsidP="00E336AD">
      <w:pPr>
        <w:pStyle w:val="ListParagraph"/>
        <w:numPr>
          <w:ilvl w:val="0"/>
          <w:numId w:val="5"/>
        </w:numPr>
        <w:ind w:left="720"/>
        <w:rPr>
          <w:rFonts w:ascii="Times New Roman" w:hAnsi="Times New Roman"/>
        </w:rPr>
      </w:pPr>
      <w:r w:rsidRPr="00DC574C">
        <w:rPr>
          <w:rFonts w:ascii="Times New Roman" w:hAnsi="Times New Roman"/>
        </w:rPr>
        <w:t>DEFINITIONS</w:t>
      </w:r>
      <w:r w:rsidRPr="00E336AD">
        <w:rPr>
          <w:rFonts w:ascii="Times New Roman" w:hAnsi="Times New Roman"/>
        </w:rPr>
        <w:t>.  The following definitions shall apply to this Agreement:</w:t>
      </w:r>
    </w:p>
    <w:p w:rsidR="00E336AD" w:rsidRPr="00E336AD" w:rsidRDefault="00E336AD" w:rsidP="00E336AD">
      <w:pPr>
        <w:rPr>
          <w:rFonts w:ascii="Times New Roman" w:hAnsi="Times New Roman"/>
        </w:rPr>
      </w:pPr>
    </w:p>
    <w:p w:rsidR="00E65ACE" w:rsidRDefault="00E336AD" w:rsidP="00E336AD">
      <w:pPr>
        <w:ind w:left="1440" w:hanging="720"/>
        <w:rPr>
          <w:rFonts w:ascii="Times New Roman" w:hAnsi="Times New Roman"/>
        </w:rPr>
      </w:pPr>
      <w:r>
        <w:rPr>
          <w:rFonts w:ascii="Times New Roman" w:hAnsi="Times New Roman"/>
        </w:rPr>
        <w:t>1.1</w:t>
      </w:r>
      <w:r w:rsidR="00E65ACE">
        <w:rPr>
          <w:rFonts w:ascii="Times New Roman" w:hAnsi="Times New Roman"/>
        </w:rPr>
        <w:t xml:space="preserve"> </w:t>
      </w:r>
      <w:r w:rsidR="00E65ACE">
        <w:rPr>
          <w:rFonts w:ascii="Times New Roman" w:hAnsi="Times New Roman"/>
        </w:rPr>
        <w:tab/>
      </w:r>
      <w:r w:rsidR="00E65ACE" w:rsidRPr="00DC574C">
        <w:rPr>
          <w:rFonts w:ascii="Times New Roman" w:hAnsi="Times New Roman"/>
          <w:b/>
        </w:rPr>
        <w:t>Biological Sample</w:t>
      </w:r>
      <w:r w:rsidR="00E65ACE">
        <w:rPr>
          <w:rFonts w:ascii="Times New Roman" w:hAnsi="Times New Roman"/>
        </w:rPr>
        <w:t xml:space="preserve">:   </w:t>
      </w:r>
      <w:r w:rsidR="00546DEC">
        <w:rPr>
          <w:rFonts w:ascii="Times New Roman" w:hAnsi="Times New Roman"/>
        </w:rPr>
        <w:t xml:space="preserve">&lt;describe&gt;, </w:t>
      </w:r>
      <w:r w:rsidR="00521DAA">
        <w:rPr>
          <w:rFonts w:ascii="Times New Roman" w:hAnsi="Times New Roman"/>
        </w:rPr>
        <w:t xml:space="preserve">and all information related to the Material disclosed by ISU to </w:t>
      </w:r>
      <w:r w:rsidR="002D05EB">
        <w:rPr>
          <w:rFonts w:ascii="Times New Roman" w:hAnsi="Times New Roman"/>
        </w:rPr>
        <w:t>RECIPIENT</w:t>
      </w:r>
      <w:r w:rsidR="00521DAA">
        <w:rPr>
          <w:rFonts w:ascii="Times New Roman" w:hAnsi="Times New Roman"/>
        </w:rPr>
        <w:t>.</w:t>
      </w:r>
    </w:p>
    <w:p w:rsidR="00E65ACE" w:rsidRDefault="00E65ACE">
      <w:pPr>
        <w:ind w:left="720"/>
        <w:rPr>
          <w:rFonts w:ascii="Times New Roman" w:hAnsi="Times New Roman"/>
        </w:rPr>
      </w:pPr>
    </w:p>
    <w:p w:rsidR="00E65ACE" w:rsidRDefault="00E336AD" w:rsidP="00E336AD">
      <w:pPr>
        <w:pStyle w:val="BodyTextIndent"/>
        <w:ind w:left="1440" w:hanging="720"/>
      </w:pPr>
      <w:r>
        <w:t>1.</w:t>
      </w:r>
      <w:r w:rsidR="00E65ACE">
        <w:t>2</w:t>
      </w:r>
      <w:r w:rsidR="00E65ACE">
        <w:tab/>
      </w:r>
      <w:r w:rsidR="00E65ACE" w:rsidRPr="00DC574C">
        <w:rPr>
          <w:b/>
        </w:rPr>
        <w:t>Progeny</w:t>
      </w:r>
      <w:r w:rsidR="00E65ACE">
        <w:t>:  Unmodified descendant from the Material, such as virus from virus, cell from cell, or organism from organism</w:t>
      </w:r>
      <w:r w:rsidR="00521DAA">
        <w:t xml:space="preserve">, and any immediate or remote progeny or descendant from organisms or cell lines containing the same genetic </w:t>
      </w:r>
      <w:r w:rsidR="008E29FF">
        <w:t>m</w:t>
      </w:r>
      <w:r w:rsidR="00521DAA">
        <w:t>utations or lesions as Material</w:t>
      </w:r>
      <w:r w:rsidR="00E65ACE">
        <w:t>.</w:t>
      </w:r>
    </w:p>
    <w:p w:rsidR="00E65ACE" w:rsidRDefault="00E65ACE">
      <w:pPr>
        <w:ind w:left="720"/>
        <w:rPr>
          <w:rFonts w:ascii="Times New Roman" w:hAnsi="Times New Roman"/>
        </w:rPr>
      </w:pPr>
    </w:p>
    <w:p w:rsidR="00E65ACE" w:rsidRDefault="00E336AD" w:rsidP="00E336AD">
      <w:pPr>
        <w:pStyle w:val="BodyTextIndent"/>
        <w:ind w:left="1440" w:hanging="720"/>
      </w:pPr>
      <w:r>
        <w:t>1.</w:t>
      </w:r>
      <w:r w:rsidR="00E65ACE">
        <w:t>3</w:t>
      </w:r>
      <w:r w:rsidR="00E65ACE">
        <w:tab/>
      </w:r>
      <w:r w:rsidR="00E65ACE" w:rsidRPr="00DC574C">
        <w:rPr>
          <w:b/>
        </w:rPr>
        <w:t>Unmodified Derivatives</w:t>
      </w:r>
      <w:r w:rsidR="00E65ACE">
        <w:t>: Substances created by</w:t>
      </w:r>
      <w:r w:rsidR="008E29FF">
        <w:t xml:space="preserve"> </w:t>
      </w:r>
      <w:r w:rsidR="002D05EB">
        <w:t>RECIPIENT</w:t>
      </w:r>
      <w:r w:rsidR="00E65ACE">
        <w:t xml:space="preserve"> that constitute an unmodified functional sub-unit or product expressed by the Biological Sample.  Some examples include, but are not limited to: </w:t>
      </w:r>
      <w:proofErr w:type="spellStart"/>
      <w:r w:rsidR="00E65ACE">
        <w:t>subclones</w:t>
      </w:r>
      <w:proofErr w:type="spellEnd"/>
      <w:r w:rsidR="00E65ACE">
        <w:t xml:space="preserve"> of unmodified cell lines, purified or fractionated sub-sets of </w:t>
      </w:r>
      <w:r w:rsidR="005409EF">
        <w:t>M</w:t>
      </w:r>
      <w:r w:rsidR="00E65ACE">
        <w:t xml:space="preserve">aterial, proteins expressed by </w:t>
      </w:r>
      <w:r w:rsidR="00DC574C">
        <w:t>D</w:t>
      </w:r>
      <w:r w:rsidR="00E65ACE">
        <w:t xml:space="preserve">NA/RNA supplied by ISU, monoclonal antibodies secreted by a </w:t>
      </w:r>
      <w:proofErr w:type="spellStart"/>
      <w:r w:rsidR="00E65ACE">
        <w:t>hybridoma</w:t>
      </w:r>
      <w:proofErr w:type="spellEnd"/>
      <w:r w:rsidR="00E65ACE">
        <w:t xml:space="preserve"> cell line, or sub-sets of Material such as novel plasmids or vectors.</w:t>
      </w:r>
    </w:p>
    <w:p w:rsidR="00E65ACE" w:rsidRDefault="00E65ACE">
      <w:pPr>
        <w:pStyle w:val="BodyTextIndent"/>
      </w:pPr>
    </w:p>
    <w:p w:rsidR="00E65ACE" w:rsidRDefault="00E336AD" w:rsidP="00DA6496">
      <w:pPr>
        <w:pStyle w:val="BodyTextIndent"/>
        <w:ind w:left="1440" w:hanging="720"/>
      </w:pPr>
      <w:r>
        <w:t>1.4</w:t>
      </w:r>
      <w:r w:rsidR="00E65ACE">
        <w:tab/>
      </w:r>
      <w:r w:rsidR="00E65ACE" w:rsidRPr="00DC574C">
        <w:rPr>
          <w:b/>
        </w:rPr>
        <w:t>Material</w:t>
      </w:r>
      <w:r w:rsidR="00E65ACE">
        <w:t>: The Biological Sample plus Progeny</w:t>
      </w:r>
      <w:r w:rsidR="00FE0849">
        <w:t xml:space="preserve"> and</w:t>
      </w:r>
      <w:r w:rsidR="00E65ACE">
        <w:t xml:space="preserve"> Unmodified Derivatives.</w:t>
      </w:r>
      <w:r w:rsidR="00E65ACE">
        <w:tab/>
      </w:r>
    </w:p>
    <w:p w:rsidR="00E65ACE" w:rsidRDefault="00E65ACE">
      <w:pPr>
        <w:rPr>
          <w:rFonts w:ascii="Times New Roman" w:hAnsi="Times New Roman"/>
        </w:rPr>
      </w:pPr>
    </w:p>
    <w:p w:rsidR="00E65ACE" w:rsidRDefault="00E336AD" w:rsidP="00E336AD">
      <w:pPr>
        <w:ind w:left="1440" w:hanging="720"/>
        <w:rPr>
          <w:rFonts w:ascii="Times New Roman" w:hAnsi="Times New Roman"/>
        </w:rPr>
      </w:pPr>
      <w:r>
        <w:rPr>
          <w:rFonts w:ascii="Times New Roman" w:hAnsi="Times New Roman"/>
        </w:rPr>
        <w:t>1.5</w:t>
      </w:r>
      <w:r w:rsidR="00E65ACE">
        <w:rPr>
          <w:rFonts w:ascii="Times New Roman" w:hAnsi="Times New Roman"/>
        </w:rPr>
        <w:tab/>
      </w:r>
      <w:r w:rsidR="00E65ACE" w:rsidRPr="00DC574C">
        <w:rPr>
          <w:rFonts w:ascii="Times New Roman" w:hAnsi="Times New Roman"/>
          <w:b/>
        </w:rPr>
        <w:t>Modifications</w:t>
      </w:r>
      <w:r w:rsidR="00E65ACE">
        <w:rPr>
          <w:rFonts w:ascii="Times New Roman" w:hAnsi="Times New Roman"/>
        </w:rPr>
        <w:t xml:space="preserve">:  Substances created by </w:t>
      </w:r>
      <w:r w:rsidR="002D05EB">
        <w:rPr>
          <w:rFonts w:ascii="Times New Roman" w:hAnsi="Times New Roman"/>
        </w:rPr>
        <w:t>RECIPIENT</w:t>
      </w:r>
      <w:r w:rsidR="00E65ACE">
        <w:rPr>
          <w:rFonts w:ascii="Times New Roman" w:hAnsi="Times New Roman"/>
        </w:rPr>
        <w:t xml:space="preserve"> </w:t>
      </w:r>
      <w:r w:rsidR="005D16CC">
        <w:rPr>
          <w:rFonts w:ascii="Times New Roman" w:hAnsi="Times New Roman"/>
        </w:rPr>
        <w:t xml:space="preserve">or results </w:t>
      </w:r>
      <w:r w:rsidR="009056C9">
        <w:rPr>
          <w:rFonts w:ascii="Times New Roman" w:hAnsi="Times New Roman"/>
        </w:rPr>
        <w:t xml:space="preserve">generated by </w:t>
      </w:r>
      <w:r w:rsidR="002D05EB">
        <w:rPr>
          <w:rFonts w:ascii="Times New Roman" w:hAnsi="Times New Roman"/>
        </w:rPr>
        <w:t>RECIPIENT</w:t>
      </w:r>
      <w:r w:rsidR="009056C9">
        <w:rPr>
          <w:rFonts w:ascii="Times New Roman" w:hAnsi="Times New Roman"/>
        </w:rPr>
        <w:t xml:space="preserve"> </w:t>
      </w:r>
      <w:r w:rsidR="00E65ACE">
        <w:rPr>
          <w:rFonts w:ascii="Times New Roman" w:hAnsi="Times New Roman"/>
        </w:rPr>
        <w:t>that contain or incorporate Material.</w:t>
      </w:r>
      <w:r w:rsidR="00096A11">
        <w:rPr>
          <w:rFonts w:ascii="Times New Roman" w:hAnsi="Times New Roman"/>
        </w:rPr>
        <w:t xml:space="preserve"> </w:t>
      </w:r>
    </w:p>
    <w:p w:rsidR="00E65ACE" w:rsidRDefault="00E65ACE">
      <w:pPr>
        <w:rPr>
          <w:rFonts w:ascii="Times New Roman" w:hAnsi="Times New Roman"/>
        </w:rPr>
      </w:pPr>
    </w:p>
    <w:p w:rsidR="00E65ACE" w:rsidRDefault="00E336AD" w:rsidP="00E336AD">
      <w:pPr>
        <w:pStyle w:val="BodyTextIndent"/>
        <w:ind w:left="1440" w:hanging="720"/>
      </w:pPr>
      <w:r>
        <w:t>1.</w:t>
      </w:r>
      <w:r w:rsidR="00E65ACE">
        <w:t>6</w:t>
      </w:r>
      <w:r w:rsidR="00E65ACE">
        <w:tab/>
      </w:r>
      <w:r w:rsidR="00E65ACE" w:rsidRPr="00DC574C">
        <w:rPr>
          <w:b/>
        </w:rPr>
        <w:t>Commercial Purposes</w:t>
      </w:r>
      <w:r w:rsidR="00E65ACE">
        <w:t xml:space="preserve">:  The sale, lease, license or other transfer of Material </w:t>
      </w:r>
      <w:r w:rsidR="00FE0849">
        <w:t xml:space="preserve">or Modifications </w:t>
      </w:r>
      <w:r w:rsidR="00E65ACE">
        <w:t>to a for-profit organization.  Commercial Purposes also include</w:t>
      </w:r>
      <w:r w:rsidR="005409EF">
        <w:t>s</w:t>
      </w:r>
      <w:r w:rsidR="00E65ACE">
        <w:t xml:space="preserve"> uses of Material </w:t>
      </w:r>
      <w:r w:rsidR="00D86D4E">
        <w:t xml:space="preserve">or Modifications </w:t>
      </w:r>
      <w:r w:rsidR="00E65ACE">
        <w:t xml:space="preserve">by any organization, including </w:t>
      </w:r>
      <w:r w:rsidR="002D05EB">
        <w:t>RECIPIENT</w:t>
      </w:r>
      <w:r w:rsidR="00E65ACE">
        <w:t xml:space="preserve">, to perform contract research, to screen compound libraries, to produce or manufacture products for general sale, or to conduct research activities that result in any sale, lease, license or transfer of Material </w:t>
      </w:r>
      <w:r w:rsidR="00D86D4E">
        <w:t xml:space="preserve">or Modifications </w:t>
      </w:r>
      <w:r w:rsidR="00E65ACE">
        <w:t>to a for-profit organization.</w:t>
      </w:r>
    </w:p>
    <w:p w:rsidR="00E65ACE" w:rsidRDefault="00E65ACE">
      <w:pPr>
        <w:ind w:left="720"/>
        <w:rPr>
          <w:rFonts w:ascii="Times New Roman" w:hAnsi="Times New Roman"/>
        </w:rPr>
      </w:pPr>
    </w:p>
    <w:p w:rsidR="000D616D" w:rsidRDefault="00546DEC" w:rsidP="000D616D">
      <w:pPr>
        <w:pStyle w:val="ListParagraph"/>
        <w:numPr>
          <w:ilvl w:val="0"/>
          <w:numId w:val="5"/>
        </w:numPr>
        <w:ind w:left="720"/>
        <w:rPr>
          <w:rFonts w:ascii="Times New Roman" w:hAnsi="Times New Roman"/>
        </w:rPr>
      </w:pPr>
      <w:r w:rsidRPr="00AD6878">
        <w:rPr>
          <w:rFonts w:ascii="Times New Roman" w:hAnsi="Times New Roman"/>
          <w:highlight w:val="yellow"/>
        </w:rPr>
        <w:t>Optional: R</w:t>
      </w:r>
      <w:r>
        <w:rPr>
          <w:rFonts w:ascii="Times New Roman" w:hAnsi="Times New Roman"/>
          <w:highlight w:val="yellow"/>
        </w:rPr>
        <w:t>ECIPIENT</w:t>
      </w:r>
      <w:r w:rsidRPr="00AD6878">
        <w:rPr>
          <w:rFonts w:ascii="Times New Roman" w:hAnsi="Times New Roman"/>
          <w:highlight w:val="yellow"/>
        </w:rPr>
        <w:t xml:space="preserve"> acknowledges that ISU created the Materials using government/commodity /industry/third party university funding (National Institutes of Health </w:t>
      </w:r>
      <w:proofErr w:type="gramStart"/>
      <w:r w:rsidRPr="00AD6878">
        <w:rPr>
          <w:rFonts w:ascii="Times New Roman" w:hAnsi="Times New Roman"/>
          <w:highlight w:val="yellow"/>
        </w:rPr>
        <w:t>… )</w:t>
      </w:r>
      <w:proofErr w:type="gramEnd"/>
      <w:r w:rsidRPr="00AD6878">
        <w:rPr>
          <w:rFonts w:ascii="Times New Roman" w:hAnsi="Times New Roman"/>
          <w:highlight w:val="yellow"/>
        </w:rPr>
        <w:t xml:space="preserve"> funds and, therefore, the Materials are being made available subject to pre-existing rights and requirements of the government.  Subject to these pre-existing rights and obligations,</w:t>
      </w:r>
      <w:r w:rsidRPr="00AD6878">
        <w:rPr>
          <w:rFonts w:ascii="Times New Roman" w:hAnsi="Times New Roman"/>
        </w:rPr>
        <w:t xml:space="preserve"> </w:t>
      </w:r>
      <w:r w:rsidR="005409EF" w:rsidRPr="00AD6878">
        <w:rPr>
          <w:rFonts w:ascii="Times New Roman" w:hAnsi="Times New Roman"/>
        </w:rPr>
        <w:t xml:space="preserve">ISU owns </w:t>
      </w:r>
      <w:r w:rsidR="00E65ACE" w:rsidRPr="00AD6878">
        <w:rPr>
          <w:rFonts w:ascii="Times New Roman" w:hAnsi="Times New Roman"/>
        </w:rPr>
        <w:t>Material</w:t>
      </w:r>
      <w:r w:rsidR="00D86D4E" w:rsidRPr="00AD6878">
        <w:rPr>
          <w:rFonts w:ascii="Times New Roman" w:hAnsi="Times New Roman"/>
        </w:rPr>
        <w:t xml:space="preserve"> and Material contained, included or incorporated in Modifications</w:t>
      </w:r>
      <w:r w:rsidR="005409EF" w:rsidRPr="00AD6878">
        <w:rPr>
          <w:rFonts w:ascii="Times New Roman" w:hAnsi="Times New Roman"/>
        </w:rPr>
        <w:t xml:space="preserve">.  </w:t>
      </w:r>
      <w:r w:rsidR="002D05EB">
        <w:rPr>
          <w:rFonts w:ascii="Times New Roman" w:hAnsi="Times New Roman"/>
        </w:rPr>
        <w:t>RECIPIENT</w:t>
      </w:r>
      <w:r w:rsidR="005409EF" w:rsidRPr="00AD6878">
        <w:rPr>
          <w:rFonts w:ascii="Times New Roman" w:hAnsi="Times New Roman"/>
        </w:rPr>
        <w:t xml:space="preserve"> shall own s</w:t>
      </w:r>
      <w:r w:rsidR="007667C8" w:rsidRPr="00AD6878">
        <w:rPr>
          <w:rFonts w:ascii="Times New Roman" w:hAnsi="Times New Roman"/>
        </w:rPr>
        <w:t xml:space="preserve">ubstances created </w:t>
      </w:r>
      <w:r w:rsidR="00E21266" w:rsidRPr="00AD6878">
        <w:rPr>
          <w:rFonts w:ascii="Times New Roman" w:hAnsi="Times New Roman"/>
        </w:rPr>
        <w:t xml:space="preserve">and </w:t>
      </w:r>
      <w:r w:rsidR="007667C8" w:rsidRPr="00AD6878">
        <w:rPr>
          <w:rFonts w:ascii="Times New Roman" w:hAnsi="Times New Roman"/>
        </w:rPr>
        <w:t xml:space="preserve">results generated by </w:t>
      </w:r>
      <w:r w:rsidR="005409EF" w:rsidRPr="00AD6878">
        <w:rPr>
          <w:rFonts w:ascii="Times New Roman" w:hAnsi="Times New Roman"/>
        </w:rPr>
        <w:t>it</w:t>
      </w:r>
      <w:r w:rsidR="00D86D4E" w:rsidRPr="00AD6878">
        <w:rPr>
          <w:rFonts w:ascii="Times New Roman" w:hAnsi="Times New Roman"/>
        </w:rPr>
        <w:t xml:space="preserve"> </w:t>
      </w:r>
      <w:r w:rsidR="00D86D4E" w:rsidRPr="00AD6878">
        <w:rPr>
          <w:rFonts w:ascii="Times New Roman" w:hAnsi="Times New Roman"/>
        </w:rPr>
        <w:lastRenderedPageBreak/>
        <w:t>from</w:t>
      </w:r>
      <w:r w:rsidR="0094207F" w:rsidRPr="00AD6878">
        <w:rPr>
          <w:rFonts w:ascii="Times New Roman" w:hAnsi="Times New Roman"/>
        </w:rPr>
        <w:t xml:space="preserve"> </w:t>
      </w:r>
      <w:r w:rsidR="005409EF" w:rsidRPr="00AD6878">
        <w:rPr>
          <w:rFonts w:ascii="Times New Roman" w:hAnsi="Times New Roman"/>
        </w:rPr>
        <w:t>its</w:t>
      </w:r>
      <w:r w:rsidR="00D86D4E" w:rsidRPr="00AD6878">
        <w:rPr>
          <w:rFonts w:ascii="Times New Roman" w:hAnsi="Times New Roman"/>
        </w:rPr>
        <w:t xml:space="preserve"> use of Material or Modifications, </w:t>
      </w:r>
      <w:r w:rsidR="00F52C59" w:rsidRPr="00AD6878">
        <w:rPr>
          <w:rFonts w:ascii="Times New Roman" w:hAnsi="Times New Roman"/>
        </w:rPr>
        <w:t>to the extent the</w:t>
      </w:r>
      <w:r w:rsidR="005409EF" w:rsidRPr="00AD6878">
        <w:rPr>
          <w:rFonts w:ascii="Times New Roman" w:hAnsi="Times New Roman"/>
        </w:rPr>
        <w:t xml:space="preserve"> substances or results </w:t>
      </w:r>
      <w:r w:rsidR="00F52C59" w:rsidRPr="00AD6878">
        <w:rPr>
          <w:rFonts w:ascii="Times New Roman" w:hAnsi="Times New Roman"/>
        </w:rPr>
        <w:t xml:space="preserve">are not </w:t>
      </w:r>
      <w:r w:rsidR="00E21266" w:rsidRPr="00AD6878">
        <w:rPr>
          <w:rFonts w:ascii="Times New Roman" w:hAnsi="Times New Roman"/>
        </w:rPr>
        <w:t>Material or ISU’s portion of Modifications</w:t>
      </w:r>
      <w:r w:rsidR="000D616D" w:rsidRPr="00AD6878">
        <w:rPr>
          <w:rFonts w:ascii="Times New Roman" w:hAnsi="Times New Roman"/>
        </w:rPr>
        <w:t>.</w:t>
      </w:r>
      <w:r w:rsidR="00AD6878" w:rsidRPr="00AD6878">
        <w:rPr>
          <w:rFonts w:ascii="Times New Roman" w:hAnsi="Times New Roman"/>
        </w:rPr>
        <w:t xml:space="preserve">  </w:t>
      </w:r>
    </w:p>
    <w:p w:rsidR="00AD6878" w:rsidRPr="00AD6878" w:rsidRDefault="00AD6878" w:rsidP="00AD6878">
      <w:pPr>
        <w:pStyle w:val="ListParagraph"/>
        <w:rPr>
          <w:rFonts w:ascii="Times New Roman" w:hAnsi="Times New Roman"/>
        </w:rPr>
      </w:pPr>
    </w:p>
    <w:p w:rsidR="008A104F" w:rsidRDefault="002D05EB" w:rsidP="00E336AD">
      <w:pPr>
        <w:pStyle w:val="ListParagraph"/>
        <w:numPr>
          <w:ilvl w:val="0"/>
          <w:numId w:val="5"/>
        </w:numPr>
        <w:ind w:left="720"/>
        <w:rPr>
          <w:rFonts w:ascii="Times New Roman" w:hAnsi="Times New Roman"/>
        </w:rPr>
      </w:pPr>
      <w:r>
        <w:rPr>
          <w:rFonts w:ascii="Times New Roman" w:hAnsi="Times New Roman"/>
        </w:rPr>
        <w:t>RECIPIENT</w:t>
      </w:r>
      <w:r w:rsidR="000D616D" w:rsidRPr="000D616D">
        <w:rPr>
          <w:rFonts w:ascii="Times New Roman" w:hAnsi="Times New Roman"/>
        </w:rPr>
        <w:t xml:space="preserve"> shall use Material </w:t>
      </w:r>
      <w:r w:rsidR="00D86D4E">
        <w:rPr>
          <w:rFonts w:ascii="Times New Roman" w:hAnsi="Times New Roman"/>
        </w:rPr>
        <w:t xml:space="preserve">or Modifications </w:t>
      </w:r>
      <w:r w:rsidR="005409EF">
        <w:rPr>
          <w:rFonts w:ascii="Times New Roman" w:hAnsi="Times New Roman"/>
        </w:rPr>
        <w:t xml:space="preserve">only </w:t>
      </w:r>
      <w:r w:rsidR="000D616D" w:rsidRPr="000D616D">
        <w:rPr>
          <w:rFonts w:ascii="Times New Roman" w:hAnsi="Times New Roman"/>
        </w:rPr>
        <w:t xml:space="preserve">for </w:t>
      </w:r>
      <w:r w:rsidR="008A104F">
        <w:rPr>
          <w:rFonts w:ascii="Times New Roman" w:hAnsi="Times New Roman"/>
        </w:rPr>
        <w:t>teaching</w:t>
      </w:r>
      <w:r w:rsidR="00A01BCA">
        <w:rPr>
          <w:rFonts w:ascii="Times New Roman" w:hAnsi="Times New Roman"/>
        </w:rPr>
        <w:t xml:space="preserve"> and academic or internal </w:t>
      </w:r>
      <w:r w:rsidR="000D616D" w:rsidRPr="000D616D">
        <w:rPr>
          <w:rFonts w:ascii="Times New Roman" w:hAnsi="Times New Roman"/>
        </w:rPr>
        <w:t xml:space="preserve">research and NOT for Commercial Purposes.  </w:t>
      </w:r>
      <w:r>
        <w:rPr>
          <w:rFonts w:ascii="Times New Roman" w:hAnsi="Times New Roman"/>
        </w:rPr>
        <w:t>RECIPIENT</w:t>
      </w:r>
      <w:r w:rsidR="008A104F">
        <w:rPr>
          <w:rFonts w:ascii="Times New Roman" w:hAnsi="Times New Roman"/>
        </w:rPr>
        <w:t xml:space="preserve"> shall use </w:t>
      </w:r>
      <w:r w:rsidR="000D616D" w:rsidRPr="000D616D">
        <w:rPr>
          <w:rFonts w:ascii="Times New Roman" w:hAnsi="Times New Roman"/>
        </w:rPr>
        <w:t xml:space="preserve">Material </w:t>
      </w:r>
      <w:r w:rsidR="00D86D4E">
        <w:rPr>
          <w:rFonts w:ascii="Times New Roman" w:hAnsi="Times New Roman"/>
        </w:rPr>
        <w:t xml:space="preserve">or Modifications </w:t>
      </w:r>
      <w:r w:rsidR="000D616D" w:rsidRPr="000D616D">
        <w:rPr>
          <w:rFonts w:ascii="Times New Roman" w:hAnsi="Times New Roman"/>
        </w:rPr>
        <w:t xml:space="preserve">only in </w:t>
      </w:r>
      <w:r w:rsidR="008A104F">
        <w:rPr>
          <w:rFonts w:ascii="Times New Roman" w:hAnsi="Times New Roman"/>
        </w:rPr>
        <w:t>its</w:t>
      </w:r>
      <w:r w:rsidR="000D616D" w:rsidRPr="000D616D">
        <w:rPr>
          <w:rFonts w:ascii="Times New Roman" w:hAnsi="Times New Roman"/>
        </w:rPr>
        <w:t xml:space="preserve"> laboratories and only by laboratory personnel under </w:t>
      </w:r>
      <w:r w:rsidR="008A104F">
        <w:rPr>
          <w:rFonts w:ascii="Times New Roman" w:hAnsi="Times New Roman"/>
        </w:rPr>
        <w:t>its</w:t>
      </w:r>
      <w:r w:rsidR="000D616D" w:rsidRPr="000D616D">
        <w:rPr>
          <w:rFonts w:ascii="Times New Roman" w:hAnsi="Times New Roman"/>
        </w:rPr>
        <w:t xml:space="preserve"> immediate and direct control.  </w:t>
      </w:r>
      <w:r>
        <w:rPr>
          <w:rFonts w:ascii="Times New Roman" w:hAnsi="Times New Roman"/>
        </w:rPr>
        <w:t>RECIPIENT</w:t>
      </w:r>
      <w:r w:rsidR="008A104F">
        <w:rPr>
          <w:rFonts w:ascii="Times New Roman" w:hAnsi="Times New Roman"/>
        </w:rPr>
        <w:t xml:space="preserve"> </w:t>
      </w:r>
      <w:r w:rsidR="00E65ACE" w:rsidRPr="000D616D">
        <w:rPr>
          <w:rFonts w:ascii="Times New Roman" w:hAnsi="Times New Roman"/>
        </w:rPr>
        <w:t>shall not transfer Material</w:t>
      </w:r>
      <w:r w:rsidR="00D86D4E">
        <w:rPr>
          <w:rFonts w:ascii="Times New Roman" w:hAnsi="Times New Roman"/>
        </w:rPr>
        <w:t xml:space="preserve"> or Modifications </w:t>
      </w:r>
      <w:r w:rsidR="00E65ACE" w:rsidRPr="000D616D">
        <w:rPr>
          <w:rFonts w:ascii="Times New Roman" w:hAnsi="Times New Roman"/>
        </w:rPr>
        <w:t xml:space="preserve">to others </w:t>
      </w:r>
      <w:r w:rsidR="008A104F">
        <w:rPr>
          <w:rFonts w:ascii="Times New Roman" w:hAnsi="Times New Roman"/>
        </w:rPr>
        <w:t xml:space="preserve">without ISU’s prior written </w:t>
      </w:r>
      <w:r w:rsidR="00DA6496">
        <w:rPr>
          <w:rFonts w:ascii="Times New Roman" w:hAnsi="Times New Roman"/>
        </w:rPr>
        <w:t>permission</w:t>
      </w:r>
      <w:r w:rsidR="00E65ACE" w:rsidRPr="000D616D">
        <w:rPr>
          <w:rFonts w:ascii="Times New Roman" w:hAnsi="Times New Roman"/>
        </w:rPr>
        <w:t>.</w:t>
      </w:r>
    </w:p>
    <w:p w:rsidR="008A104F" w:rsidRPr="008A104F" w:rsidRDefault="008A104F" w:rsidP="008A104F">
      <w:pPr>
        <w:pStyle w:val="ListParagraph"/>
        <w:rPr>
          <w:rFonts w:ascii="Times New Roman" w:hAnsi="Times New Roman"/>
        </w:rPr>
      </w:pPr>
    </w:p>
    <w:p w:rsidR="008A104F" w:rsidRDefault="002D05EB" w:rsidP="00E336AD">
      <w:pPr>
        <w:pStyle w:val="ListParagraph"/>
        <w:numPr>
          <w:ilvl w:val="0"/>
          <w:numId w:val="5"/>
        </w:numPr>
        <w:ind w:left="720"/>
        <w:rPr>
          <w:rFonts w:ascii="Times New Roman" w:hAnsi="Times New Roman"/>
        </w:rPr>
      </w:pPr>
      <w:r>
        <w:rPr>
          <w:rFonts w:ascii="Times New Roman" w:hAnsi="Times New Roman"/>
        </w:rPr>
        <w:t>RECIPIENT</w:t>
      </w:r>
      <w:r w:rsidR="008A104F">
        <w:rPr>
          <w:rFonts w:ascii="Times New Roman" w:hAnsi="Times New Roman"/>
        </w:rPr>
        <w:t xml:space="preserve"> </w:t>
      </w:r>
      <w:r w:rsidR="008A104F" w:rsidRPr="008A104F">
        <w:rPr>
          <w:rFonts w:ascii="Times New Roman" w:hAnsi="Times New Roman"/>
        </w:rPr>
        <w:t>shall receive, handle, store, use</w:t>
      </w:r>
      <w:r w:rsidR="007321BF">
        <w:rPr>
          <w:rFonts w:ascii="Times New Roman" w:hAnsi="Times New Roman"/>
        </w:rPr>
        <w:t>, transport</w:t>
      </w:r>
      <w:r w:rsidR="008A104F" w:rsidRPr="008A104F">
        <w:rPr>
          <w:rFonts w:ascii="Times New Roman" w:hAnsi="Times New Roman"/>
        </w:rPr>
        <w:t xml:space="preserve"> and dispose of Material </w:t>
      </w:r>
      <w:r w:rsidR="006B1412">
        <w:rPr>
          <w:rFonts w:ascii="Times New Roman" w:hAnsi="Times New Roman"/>
        </w:rPr>
        <w:t xml:space="preserve">or Modifications </w:t>
      </w:r>
      <w:r w:rsidR="008A104F" w:rsidRPr="008A104F">
        <w:rPr>
          <w:rFonts w:ascii="Times New Roman" w:hAnsi="Times New Roman"/>
        </w:rPr>
        <w:t xml:space="preserve">in compliance with all applicable laws, regulations and guidelines, and in accordance with safe and prudent practices. </w:t>
      </w:r>
      <w:r>
        <w:rPr>
          <w:rFonts w:ascii="Times New Roman" w:hAnsi="Times New Roman"/>
        </w:rPr>
        <w:t>RECIPIENT</w:t>
      </w:r>
      <w:r w:rsidR="00DA6496">
        <w:rPr>
          <w:rFonts w:ascii="Times New Roman" w:hAnsi="Times New Roman"/>
        </w:rPr>
        <w:t xml:space="preserve"> shall not use Material or Modifications in human subjects</w:t>
      </w:r>
      <w:r w:rsidR="00026CAF">
        <w:rPr>
          <w:rFonts w:ascii="Times New Roman" w:hAnsi="Times New Roman"/>
        </w:rPr>
        <w:t xml:space="preserve"> or clinical trials, or for diagnostic purposes involving human subjects</w:t>
      </w:r>
      <w:r w:rsidR="00DA6496">
        <w:rPr>
          <w:rFonts w:ascii="Times New Roman" w:hAnsi="Times New Roman"/>
        </w:rPr>
        <w:t xml:space="preserve">.  </w:t>
      </w:r>
      <w:r>
        <w:rPr>
          <w:rFonts w:ascii="Times New Roman" w:hAnsi="Times New Roman"/>
        </w:rPr>
        <w:t>RECIPIENT</w:t>
      </w:r>
      <w:r w:rsidR="008A104F" w:rsidRPr="008A104F">
        <w:rPr>
          <w:rFonts w:ascii="Times New Roman" w:hAnsi="Times New Roman"/>
        </w:rPr>
        <w:t xml:space="preserve"> acknowledges that it has adequate systems, procedures and personnel to review and oversee arrangements for the receipt, handling, storage, use</w:t>
      </w:r>
      <w:r w:rsidR="007321BF">
        <w:rPr>
          <w:rFonts w:ascii="Times New Roman" w:hAnsi="Times New Roman"/>
        </w:rPr>
        <w:t>, transport</w:t>
      </w:r>
      <w:r w:rsidR="008A104F" w:rsidRPr="008A104F">
        <w:rPr>
          <w:rFonts w:ascii="Times New Roman" w:hAnsi="Times New Roman"/>
        </w:rPr>
        <w:t xml:space="preserve"> and disposal of experimental materials of the nature of Material </w:t>
      </w:r>
      <w:r w:rsidR="006B1412">
        <w:rPr>
          <w:rFonts w:ascii="Times New Roman" w:hAnsi="Times New Roman"/>
        </w:rPr>
        <w:t xml:space="preserve">or Modifications </w:t>
      </w:r>
      <w:r w:rsidR="008A104F" w:rsidRPr="008A104F">
        <w:rPr>
          <w:rFonts w:ascii="Times New Roman" w:hAnsi="Times New Roman"/>
        </w:rPr>
        <w:t>and that it will ensure that all persons involved in receiving, handling</w:t>
      </w:r>
      <w:r w:rsidR="005409EF">
        <w:rPr>
          <w:rFonts w:ascii="Times New Roman" w:hAnsi="Times New Roman"/>
        </w:rPr>
        <w:t>,</w:t>
      </w:r>
      <w:r w:rsidR="008A104F" w:rsidRPr="008A104F">
        <w:rPr>
          <w:rFonts w:ascii="Times New Roman" w:hAnsi="Times New Roman"/>
        </w:rPr>
        <w:t xml:space="preserve"> storing, using</w:t>
      </w:r>
      <w:r w:rsidR="007321BF">
        <w:rPr>
          <w:rFonts w:ascii="Times New Roman" w:hAnsi="Times New Roman"/>
        </w:rPr>
        <w:t xml:space="preserve">, transporting </w:t>
      </w:r>
      <w:r w:rsidR="008A104F" w:rsidRPr="008A104F">
        <w:rPr>
          <w:rFonts w:ascii="Times New Roman" w:hAnsi="Times New Roman"/>
        </w:rPr>
        <w:t xml:space="preserve">or disposing of Material </w:t>
      </w:r>
      <w:r w:rsidR="006B1412">
        <w:rPr>
          <w:rFonts w:ascii="Times New Roman" w:hAnsi="Times New Roman"/>
        </w:rPr>
        <w:t>or Modifications ar</w:t>
      </w:r>
      <w:r w:rsidR="008A104F" w:rsidRPr="008A104F">
        <w:rPr>
          <w:rFonts w:ascii="Times New Roman" w:hAnsi="Times New Roman"/>
        </w:rPr>
        <w:t>e adequately qualified by training and experience to do so safely and legally.</w:t>
      </w:r>
    </w:p>
    <w:p w:rsidR="008A104F" w:rsidRPr="008A104F" w:rsidRDefault="008A104F" w:rsidP="008A104F">
      <w:pPr>
        <w:pStyle w:val="ListParagraph"/>
        <w:rPr>
          <w:rFonts w:ascii="Times New Roman" w:hAnsi="Times New Roman"/>
        </w:rPr>
      </w:pPr>
    </w:p>
    <w:p w:rsidR="004E3C7C" w:rsidRDefault="008A104F" w:rsidP="00E336AD">
      <w:pPr>
        <w:pStyle w:val="ListParagraph"/>
        <w:numPr>
          <w:ilvl w:val="0"/>
          <w:numId w:val="5"/>
        </w:numPr>
        <w:ind w:left="720"/>
        <w:rPr>
          <w:rFonts w:ascii="Times New Roman" w:hAnsi="Times New Roman"/>
        </w:rPr>
      </w:pPr>
      <w:r>
        <w:rPr>
          <w:rFonts w:ascii="Times New Roman" w:hAnsi="Times New Roman"/>
        </w:rPr>
        <w:t>Should any of the Biological</w:t>
      </w:r>
      <w:r w:rsidR="006B1412">
        <w:rPr>
          <w:rFonts w:ascii="Times New Roman" w:hAnsi="Times New Roman"/>
        </w:rPr>
        <w:t xml:space="preserve"> Sample</w:t>
      </w:r>
      <w:r>
        <w:rPr>
          <w:rFonts w:ascii="Times New Roman" w:hAnsi="Times New Roman"/>
        </w:rPr>
        <w:t xml:space="preserve"> be </w:t>
      </w:r>
      <w:r w:rsidR="00DC574C">
        <w:rPr>
          <w:rFonts w:ascii="Times New Roman" w:hAnsi="Times New Roman"/>
        </w:rPr>
        <w:t xml:space="preserve">identified </w:t>
      </w:r>
      <w:r>
        <w:rPr>
          <w:rFonts w:ascii="Times New Roman" w:hAnsi="Times New Roman"/>
        </w:rPr>
        <w:t xml:space="preserve">as “confidential” </w:t>
      </w:r>
      <w:r w:rsidR="00DC574C">
        <w:rPr>
          <w:rFonts w:ascii="Times New Roman" w:hAnsi="Times New Roman"/>
        </w:rPr>
        <w:t xml:space="preserve">or “proprietary” </w:t>
      </w:r>
      <w:r>
        <w:rPr>
          <w:rFonts w:ascii="Times New Roman" w:hAnsi="Times New Roman"/>
        </w:rPr>
        <w:t xml:space="preserve">by ISU, </w:t>
      </w:r>
      <w:r w:rsidR="002D05EB">
        <w:rPr>
          <w:rFonts w:ascii="Times New Roman" w:hAnsi="Times New Roman"/>
        </w:rPr>
        <w:t>RECIPIENT</w:t>
      </w:r>
      <w:r>
        <w:rPr>
          <w:rFonts w:ascii="Times New Roman" w:hAnsi="Times New Roman"/>
        </w:rPr>
        <w:t xml:space="preserve"> agrees to use efforts</w:t>
      </w:r>
      <w:r w:rsidR="004E3C7C">
        <w:rPr>
          <w:rFonts w:ascii="Times New Roman" w:hAnsi="Times New Roman"/>
        </w:rPr>
        <w:t xml:space="preserve"> </w:t>
      </w:r>
      <w:r w:rsidR="004E3C7C" w:rsidRPr="004E3C7C">
        <w:rPr>
          <w:rFonts w:ascii="Times New Roman" w:hAnsi="Times New Roman"/>
        </w:rPr>
        <w:t xml:space="preserve">at least as stringent as it follows with respect to its own </w:t>
      </w:r>
      <w:r w:rsidR="00A01BCA">
        <w:rPr>
          <w:rFonts w:ascii="Times New Roman" w:hAnsi="Times New Roman"/>
        </w:rPr>
        <w:t xml:space="preserve">confidential or </w:t>
      </w:r>
      <w:r w:rsidR="004E3C7C" w:rsidRPr="004E3C7C">
        <w:rPr>
          <w:rFonts w:ascii="Times New Roman" w:hAnsi="Times New Roman"/>
        </w:rPr>
        <w:t>proprietary information</w:t>
      </w:r>
      <w:r w:rsidR="004E3C7C">
        <w:rPr>
          <w:rFonts w:ascii="Times New Roman" w:hAnsi="Times New Roman"/>
        </w:rPr>
        <w:t xml:space="preserve"> </w:t>
      </w:r>
      <w:r w:rsidR="00E65ACE" w:rsidRPr="000D616D">
        <w:rPr>
          <w:rFonts w:ascii="Times New Roman" w:hAnsi="Times New Roman"/>
        </w:rPr>
        <w:t xml:space="preserve">to preserve </w:t>
      </w:r>
      <w:r w:rsidR="006B1412">
        <w:rPr>
          <w:rFonts w:ascii="Times New Roman" w:hAnsi="Times New Roman"/>
        </w:rPr>
        <w:t xml:space="preserve">its </w:t>
      </w:r>
      <w:r w:rsidR="004E3C7C">
        <w:rPr>
          <w:rFonts w:ascii="Times New Roman" w:hAnsi="Times New Roman"/>
        </w:rPr>
        <w:t>confidentiality during and for five (5) years after expiration or termination of th</w:t>
      </w:r>
      <w:r w:rsidR="00DA6496">
        <w:rPr>
          <w:rFonts w:ascii="Times New Roman" w:hAnsi="Times New Roman"/>
        </w:rPr>
        <w:t>is</w:t>
      </w:r>
      <w:r w:rsidR="004E3C7C">
        <w:rPr>
          <w:rFonts w:ascii="Times New Roman" w:hAnsi="Times New Roman"/>
        </w:rPr>
        <w:t xml:space="preserve"> Agreement.  C</w:t>
      </w:r>
      <w:r w:rsidR="00E65ACE" w:rsidRPr="000D616D">
        <w:rPr>
          <w:rFonts w:ascii="Times New Roman" w:hAnsi="Times New Roman"/>
        </w:rPr>
        <w:t>onfidentiality obligations shall not apply to information that:</w:t>
      </w:r>
    </w:p>
    <w:p w:rsidR="004E3C7C" w:rsidRPr="004E3C7C" w:rsidRDefault="004E3C7C" w:rsidP="004E3C7C">
      <w:pPr>
        <w:pStyle w:val="ListParagraph"/>
        <w:rPr>
          <w:rFonts w:ascii="Times New Roman" w:hAnsi="Times New Roman"/>
        </w:rPr>
      </w:pPr>
    </w:p>
    <w:p w:rsidR="00E65ACE" w:rsidRDefault="004E3C7C" w:rsidP="004E3C7C">
      <w:pPr>
        <w:pStyle w:val="BodyTextIndent"/>
        <w:tabs>
          <w:tab w:val="left" w:pos="1440"/>
        </w:tabs>
        <w:spacing w:line="240" w:lineRule="atLeast"/>
        <w:ind w:left="1440" w:hanging="720"/>
      </w:pPr>
      <w:r>
        <w:tab/>
      </w:r>
      <w:r w:rsidR="00E65ACE">
        <w:t>(a)</w:t>
      </w:r>
      <w:r w:rsidR="00E65ACE">
        <w:tab/>
      </w:r>
      <w:proofErr w:type="gramStart"/>
      <w:r w:rsidR="00757DFE" w:rsidRPr="00757DFE">
        <w:t>when</w:t>
      </w:r>
      <w:proofErr w:type="gramEnd"/>
      <w:r w:rsidR="00757DFE" w:rsidRPr="00757DFE">
        <w:t xml:space="preserve"> disclosed to </w:t>
      </w:r>
      <w:r w:rsidR="002D05EB">
        <w:t>RECIPIENT</w:t>
      </w:r>
      <w:r w:rsidR="00757DFE">
        <w:t>,</w:t>
      </w:r>
      <w:r w:rsidR="00757DFE" w:rsidRPr="00757DFE">
        <w:t xml:space="preserve"> </w:t>
      </w:r>
      <w:r w:rsidR="00E65ACE">
        <w:t>was general public knowledge;</w:t>
      </w:r>
    </w:p>
    <w:p w:rsidR="00E65ACE" w:rsidRDefault="00E65ACE" w:rsidP="004E3C7C">
      <w:pPr>
        <w:pStyle w:val="BodyTextIndent"/>
        <w:tabs>
          <w:tab w:val="left" w:pos="2160"/>
        </w:tabs>
        <w:spacing w:line="240" w:lineRule="atLeast"/>
        <w:ind w:left="2160" w:hanging="720"/>
      </w:pPr>
      <w:r>
        <w:t>(b)</w:t>
      </w:r>
      <w:r>
        <w:tab/>
      </w:r>
      <w:proofErr w:type="gramStart"/>
      <w:r>
        <w:t>after</w:t>
      </w:r>
      <w:proofErr w:type="gramEnd"/>
      <w:r>
        <w:t xml:space="preserve"> being disclosed </w:t>
      </w:r>
      <w:r w:rsidR="00A710F6">
        <w:t xml:space="preserve">to </w:t>
      </w:r>
      <w:r w:rsidR="002D05EB">
        <w:t>RECIPIENT</w:t>
      </w:r>
      <w:r w:rsidR="00A710F6">
        <w:t xml:space="preserve">, </w:t>
      </w:r>
      <w:r>
        <w:t xml:space="preserve">is published or otherwise disseminated to the public other than through </w:t>
      </w:r>
      <w:r w:rsidR="002D05EB">
        <w:t>RECIPIENT</w:t>
      </w:r>
      <w:r>
        <w:t>’s unauthorized disclosures;</w:t>
      </w:r>
    </w:p>
    <w:p w:rsidR="00E65ACE" w:rsidRDefault="00E65ACE" w:rsidP="004E3C7C">
      <w:pPr>
        <w:pStyle w:val="BodyTextIndent"/>
        <w:tabs>
          <w:tab w:val="left" w:pos="2160"/>
        </w:tabs>
        <w:spacing w:line="240" w:lineRule="atLeast"/>
        <w:ind w:left="2160" w:hanging="720"/>
      </w:pPr>
      <w:r>
        <w:t>(c)</w:t>
      </w:r>
      <w:r>
        <w:tab/>
      </w:r>
      <w:proofErr w:type="gramStart"/>
      <w:r w:rsidR="00757DFE" w:rsidRPr="00757DFE">
        <w:t>when</w:t>
      </w:r>
      <w:proofErr w:type="gramEnd"/>
      <w:r w:rsidR="00757DFE" w:rsidRPr="00757DFE">
        <w:t xml:space="preserve"> disclosed to </w:t>
      </w:r>
      <w:r w:rsidR="002D05EB">
        <w:t>RECIPIENT</w:t>
      </w:r>
      <w:r w:rsidR="00757DFE">
        <w:t>,</w:t>
      </w:r>
      <w:r w:rsidR="00757DFE" w:rsidRPr="00757DFE">
        <w:t xml:space="preserve"> </w:t>
      </w:r>
      <w:r w:rsidR="00A710F6">
        <w:t xml:space="preserve">is established by </w:t>
      </w:r>
      <w:r w:rsidR="002D05EB">
        <w:t>RECIPIENT</w:t>
      </w:r>
      <w:r w:rsidR="00757DFE">
        <w:t xml:space="preserve"> </w:t>
      </w:r>
      <w:r w:rsidR="00A710F6">
        <w:t xml:space="preserve">documentation that it was </w:t>
      </w:r>
      <w:r w:rsidR="00757DFE">
        <w:t xml:space="preserve">already </w:t>
      </w:r>
      <w:r w:rsidR="00A710F6">
        <w:t>in its</w:t>
      </w:r>
      <w:r>
        <w:t xml:space="preserve"> possession;</w:t>
      </w:r>
      <w:r w:rsidR="00757DFE">
        <w:t xml:space="preserve"> </w:t>
      </w:r>
    </w:p>
    <w:p w:rsidR="00E65ACE" w:rsidRDefault="00E65ACE" w:rsidP="004E3C7C">
      <w:pPr>
        <w:pStyle w:val="BodyTextIndent"/>
        <w:tabs>
          <w:tab w:val="left" w:pos="2160"/>
        </w:tabs>
        <w:spacing w:line="240" w:lineRule="atLeast"/>
        <w:ind w:left="2160" w:hanging="720"/>
      </w:pPr>
      <w:r>
        <w:t>(d)</w:t>
      </w:r>
      <w:r>
        <w:tab/>
      </w:r>
      <w:proofErr w:type="gramStart"/>
      <w:r w:rsidR="00757DFE">
        <w:t>is</w:t>
      </w:r>
      <w:proofErr w:type="gramEnd"/>
      <w:r w:rsidR="00757DFE">
        <w:t xml:space="preserve"> established by </w:t>
      </w:r>
      <w:r w:rsidR="002D05EB">
        <w:t>RECIPIENT</w:t>
      </w:r>
      <w:r w:rsidR="00A710F6">
        <w:t xml:space="preserve"> </w:t>
      </w:r>
      <w:r>
        <w:t xml:space="preserve">documentation </w:t>
      </w:r>
      <w:r w:rsidR="00A710F6">
        <w:t xml:space="preserve">that it was </w:t>
      </w:r>
      <w:r>
        <w:t xml:space="preserve">independently developed by </w:t>
      </w:r>
      <w:r w:rsidR="002D05EB">
        <w:t>RECIPIENT</w:t>
      </w:r>
      <w:r>
        <w:t>; or</w:t>
      </w:r>
    </w:p>
    <w:p w:rsidR="00E65ACE" w:rsidRDefault="00E65ACE" w:rsidP="00E336AD">
      <w:pPr>
        <w:pStyle w:val="BodyTextIndent"/>
        <w:tabs>
          <w:tab w:val="left" w:pos="2160"/>
        </w:tabs>
        <w:spacing w:line="240" w:lineRule="atLeast"/>
        <w:ind w:left="2160" w:hanging="720"/>
      </w:pPr>
      <w:r>
        <w:t>(e)</w:t>
      </w:r>
      <w:r>
        <w:tab/>
      </w:r>
      <w:proofErr w:type="gramStart"/>
      <w:r w:rsidR="00757DFE">
        <w:t>is</w:t>
      </w:r>
      <w:proofErr w:type="gramEnd"/>
      <w:r w:rsidR="00757DFE">
        <w:t xml:space="preserve"> required by law to be disclosed, provided </w:t>
      </w:r>
      <w:r w:rsidR="002D05EB">
        <w:t>RECIPIENT</w:t>
      </w:r>
      <w:r w:rsidR="00757DFE">
        <w:t xml:space="preserve"> promptly informs ISU of the request for the information so that ISU might </w:t>
      </w:r>
      <w:r w:rsidR="00E336AD">
        <w:t>challenge the request should it so choose.</w:t>
      </w:r>
      <w:r>
        <w:tab/>
      </w:r>
    </w:p>
    <w:p w:rsidR="00E65ACE" w:rsidRDefault="00E65ACE">
      <w:pPr>
        <w:pStyle w:val="BodyTextIndent2"/>
        <w:ind w:firstLine="0"/>
      </w:pPr>
    </w:p>
    <w:p w:rsidR="00565425" w:rsidRDefault="0082248E" w:rsidP="00B21B0C">
      <w:pPr>
        <w:pStyle w:val="ListParagraph"/>
        <w:numPr>
          <w:ilvl w:val="0"/>
          <w:numId w:val="5"/>
        </w:numPr>
        <w:ind w:left="720"/>
        <w:rPr>
          <w:rFonts w:ascii="Times New Roman" w:hAnsi="Times New Roman"/>
        </w:rPr>
      </w:pPr>
      <w:r w:rsidRPr="0082248E">
        <w:rPr>
          <w:rFonts w:ascii="Times New Roman" w:hAnsi="Times New Roman"/>
        </w:rPr>
        <w:t>Material</w:t>
      </w:r>
      <w:r w:rsidR="008605B3">
        <w:rPr>
          <w:rFonts w:ascii="Times New Roman" w:hAnsi="Times New Roman"/>
        </w:rPr>
        <w:t xml:space="preserve"> is</w:t>
      </w:r>
      <w:r w:rsidRPr="0082248E">
        <w:rPr>
          <w:rFonts w:ascii="Times New Roman" w:hAnsi="Times New Roman"/>
        </w:rPr>
        <w:t xml:space="preserve"> or may be the subject of a patent application. </w:t>
      </w:r>
      <w:r w:rsidR="00565425">
        <w:rPr>
          <w:rFonts w:ascii="Times New Roman" w:hAnsi="Times New Roman"/>
        </w:rPr>
        <w:t xml:space="preserve"> </w:t>
      </w:r>
      <w:r w:rsidR="008605B3">
        <w:rPr>
          <w:rFonts w:ascii="Times New Roman" w:hAnsi="Times New Roman"/>
        </w:rPr>
        <w:t xml:space="preserve">No express or implied license or other right is provided </w:t>
      </w:r>
      <w:r w:rsidR="002D05EB">
        <w:rPr>
          <w:rFonts w:ascii="Times New Roman" w:hAnsi="Times New Roman"/>
        </w:rPr>
        <w:t>RECIPIENT</w:t>
      </w:r>
      <w:r w:rsidR="008605B3">
        <w:rPr>
          <w:rFonts w:ascii="Times New Roman" w:hAnsi="Times New Roman"/>
        </w:rPr>
        <w:t xml:space="preserve"> for any purpose under any rights ISU has now or may </w:t>
      </w:r>
      <w:r w:rsidR="00565425">
        <w:rPr>
          <w:rFonts w:ascii="Times New Roman" w:hAnsi="Times New Roman"/>
        </w:rPr>
        <w:t xml:space="preserve">have </w:t>
      </w:r>
      <w:r w:rsidR="008605B3">
        <w:rPr>
          <w:rFonts w:ascii="Times New Roman" w:hAnsi="Times New Roman"/>
        </w:rPr>
        <w:t xml:space="preserve">in the future to a patent, patent application, trade secret or other proprietary right </w:t>
      </w:r>
      <w:r w:rsidR="007321BF">
        <w:rPr>
          <w:rFonts w:ascii="Times New Roman" w:hAnsi="Times New Roman"/>
        </w:rPr>
        <w:t>to</w:t>
      </w:r>
      <w:r w:rsidR="008605B3">
        <w:rPr>
          <w:rFonts w:ascii="Times New Roman" w:hAnsi="Times New Roman"/>
        </w:rPr>
        <w:t xml:space="preserve"> Material or Modifications.</w:t>
      </w:r>
    </w:p>
    <w:p w:rsidR="00565425" w:rsidRPr="00565425" w:rsidRDefault="00565425" w:rsidP="00565425">
      <w:pPr>
        <w:rPr>
          <w:rFonts w:ascii="Times New Roman" w:hAnsi="Times New Roman"/>
        </w:rPr>
      </w:pPr>
    </w:p>
    <w:p w:rsidR="007625A2" w:rsidRDefault="002D05EB" w:rsidP="00B21B0C">
      <w:pPr>
        <w:pStyle w:val="ListParagraph"/>
        <w:numPr>
          <w:ilvl w:val="0"/>
          <w:numId w:val="5"/>
        </w:numPr>
        <w:ind w:left="720"/>
        <w:rPr>
          <w:rFonts w:ascii="Times New Roman" w:hAnsi="Times New Roman"/>
        </w:rPr>
      </w:pPr>
      <w:r>
        <w:rPr>
          <w:rFonts w:ascii="Times New Roman" w:hAnsi="Times New Roman"/>
        </w:rPr>
        <w:t>RECIPIENT</w:t>
      </w:r>
      <w:r w:rsidR="00565425">
        <w:rPr>
          <w:rFonts w:ascii="Times New Roman" w:hAnsi="Times New Roman"/>
        </w:rPr>
        <w:t xml:space="preserve"> </w:t>
      </w:r>
      <w:r w:rsidR="00026CAF">
        <w:rPr>
          <w:rFonts w:ascii="Times New Roman" w:hAnsi="Times New Roman"/>
        </w:rPr>
        <w:t xml:space="preserve">agrees to obtain a license from ISU or its representative before pursuing </w:t>
      </w:r>
      <w:r w:rsidR="0082248E" w:rsidRPr="0082248E">
        <w:rPr>
          <w:rFonts w:ascii="Times New Roman" w:hAnsi="Times New Roman"/>
        </w:rPr>
        <w:t>Commercial Purposes</w:t>
      </w:r>
      <w:r w:rsidR="00565425">
        <w:rPr>
          <w:rFonts w:ascii="Times New Roman" w:hAnsi="Times New Roman"/>
        </w:rPr>
        <w:t xml:space="preserve">.  Neither ISU nor </w:t>
      </w:r>
      <w:r w:rsidR="005409EF">
        <w:rPr>
          <w:rFonts w:ascii="Times New Roman" w:hAnsi="Times New Roman"/>
        </w:rPr>
        <w:t>its re</w:t>
      </w:r>
      <w:r w:rsidR="00565425">
        <w:rPr>
          <w:rFonts w:ascii="Times New Roman" w:hAnsi="Times New Roman"/>
        </w:rPr>
        <w:t xml:space="preserve">presentative is </w:t>
      </w:r>
      <w:r w:rsidR="0082248E" w:rsidRPr="0082248E">
        <w:rPr>
          <w:rFonts w:ascii="Times New Roman" w:hAnsi="Times New Roman"/>
        </w:rPr>
        <w:t>obligat</w:t>
      </w:r>
      <w:r w:rsidR="00565425">
        <w:rPr>
          <w:rFonts w:ascii="Times New Roman" w:hAnsi="Times New Roman"/>
        </w:rPr>
        <w:t>ed</w:t>
      </w:r>
      <w:r w:rsidR="0082248E" w:rsidRPr="0082248E">
        <w:rPr>
          <w:rFonts w:ascii="Times New Roman" w:hAnsi="Times New Roman"/>
        </w:rPr>
        <w:t xml:space="preserve"> to grant </w:t>
      </w:r>
      <w:r>
        <w:rPr>
          <w:rFonts w:ascii="Times New Roman" w:hAnsi="Times New Roman"/>
        </w:rPr>
        <w:t>RECIPIENT</w:t>
      </w:r>
      <w:r w:rsidR="005409EF">
        <w:rPr>
          <w:rFonts w:ascii="Times New Roman" w:hAnsi="Times New Roman"/>
        </w:rPr>
        <w:t xml:space="preserve"> </w:t>
      </w:r>
      <w:r w:rsidR="0082248E" w:rsidRPr="0082248E">
        <w:rPr>
          <w:rFonts w:ascii="Times New Roman" w:hAnsi="Times New Roman"/>
        </w:rPr>
        <w:t xml:space="preserve">a commercial license </w:t>
      </w:r>
      <w:r w:rsidR="007321BF">
        <w:rPr>
          <w:rFonts w:ascii="Times New Roman" w:hAnsi="Times New Roman"/>
        </w:rPr>
        <w:t>to</w:t>
      </w:r>
      <w:r w:rsidR="0082248E" w:rsidRPr="0082248E">
        <w:rPr>
          <w:rFonts w:ascii="Times New Roman" w:hAnsi="Times New Roman"/>
        </w:rPr>
        <w:t xml:space="preserve"> Material</w:t>
      </w:r>
      <w:r w:rsidR="00565425">
        <w:rPr>
          <w:rFonts w:ascii="Times New Roman" w:hAnsi="Times New Roman"/>
        </w:rPr>
        <w:t xml:space="preserve"> or Modification</w:t>
      </w:r>
      <w:r w:rsidR="0082248E" w:rsidRPr="0082248E">
        <w:rPr>
          <w:rFonts w:ascii="Times New Roman" w:hAnsi="Times New Roman"/>
        </w:rPr>
        <w:t>s</w:t>
      </w:r>
      <w:r w:rsidR="00565425">
        <w:rPr>
          <w:rFonts w:ascii="Times New Roman" w:hAnsi="Times New Roman"/>
        </w:rPr>
        <w:t>.</w:t>
      </w:r>
      <w:r w:rsidR="00026CAF">
        <w:rPr>
          <w:rFonts w:ascii="Times New Roman" w:hAnsi="Times New Roman"/>
        </w:rPr>
        <w:t xml:space="preserve">  ISU or its representative</w:t>
      </w:r>
      <w:r w:rsidR="00C400B1">
        <w:rPr>
          <w:rFonts w:ascii="Times New Roman" w:hAnsi="Times New Roman"/>
        </w:rPr>
        <w:t xml:space="preserve"> </w:t>
      </w:r>
      <w:r w:rsidR="00C400B1">
        <w:rPr>
          <w:rFonts w:ascii="Times New Roman" w:hAnsi="Times New Roman"/>
        </w:rPr>
        <w:lastRenderedPageBreak/>
        <w:t>may grant exclusive or non-exclusive licenses to others, or sell or assign all or part of the rights in Material to third part</w:t>
      </w:r>
      <w:r w:rsidR="007321BF">
        <w:rPr>
          <w:rFonts w:ascii="Times New Roman" w:hAnsi="Times New Roman"/>
        </w:rPr>
        <w:t>ies</w:t>
      </w:r>
      <w:r w:rsidR="00026CAF">
        <w:rPr>
          <w:rFonts w:ascii="Times New Roman" w:hAnsi="Times New Roman"/>
        </w:rPr>
        <w:t xml:space="preserve">. </w:t>
      </w:r>
    </w:p>
    <w:p w:rsidR="007625A2" w:rsidRPr="007625A2" w:rsidRDefault="007625A2" w:rsidP="007625A2">
      <w:pPr>
        <w:pStyle w:val="ListParagraph"/>
        <w:rPr>
          <w:rFonts w:ascii="Times New Roman" w:hAnsi="Times New Roman"/>
        </w:rPr>
      </w:pPr>
    </w:p>
    <w:p w:rsidR="00E65ACE" w:rsidRDefault="00625962" w:rsidP="00B21B0C">
      <w:pPr>
        <w:pStyle w:val="ListParagraph"/>
        <w:numPr>
          <w:ilvl w:val="0"/>
          <w:numId w:val="5"/>
        </w:numPr>
        <w:ind w:left="720"/>
        <w:rPr>
          <w:rFonts w:ascii="Times New Roman" w:hAnsi="Times New Roman"/>
        </w:rPr>
      </w:pPr>
      <w:r>
        <w:rPr>
          <w:rFonts w:ascii="Times New Roman" w:hAnsi="Times New Roman"/>
        </w:rPr>
        <w:t xml:space="preserve">If </w:t>
      </w:r>
      <w:r w:rsidR="002D05EB">
        <w:rPr>
          <w:rFonts w:ascii="Times New Roman" w:hAnsi="Times New Roman"/>
        </w:rPr>
        <w:t>RECIPIENT</w:t>
      </w:r>
      <w:r>
        <w:rPr>
          <w:rFonts w:ascii="Times New Roman" w:hAnsi="Times New Roman"/>
        </w:rPr>
        <w:t xml:space="preserve">’s research </w:t>
      </w:r>
      <w:r w:rsidR="00804DE0">
        <w:rPr>
          <w:rFonts w:ascii="Times New Roman" w:hAnsi="Times New Roman"/>
        </w:rPr>
        <w:t xml:space="preserve">using Material or Modifications </w:t>
      </w:r>
      <w:r>
        <w:rPr>
          <w:rFonts w:ascii="Times New Roman" w:hAnsi="Times New Roman"/>
        </w:rPr>
        <w:t xml:space="preserve">results in a discovery, invention, new use or product (“Invention”), </w:t>
      </w:r>
      <w:r w:rsidR="002D05EB">
        <w:rPr>
          <w:rFonts w:ascii="Times New Roman" w:hAnsi="Times New Roman"/>
        </w:rPr>
        <w:t>RECIPIENT</w:t>
      </w:r>
      <w:r w:rsidR="00E65ACE" w:rsidRPr="00DA6496">
        <w:rPr>
          <w:rFonts w:ascii="Times New Roman" w:hAnsi="Times New Roman"/>
        </w:rPr>
        <w:t xml:space="preserve"> </w:t>
      </w:r>
      <w:r w:rsidR="00804DE0">
        <w:rPr>
          <w:rFonts w:ascii="Times New Roman" w:hAnsi="Times New Roman"/>
        </w:rPr>
        <w:t xml:space="preserve">agrees to disclose the Invention promptly to ISU </w:t>
      </w:r>
      <w:r w:rsidR="007321BF">
        <w:rPr>
          <w:rFonts w:ascii="Times New Roman" w:hAnsi="Times New Roman"/>
        </w:rPr>
        <w:t xml:space="preserve">or its representative </w:t>
      </w:r>
      <w:r w:rsidR="00804DE0">
        <w:rPr>
          <w:rFonts w:ascii="Times New Roman" w:hAnsi="Times New Roman"/>
        </w:rPr>
        <w:t xml:space="preserve">on a confidential basis.  Inventorship shall be determined in accordance with United States patent law, if patentable, and by mutual agreement, if not patentable, taking into </w:t>
      </w:r>
      <w:r w:rsidR="005D0986">
        <w:rPr>
          <w:rFonts w:ascii="Times New Roman" w:hAnsi="Times New Roman"/>
        </w:rPr>
        <w:t>consideration</w:t>
      </w:r>
      <w:r w:rsidR="00804DE0">
        <w:rPr>
          <w:rFonts w:ascii="Times New Roman" w:hAnsi="Times New Roman"/>
        </w:rPr>
        <w:t xml:space="preserve"> the role and contribution of individuals involved in the development of the Invention.  In the event the parties are determined to be co-inventors, </w:t>
      </w:r>
      <w:r w:rsidR="005D0986">
        <w:rPr>
          <w:rFonts w:ascii="Times New Roman" w:hAnsi="Times New Roman"/>
        </w:rPr>
        <w:t xml:space="preserve">they shall negotiate a fee and/or royalty-bearing license in good faith that reflects their respective contributions and relevant industry standards.  If a party is an educational institution, it may use </w:t>
      </w:r>
      <w:r w:rsidR="007321BF">
        <w:rPr>
          <w:rFonts w:ascii="Times New Roman" w:hAnsi="Times New Roman"/>
        </w:rPr>
        <w:t xml:space="preserve">the other party’s </w:t>
      </w:r>
      <w:r w:rsidR="005D0986">
        <w:rPr>
          <w:rFonts w:ascii="Times New Roman" w:hAnsi="Times New Roman"/>
        </w:rPr>
        <w:t>Inventions for its internal research purposes without payment of license or royalty fees.</w:t>
      </w:r>
    </w:p>
    <w:p w:rsidR="003739CC" w:rsidRPr="003739CC" w:rsidRDefault="003739CC" w:rsidP="003739CC">
      <w:pPr>
        <w:pStyle w:val="ListParagraph"/>
        <w:rPr>
          <w:rFonts w:ascii="Times New Roman" w:hAnsi="Times New Roman"/>
        </w:rPr>
      </w:pPr>
    </w:p>
    <w:p w:rsidR="00E65ACE" w:rsidRDefault="002D05EB" w:rsidP="003739CC">
      <w:pPr>
        <w:pStyle w:val="ListParagraph"/>
        <w:numPr>
          <w:ilvl w:val="0"/>
          <w:numId w:val="5"/>
        </w:numPr>
        <w:ind w:left="720"/>
        <w:rPr>
          <w:rFonts w:ascii="Times New Roman" w:hAnsi="Times New Roman"/>
        </w:rPr>
      </w:pPr>
      <w:r>
        <w:rPr>
          <w:rFonts w:ascii="Times New Roman" w:hAnsi="Times New Roman"/>
        </w:rPr>
        <w:t>RECIPIENT</w:t>
      </w:r>
      <w:r w:rsidR="003739CC" w:rsidRPr="003739CC">
        <w:rPr>
          <w:rFonts w:ascii="Times New Roman" w:hAnsi="Times New Roman"/>
        </w:rPr>
        <w:t xml:space="preserve"> </w:t>
      </w:r>
      <w:r w:rsidR="00E65ACE" w:rsidRPr="003739CC">
        <w:rPr>
          <w:rFonts w:ascii="Times New Roman" w:hAnsi="Times New Roman"/>
        </w:rPr>
        <w:t xml:space="preserve">shall acknowledge the source of Material </w:t>
      </w:r>
      <w:r w:rsidR="00C400B1">
        <w:rPr>
          <w:rFonts w:ascii="Times New Roman" w:hAnsi="Times New Roman"/>
        </w:rPr>
        <w:t xml:space="preserve">or Modifications </w:t>
      </w:r>
      <w:r w:rsidR="00E65ACE" w:rsidRPr="003739CC">
        <w:rPr>
          <w:rFonts w:ascii="Times New Roman" w:hAnsi="Times New Roman"/>
        </w:rPr>
        <w:t>in descriptions of experiments or results involving Material</w:t>
      </w:r>
      <w:r w:rsidR="00AB6CA9">
        <w:rPr>
          <w:rFonts w:ascii="Times New Roman" w:hAnsi="Times New Roman"/>
        </w:rPr>
        <w:t xml:space="preserve"> or Modifications</w:t>
      </w:r>
      <w:r w:rsidR="00E65ACE" w:rsidRPr="003739CC">
        <w:rPr>
          <w:rFonts w:ascii="Times New Roman" w:hAnsi="Times New Roman"/>
        </w:rPr>
        <w:t xml:space="preserve">.  However, </w:t>
      </w:r>
      <w:r>
        <w:rPr>
          <w:rFonts w:ascii="Times New Roman" w:hAnsi="Times New Roman"/>
        </w:rPr>
        <w:t>RECIPIENT</w:t>
      </w:r>
      <w:r w:rsidR="003739CC">
        <w:rPr>
          <w:rFonts w:ascii="Times New Roman" w:hAnsi="Times New Roman"/>
        </w:rPr>
        <w:t xml:space="preserve"> shall not </w:t>
      </w:r>
      <w:r w:rsidR="00E65ACE" w:rsidRPr="003739CC">
        <w:rPr>
          <w:rFonts w:ascii="Times New Roman" w:hAnsi="Times New Roman"/>
        </w:rPr>
        <w:t xml:space="preserve">otherwise use, authorize or permit the use of </w:t>
      </w:r>
      <w:r w:rsidR="00C400B1">
        <w:rPr>
          <w:rFonts w:ascii="Times New Roman" w:hAnsi="Times New Roman"/>
        </w:rPr>
        <w:t xml:space="preserve">the name of </w:t>
      </w:r>
      <w:r w:rsidR="00E65ACE" w:rsidRPr="003739CC">
        <w:rPr>
          <w:rFonts w:ascii="Times New Roman" w:hAnsi="Times New Roman"/>
        </w:rPr>
        <w:t>ISU</w:t>
      </w:r>
      <w:r w:rsidR="00C400B1">
        <w:rPr>
          <w:rFonts w:ascii="Times New Roman" w:hAnsi="Times New Roman"/>
        </w:rPr>
        <w:t xml:space="preserve"> or ISU</w:t>
      </w:r>
      <w:r w:rsidR="00E65ACE" w:rsidRPr="003739CC">
        <w:rPr>
          <w:rFonts w:ascii="Times New Roman" w:hAnsi="Times New Roman"/>
        </w:rPr>
        <w:t xml:space="preserve"> personnel </w:t>
      </w:r>
      <w:r w:rsidR="007321BF">
        <w:rPr>
          <w:rFonts w:ascii="Times New Roman" w:hAnsi="Times New Roman"/>
        </w:rPr>
        <w:t xml:space="preserve">or representatives </w:t>
      </w:r>
      <w:r w:rsidR="00E65ACE" w:rsidRPr="003739CC">
        <w:rPr>
          <w:rFonts w:ascii="Times New Roman" w:hAnsi="Times New Roman"/>
        </w:rPr>
        <w:t>in connection with any commercial or promotional activities relating to Material</w:t>
      </w:r>
      <w:r w:rsidR="00AB6CA9">
        <w:rPr>
          <w:rFonts w:ascii="Times New Roman" w:hAnsi="Times New Roman"/>
        </w:rPr>
        <w:t xml:space="preserve"> or Modifications</w:t>
      </w:r>
      <w:r w:rsidR="00E65ACE" w:rsidRPr="003739CC">
        <w:rPr>
          <w:rFonts w:ascii="Times New Roman" w:hAnsi="Times New Roman"/>
        </w:rPr>
        <w:t>, or in such a way as to imply any endorsement by ISU</w:t>
      </w:r>
      <w:r w:rsidR="003739CC">
        <w:rPr>
          <w:rFonts w:ascii="Times New Roman" w:hAnsi="Times New Roman"/>
        </w:rPr>
        <w:t xml:space="preserve"> or ISU </w:t>
      </w:r>
      <w:r w:rsidR="00E65ACE" w:rsidRPr="003739CC">
        <w:rPr>
          <w:rFonts w:ascii="Times New Roman" w:hAnsi="Times New Roman"/>
        </w:rPr>
        <w:t xml:space="preserve">personnel </w:t>
      </w:r>
      <w:r w:rsidR="007321BF">
        <w:rPr>
          <w:rFonts w:ascii="Times New Roman" w:hAnsi="Times New Roman"/>
        </w:rPr>
        <w:t xml:space="preserve">or representatives </w:t>
      </w:r>
      <w:r w:rsidR="00E65ACE" w:rsidRPr="003739CC">
        <w:rPr>
          <w:rFonts w:ascii="Times New Roman" w:hAnsi="Times New Roman"/>
        </w:rPr>
        <w:t xml:space="preserve">of </w:t>
      </w:r>
      <w:r>
        <w:rPr>
          <w:rFonts w:ascii="Times New Roman" w:hAnsi="Times New Roman"/>
        </w:rPr>
        <w:t>RECIPIENT</w:t>
      </w:r>
      <w:r w:rsidR="00B721C4">
        <w:rPr>
          <w:rFonts w:ascii="Times New Roman" w:hAnsi="Times New Roman"/>
        </w:rPr>
        <w:t xml:space="preserve">’s </w:t>
      </w:r>
      <w:r w:rsidR="003739CC">
        <w:rPr>
          <w:rFonts w:ascii="Times New Roman" w:hAnsi="Times New Roman"/>
        </w:rPr>
        <w:t xml:space="preserve">use of </w:t>
      </w:r>
      <w:r w:rsidR="00E65ACE" w:rsidRPr="003739CC">
        <w:rPr>
          <w:rFonts w:ascii="Times New Roman" w:hAnsi="Times New Roman"/>
        </w:rPr>
        <w:t>Material</w:t>
      </w:r>
      <w:r w:rsidR="00AB6CA9">
        <w:rPr>
          <w:rFonts w:ascii="Times New Roman" w:hAnsi="Times New Roman"/>
        </w:rPr>
        <w:t xml:space="preserve"> or Modifications</w:t>
      </w:r>
      <w:r w:rsidR="00E65ACE" w:rsidRPr="003739CC">
        <w:rPr>
          <w:rFonts w:ascii="Times New Roman" w:hAnsi="Times New Roman"/>
        </w:rPr>
        <w:t>,</w:t>
      </w:r>
      <w:r w:rsidR="003739CC">
        <w:rPr>
          <w:rFonts w:ascii="Times New Roman" w:hAnsi="Times New Roman"/>
        </w:rPr>
        <w:t xml:space="preserve"> or any</w:t>
      </w:r>
      <w:r w:rsidR="00E65ACE" w:rsidRPr="003739CC">
        <w:rPr>
          <w:rFonts w:ascii="Times New Roman" w:hAnsi="Times New Roman"/>
        </w:rPr>
        <w:t xml:space="preserve"> product or method</w:t>
      </w:r>
      <w:r w:rsidR="003739CC">
        <w:rPr>
          <w:rFonts w:ascii="Times New Roman" w:hAnsi="Times New Roman"/>
        </w:rPr>
        <w:t xml:space="preserve"> of </w:t>
      </w:r>
      <w:r>
        <w:rPr>
          <w:rFonts w:ascii="Times New Roman" w:hAnsi="Times New Roman"/>
        </w:rPr>
        <w:t>RECIPIENT</w:t>
      </w:r>
      <w:r w:rsidR="00E65ACE" w:rsidRPr="003739CC">
        <w:rPr>
          <w:rFonts w:ascii="Times New Roman" w:hAnsi="Times New Roman"/>
        </w:rPr>
        <w:t>.</w:t>
      </w:r>
    </w:p>
    <w:p w:rsidR="003739CC" w:rsidRPr="003739CC" w:rsidRDefault="003739CC" w:rsidP="003739CC">
      <w:pPr>
        <w:pStyle w:val="ListParagraph"/>
        <w:rPr>
          <w:rFonts w:ascii="Times New Roman" w:hAnsi="Times New Roman"/>
        </w:rPr>
      </w:pPr>
    </w:p>
    <w:p w:rsidR="00AB6CA9" w:rsidRDefault="002D05EB" w:rsidP="003739CC">
      <w:pPr>
        <w:pStyle w:val="ListParagraph"/>
        <w:numPr>
          <w:ilvl w:val="0"/>
          <w:numId w:val="5"/>
        </w:numPr>
        <w:ind w:left="720"/>
        <w:rPr>
          <w:rFonts w:ascii="Times New Roman" w:hAnsi="Times New Roman"/>
        </w:rPr>
      </w:pPr>
      <w:r>
        <w:rPr>
          <w:rFonts w:ascii="Times New Roman" w:hAnsi="Times New Roman"/>
        </w:rPr>
        <w:t>RECIPIENT</w:t>
      </w:r>
      <w:r w:rsidR="003739CC">
        <w:rPr>
          <w:rFonts w:ascii="Times New Roman" w:hAnsi="Times New Roman"/>
        </w:rPr>
        <w:t xml:space="preserve"> agrees to inform ISU </w:t>
      </w:r>
      <w:r w:rsidR="003739CC" w:rsidRPr="003739CC">
        <w:rPr>
          <w:rFonts w:ascii="Times New Roman" w:hAnsi="Times New Roman"/>
        </w:rPr>
        <w:t xml:space="preserve">of research results related to Material </w:t>
      </w:r>
      <w:r w:rsidR="00AB6CA9">
        <w:rPr>
          <w:rFonts w:ascii="Times New Roman" w:hAnsi="Times New Roman"/>
        </w:rPr>
        <w:t xml:space="preserve">or Modifications </w:t>
      </w:r>
      <w:r w:rsidR="003739CC" w:rsidRPr="003739CC">
        <w:rPr>
          <w:rFonts w:ascii="Times New Roman" w:hAnsi="Times New Roman"/>
        </w:rPr>
        <w:t>by providing copies of manuscripts describing the results of such research at the time manuscripts are submitted for publication.</w:t>
      </w:r>
      <w:r w:rsidR="00AB6CA9">
        <w:rPr>
          <w:rFonts w:ascii="Times New Roman" w:hAnsi="Times New Roman"/>
        </w:rPr>
        <w:t xml:space="preserve">  </w:t>
      </w:r>
      <w:r>
        <w:rPr>
          <w:rFonts w:ascii="Times New Roman" w:hAnsi="Times New Roman"/>
        </w:rPr>
        <w:t>RECIPIENT</w:t>
      </w:r>
      <w:r w:rsidR="00AB6CA9">
        <w:rPr>
          <w:rFonts w:ascii="Times New Roman" w:hAnsi="Times New Roman"/>
        </w:rPr>
        <w:t xml:space="preserve"> agrees </w:t>
      </w:r>
      <w:r w:rsidR="00617B21">
        <w:rPr>
          <w:rFonts w:ascii="Times New Roman" w:hAnsi="Times New Roman"/>
        </w:rPr>
        <w:t>not to include</w:t>
      </w:r>
      <w:r w:rsidR="00AB6CA9">
        <w:rPr>
          <w:rFonts w:ascii="Times New Roman" w:hAnsi="Times New Roman"/>
        </w:rPr>
        <w:t xml:space="preserve"> ISU’s confidential</w:t>
      </w:r>
      <w:r w:rsidR="0068210A">
        <w:rPr>
          <w:rFonts w:ascii="Times New Roman" w:hAnsi="Times New Roman"/>
        </w:rPr>
        <w:t xml:space="preserve"> or proprietary</w:t>
      </w:r>
      <w:r w:rsidR="00AB6CA9">
        <w:rPr>
          <w:rFonts w:ascii="Times New Roman" w:hAnsi="Times New Roman"/>
        </w:rPr>
        <w:t xml:space="preserve"> information or patentable inventions </w:t>
      </w:r>
      <w:r w:rsidR="00617B21">
        <w:rPr>
          <w:rFonts w:ascii="Times New Roman" w:hAnsi="Times New Roman"/>
        </w:rPr>
        <w:t xml:space="preserve">in </w:t>
      </w:r>
      <w:r w:rsidR="00AB6CA9">
        <w:rPr>
          <w:rFonts w:ascii="Times New Roman" w:hAnsi="Times New Roman"/>
        </w:rPr>
        <w:t>manuscripts.</w:t>
      </w:r>
    </w:p>
    <w:p w:rsidR="00AB6CA9" w:rsidRPr="00AB6CA9" w:rsidRDefault="00AB6CA9" w:rsidP="00AB6CA9">
      <w:pPr>
        <w:pStyle w:val="ListParagraph"/>
        <w:rPr>
          <w:rFonts w:ascii="Times New Roman" w:hAnsi="Times New Roman"/>
        </w:rPr>
      </w:pPr>
    </w:p>
    <w:p w:rsidR="00AB6CA9" w:rsidRDefault="002D05EB" w:rsidP="00AB6CA9">
      <w:pPr>
        <w:pStyle w:val="ListParagraph"/>
        <w:numPr>
          <w:ilvl w:val="0"/>
          <w:numId w:val="5"/>
        </w:numPr>
        <w:ind w:left="720"/>
      </w:pPr>
      <w:r>
        <w:rPr>
          <w:rFonts w:ascii="Times New Roman" w:hAnsi="Times New Roman"/>
        </w:rPr>
        <w:t>RECIPIENT</w:t>
      </w:r>
      <w:r w:rsidR="00AB6CA9" w:rsidRPr="00AB6CA9">
        <w:rPr>
          <w:rFonts w:ascii="Times New Roman" w:hAnsi="Times New Roman"/>
        </w:rPr>
        <w:t xml:space="preserve"> acknowledges that Material is the experimental product of research that may not have been fully characterized, and accept</w:t>
      </w:r>
      <w:r w:rsidR="007321BF">
        <w:rPr>
          <w:rFonts w:ascii="Times New Roman" w:hAnsi="Times New Roman"/>
        </w:rPr>
        <w:t>s</w:t>
      </w:r>
      <w:r w:rsidR="00AB6CA9" w:rsidRPr="00AB6CA9">
        <w:rPr>
          <w:rFonts w:ascii="Times New Roman" w:hAnsi="Times New Roman"/>
        </w:rPr>
        <w:t xml:space="preserve"> Material “AS IS” and entirely at its own risk.  </w:t>
      </w:r>
      <w:r w:rsidR="00AB6CA9">
        <w:t xml:space="preserve">ISU MAKES NO REPRESENTATIONS AND EXTENDS NO WARRANTIES OF ANY KIND, EITHER EXPRESS OR IMPLIED. THERE ARE NO EXPRESS OR IMPLIED WARRANTIES OF MERCHANTABILITY OR FITNESS FOR A PARTICULAR PURPOSE, OR THAT THE USE OF MATERIAL </w:t>
      </w:r>
      <w:r w:rsidR="007321BF">
        <w:t xml:space="preserve">OR MODIFICATIONS </w:t>
      </w:r>
      <w:r w:rsidR="00AB6CA9">
        <w:t>WILL NOT INFRINGE ANY PATENT, COPYRIGHT</w:t>
      </w:r>
      <w:r w:rsidR="007321BF">
        <w:t xml:space="preserve">, </w:t>
      </w:r>
      <w:r w:rsidR="00AB6CA9">
        <w:t>TRADEMARK OR OTHER PROPRIETARY RIGHT.</w:t>
      </w:r>
    </w:p>
    <w:p w:rsidR="00DC574C" w:rsidRDefault="00DC574C" w:rsidP="00DC574C">
      <w:pPr>
        <w:pStyle w:val="ListParagraph"/>
      </w:pPr>
    </w:p>
    <w:p w:rsidR="00DC574C" w:rsidRDefault="00617B21" w:rsidP="00DC574C">
      <w:pPr>
        <w:pStyle w:val="ListParagraph"/>
        <w:numPr>
          <w:ilvl w:val="0"/>
          <w:numId w:val="5"/>
        </w:numPr>
        <w:ind w:left="720"/>
        <w:rPr>
          <w:rFonts w:ascii="Times New Roman" w:hAnsi="Times New Roman"/>
        </w:rPr>
      </w:pPr>
      <w:r>
        <w:rPr>
          <w:rFonts w:ascii="Times New Roman" w:hAnsi="Times New Roman"/>
        </w:rPr>
        <w:t xml:space="preserve">To the extent permitted by law, </w:t>
      </w:r>
      <w:r w:rsidR="002D05EB">
        <w:rPr>
          <w:rFonts w:ascii="Times New Roman" w:hAnsi="Times New Roman"/>
        </w:rPr>
        <w:t>RECIPIENT</w:t>
      </w:r>
      <w:r w:rsidR="00DC574C">
        <w:rPr>
          <w:rFonts w:ascii="Times New Roman" w:hAnsi="Times New Roman"/>
        </w:rPr>
        <w:t xml:space="preserve"> </w:t>
      </w:r>
      <w:r>
        <w:rPr>
          <w:rFonts w:ascii="Times New Roman" w:hAnsi="Times New Roman"/>
        </w:rPr>
        <w:t>assumes all liability for injur</w:t>
      </w:r>
      <w:r w:rsidR="00AF4ECB">
        <w:rPr>
          <w:rFonts w:ascii="Times New Roman" w:hAnsi="Times New Roman"/>
        </w:rPr>
        <w:t>ies</w:t>
      </w:r>
      <w:r>
        <w:rPr>
          <w:rFonts w:ascii="Times New Roman" w:hAnsi="Times New Roman"/>
        </w:rPr>
        <w:t xml:space="preserve"> or damages that may arise from its </w:t>
      </w:r>
      <w:r w:rsidR="007321BF">
        <w:rPr>
          <w:rFonts w:ascii="Times New Roman" w:hAnsi="Times New Roman"/>
        </w:rPr>
        <w:t xml:space="preserve">receipt, </w:t>
      </w:r>
      <w:r>
        <w:rPr>
          <w:rFonts w:ascii="Times New Roman" w:hAnsi="Times New Roman"/>
        </w:rPr>
        <w:t xml:space="preserve">use, storage, </w:t>
      </w:r>
      <w:r w:rsidR="00AF4ECB">
        <w:rPr>
          <w:rFonts w:ascii="Times New Roman" w:hAnsi="Times New Roman"/>
        </w:rPr>
        <w:t xml:space="preserve">handling, </w:t>
      </w:r>
      <w:r>
        <w:rPr>
          <w:rFonts w:ascii="Times New Roman" w:hAnsi="Times New Roman"/>
        </w:rPr>
        <w:t xml:space="preserve">transport or disposal of Material </w:t>
      </w:r>
      <w:r w:rsidR="007321BF">
        <w:rPr>
          <w:rFonts w:ascii="Times New Roman" w:hAnsi="Times New Roman"/>
        </w:rPr>
        <w:t>or</w:t>
      </w:r>
      <w:r>
        <w:rPr>
          <w:rFonts w:ascii="Times New Roman" w:hAnsi="Times New Roman"/>
        </w:rPr>
        <w:t xml:space="preserve"> Modifications, and agrees to indemnify, defend and hold harmless ISU, its Board of Regents, the State of Iowa, </w:t>
      </w:r>
      <w:r w:rsidR="00AF4ECB">
        <w:rPr>
          <w:rFonts w:ascii="Times New Roman" w:hAnsi="Times New Roman"/>
        </w:rPr>
        <w:t xml:space="preserve">and </w:t>
      </w:r>
      <w:r>
        <w:rPr>
          <w:rFonts w:ascii="Times New Roman" w:hAnsi="Times New Roman"/>
        </w:rPr>
        <w:t xml:space="preserve">its representatives, employees and agents from and </w:t>
      </w:r>
      <w:r w:rsidR="00DC574C" w:rsidRPr="00DC574C">
        <w:rPr>
          <w:rFonts w:ascii="Times New Roman" w:hAnsi="Times New Roman"/>
        </w:rPr>
        <w:t xml:space="preserve">against any claims, costs, or other liabilities </w:t>
      </w:r>
      <w:r w:rsidR="00AF4ECB">
        <w:rPr>
          <w:rFonts w:ascii="Times New Roman" w:hAnsi="Times New Roman"/>
        </w:rPr>
        <w:t xml:space="preserve">for injuries or damages </w:t>
      </w:r>
      <w:r>
        <w:rPr>
          <w:rFonts w:ascii="Times New Roman" w:hAnsi="Times New Roman"/>
        </w:rPr>
        <w:t>that may</w:t>
      </w:r>
      <w:r w:rsidR="00DC574C" w:rsidRPr="00DC574C">
        <w:rPr>
          <w:rFonts w:ascii="Times New Roman" w:hAnsi="Times New Roman"/>
        </w:rPr>
        <w:t xml:space="preserve"> arise as a result of </w:t>
      </w:r>
      <w:r>
        <w:rPr>
          <w:rFonts w:ascii="Times New Roman" w:hAnsi="Times New Roman"/>
        </w:rPr>
        <w:t xml:space="preserve">or in connection with </w:t>
      </w:r>
      <w:r w:rsidR="002D05EB">
        <w:rPr>
          <w:rFonts w:ascii="Times New Roman" w:hAnsi="Times New Roman"/>
        </w:rPr>
        <w:t>RECIPIENT</w:t>
      </w:r>
      <w:r>
        <w:rPr>
          <w:rFonts w:ascii="Times New Roman" w:hAnsi="Times New Roman"/>
        </w:rPr>
        <w:t>’s</w:t>
      </w:r>
      <w:r w:rsidR="00EA5E3A">
        <w:rPr>
          <w:rFonts w:ascii="Times New Roman" w:hAnsi="Times New Roman"/>
        </w:rPr>
        <w:t xml:space="preserve"> receipt, </w:t>
      </w:r>
      <w:r>
        <w:rPr>
          <w:rFonts w:ascii="Times New Roman" w:hAnsi="Times New Roman"/>
        </w:rPr>
        <w:t xml:space="preserve">use, storage, </w:t>
      </w:r>
      <w:r w:rsidR="00AF4ECB">
        <w:rPr>
          <w:rFonts w:ascii="Times New Roman" w:hAnsi="Times New Roman"/>
        </w:rPr>
        <w:t xml:space="preserve">handling, </w:t>
      </w:r>
      <w:r>
        <w:rPr>
          <w:rFonts w:ascii="Times New Roman" w:hAnsi="Times New Roman"/>
        </w:rPr>
        <w:t>transport or disposal of Materials or Modifications</w:t>
      </w:r>
      <w:r w:rsidR="00DC574C" w:rsidRPr="00DC574C">
        <w:rPr>
          <w:rFonts w:ascii="Times New Roman" w:hAnsi="Times New Roman"/>
        </w:rPr>
        <w:t>.</w:t>
      </w:r>
    </w:p>
    <w:p w:rsidR="00617B21" w:rsidRPr="00617B21" w:rsidRDefault="00617B21" w:rsidP="00617B21">
      <w:pPr>
        <w:pStyle w:val="ListParagraph"/>
        <w:rPr>
          <w:rFonts w:ascii="Times New Roman" w:hAnsi="Times New Roman"/>
        </w:rPr>
      </w:pPr>
    </w:p>
    <w:p w:rsidR="00617B21" w:rsidRDefault="00AF4ECB" w:rsidP="00DC574C">
      <w:pPr>
        <w:pStyle w:val="ListParagraph"/>
        <w:numPr>
          <w:ilvl w:val="0"/>
          <w:numId w:val="5"/>
        </w:numPr>
        <w:ind w:left="720"/>
        <w:rPr>
          <w:rFonts w:ascii="Times New Roman" w:hAnsi="Times New Roman"/>
        </w:rPr>
      </w:pPr>
      <w:r>
        <w:rPr>
          <w:rFonts w:ascii="Times New Roman" w:hAnsi="Times New Roman"/>
        </w:rPr>
        <w:t xml:space="preserve">This Agreement shall expire </w:t>
      </w:r>
      <w:r w:rsidR="00546DEC" w:rsidRPr="00D67534">
        <w:rPr>
          <w:rFonts w:ascii="Times New Roman" w:hAnsi="Times New Roman"/>
          <w:highlight w:val="yellow"/>
        </w:rPr>
        <w:t>one (1) year [max of 2 years]</w:t>
      </w:r>
      <w:r w:rsidR="00546DEC">
        <w:rPr>
          <w:rFonts w:ascii="Times New Roman" w:hAnsi="Times New Roman"/>
        </w:rPr>
        <w:t xml:space="preserve"> </w:t>
      </w:r>
      <w:r>
        <w:rPr>
          <w:rFonts w:ascii="Times New Roman" w:hAnsi="Times New Roman"/>
        </w:rPr>
        <w:t xml:space="preserve">after the date of the last signature set forth below.  Otherwise, either party may terminate this Agreement upon </w:t>
      </w:r>
      <w:r>
        <w:rPr>
          <w:rFonts w:ascii="Times New Roman" w:hAnsi="Times New Roman"/>
        </w:rPr>
        <w:lastRenderedPageBreak/>
        <w:t xml:space="preserve">thirty (30) days prior written notice.  Upon expiration or termination of this Agreement, </w:t>
      </w:r>
      <w:r w:rsidR="002D05EB">
        <w:rPr>
          <w:rFonts w:ascii="Times New Roman" w:hAnsi="Times New Roman"/>
        </w:rPr>
        <w:t>RECIPIENT</w:t>
      </w:r>
      <w:r>
        <w:rPr>
          <w:rFonts w:ascii="Times New Roman" w:hAnsi="Times New Roman"/>
        </w:rPr>
        <w:t xml:space="preserve"> shall destroy or return Material and Modifications.</w:t>
      </w:r>
    </w:p>
    <w:p w:rsidR="00AF4ECB" w:rsidRPr="00AF4ECB" w:rsidRDefault="00AF4ECB" w:rsidP="00AF4ECB">
      <w:pPr>
        <w:pStyle w:val="ListParagraph"/>
        <w:rPr>
          <w:rFonts w:ascii="Times New Roman" w:hAnsi="Times New Roman"/>
        </w:rPr>
      </w:pPr>
    </w:p>
    <w:p w:rsidR="00AF4ECB" w:rsidRDefault="00AF4ECB" w:rsidP="00DC574C">
      <w:pPr>
        <w:pStyle w:val="ListParagraph"/>
        <w:numPr>
          <w:ilvl w:val="0"/>
          <w:numId w:val="5"/>
        </w:numPr>
        <w:ind w:left="720"/>
        <w:rPr>
          <w:rFonts w:ascii="Times New Roman" w:hAnsi="Times New Roman"/>
        </w:rPr>
      </w:pPr>
      <w:r w:rsidRPr="00AF4ECB">
        <w:rPr>
          <w:rFonts w:ascii="Times New Roman" w:hAnsi="Times New Roman"/>
        </w:rPr>
        <w:t xml:space="preserve">This Agreement reflects the entire </w:t>
      </w:r>
      <w:r>
        <w:rPr>
          <w:rFonts w:ascii="Times New Roman" w:hAnsi="Times New Roman"/>
        </w:rPr>
        <w:t xml:space="preserve">understanding regarding the subject matter of the Agreement </w:t>
      </w:r>
      <w:r w:rsidRPr="00AF4ECB">
        <w:rPr>
          <w:rFonts w:ascii="Times New Roman" w:hAnsi="Times New Roman"/>
        </w:rPr>
        <w:t xml:space="preserve">between </w:t>
      </w:r>
      <w:r>
        <w:rPr>
          <w:rFonts w:ascii="Times New Roman" w:hAnsi="Times New Roman"/>
        </w:rPr>
        <w:t xml:space="preserve">the parties, and </w:t>
      </w:r>
      <w:r w:rsidRPr="00AF4ECB">
        <w:rPr>
          <w:rFonts w:ascii="Times New Roman" w:hAnsi="Times New Roman"/>
        </w:rPr>
        <w:t xml:space="preserve">may </w:t>
      </w:r>
      <w:r>
        <w:rPr>
          <w:rFonts w:ascii="Times New Roman" w:hAnsi="Times New Roman"/>
        </w:rPr>
        <w:t xml:space="preserve">only be </w:t>
      </w:r>
      <w:r w:rsidRPr="00AF4ECB">
        <w:rPr>
          <w:rFonts w:ascii="Times New Roman" w:hAnsi="Times New Roman"/>
        </w:rPr>
        <w:t>modified</w:t>
      </w:r>
      <w:r>
        <w:rPr>
          <w:rFonts w:ascii="Times New Roman" w:hAnsi="Times New Roman"/>
        </w:rPr>
        <w:t xml:space="preserve">, </w:t>
      </w:r>
      <w:r w:rsidRPr="00AF4ECB">
        <w:rPr>
          <w:rFonts w:ascii="Times New Roman" w:hAnsi="Times New Roman"/>
        </w:rPr>
        <w:t xml:space="preserve">altered </w:t>
      </w:r>
      <w:r>
        <w:rPr>
          <w:rFonts w:ascii="Times New Roman" w:hAnsi="Times New Roman"/>
        </w:rPr>
        <w:t>or amended in writing signed by both parties.</w:t>
      </w:r>
    </w:p>
    <w:p w:rsidR="00AF4ECB" w:rsidRPr="00AF4ECB" w:rsidRDefault="00AF4ECB" w:rsidP="00AF4ECB">
      <w:pPr>
        <w:pStyle w:val="ListParagraph"/>
        <w:rPr>
          <w:rFonts w:ascii="Times New Roman" w:hAnsi="Times New Roman"/>
        </w:rPr>
      </w:pPr>
    </w:p>
    <w:p w:rsidR="00AF4ECB" w:rsidRDefault="002D05EB" w:rsidP="00DC574C">
      <w:pPr>
        <w:pStyle w:val="ListParagraph"/>
        <w:numPr>
          <w:ilvl w:val="0"/>
          <w:numId w:val="5"/>
        </w:numPr>
        <w:ind w:left="720"/>
        <w:rPr>
          <w:rFonts w:ascii="Times New Roman" w:hAnsi="Times New Roman"/>
        </w:rPr>
      </w:pPr>
      <w:r>
        <w:rPr>
          <w:rFonts w:ascii="Times New Roman" w:hAnsi="Times New Roman"/>
        </w:rPr>
        <w:t>RECIPIENT</w:t>
      </w:r>
      <w:r w:rsidR="00AF4ECB">
        <w:rPr>
          <w:rFonts w:ascii="Times New Roman" w:hAnsi="Times New Roman"/>
        </w:rPr>
        <w:t xml:space="preserve"> may not assign its rights or delegate its duties under this Agreement without ISU’s prior written consent, which consent shall not be unreasonably withheld.</w:t>
      </w:r>
    </w:p>
    <w:p w:rsidR="00AF4ECB" w:rsidRPr="00AF4ECB" w:rsidRDefault="00AF4ECB" w:rsidP="00AF4ECB">
      <w:pPr>
        <w:pStyle w:val="ListParagraph"/>
        <w:rPr>
          <w:rFonts w:ascii="Times New Roman" w:hAnsi="Times New Roman"/>
        </w:rPr>
      </w:pPr>
    </w:p>
    <w:p w:rsidR="00DC318D" w:rsidRDefault="00DC318D" w:rsidP="00DC574C">
      <w:pPr>
        <w:pStyle w:val="ListParagraph"/>
        <w:numPr>
          <w:ilvl w:val="0"/>
          <w:numId w:val="5"/>
        </w:numPr>
        <w:ind w:left="720"/>
        <w:rPr>
          <w:rFonts w:ascii="Times New Roman" w:hAnsi="Times New Roman"/>
        </w:rPr>
      </w:pPr>
      <w:r>
        <w:rPr>
          <w:rFonts w:ascii="Times New Roman" w:hAnsi="Times New Roman"/>
        </w:rPr>
        <w:t xml:space="preserve">Sections </w:t>
      </w:r>
      <w:r w:rsidR="00625805">
        <w:rPr>
          <w:rFonts w:ascii="Times New Roman" w:hAnsi="Times New Roman"/>
        </w:rPr>
        <w:t>6 - 12</w:t>
      </w:r>
      <w:r>
        <w:rPr>
          <w:rFonts w:ascii="Times New Roman" w:hAnsi="Times New Roman"/>
        </w:rPr>
        <w:t xml:space="preserve"> shall survive expiration or termination of this Agreement for six (6) years.</w:t>
      </w:r>
    </w:p>
    <w:p w:rsidR="001F40C0" w:rsidRPr="00686D6D" w:rsidRDefault="001F40C0" w:rsidP="00686D6D">
      <w:pPr>
        <w:rPr>
          <w:rFonts w:ascii="Times New Roman" w:hAnsi="Times New Roman"/>
        </w:rPr>
      </w:pPr>
    </w:p>
    <w:p w:rsidR="0030632C" w:rsidRDefault="00AF4ECB" w:rsidP="00DC318D">
      <w:pPr>
        <w:pStyle w:val="ListParagraph"/>
        <w:numPr>
          <w:ilvl w:val="0"/>
          <w:numId w:val="5"/>
        </w:numPr>
        <w:ind w:left="720"/>
        <w:rPr>
          <w:rFonts w:ascii="Times New Roman" w:hAnsi="Times New Roman"/>
        </w:rPr>
      </w:pPr>
      <w:r w:rsidRPr="00AD6878">
        <w:rPr>
          <w:rFonts w:ascii="Times New Roman" w:hAnsi="Times New Roman"/>
        </w:rPr>
        <w:t>The interpretation and validity of this Agreement and the rights of the parties shall be governed by the laws of the State of Iowa</w:t>
      </w:r>
      <w:r w:rsidR="00DC318D" w:rsidRPr="00AD6878">
        <w:rPr>
          <w:rFonts w:ascii="Times New Roman" w:hAnsi="Times New Roman"/>
        </w:rPr>
        <w:t>, without giving effect to its choice of law provisions.</w:t>
      </w:r>
    </w:p>
    <w:p w:rsidR="00686D6D" w:rsidRDefault="00686D6D" w:rsidP="00686D6D">
      <w:pPr>
        <w:pStyle w:val="ListParagraph"/>
        <w:rPr>
          <w:rFonts w:ascii="Times New Roman" w:hAnsi="Times New Roman"/>
        </w:rPr>
      </w:pPr>
    </w:p>
    <w:p w:rsidR="00686D6D" w:rsidRDefault="00686D6D" w:rsidP="00686D6D">
      <w:pPr>
        <w:pStyle w:val="ListParagraph"/>
        <w:jc w:val="center"/>
        <w:rPr>
          <w:rFonts w:ascii="Times New Roman" w:hAnsi="Times New Roman"/>
        </w:rPr>
      </w:pPr>
      <w:proofErr w:type="gramStart"/>
      <w:r>
        <w:rPr>
          <w:rFonts w:ascii="Times New Roman" w:hAnsi="Times New Roman"/>
        </w:rPr>
        <w:t>Continued on next page.</w:t>
      </w:r>
      <w:proofErr w:type="gramEnd"/>
    </w:p>
    <w:p w:rsidR="00686D6D" w:rsidRDefault="00686D6D" w:rsidP="00686D6D">
      <w:pPr>
        <w:pStyle w:val="ListParagraph"/>
        <w:rPr>
          <w:rFonts w:ascii="Times New Roman" w:hAnsi="Times New Roman"/>
        </w:rPr>
      </w:pPr>
    </w:p>
    <w:p w:rsidR="00686D6D" w:rsidRDefault="00686D6D">
      <w:pPr>
        <w:rPr>
          <w:rFonts w:ascii="Times New Roman" w:hAnsi="Times New Roman"/>
        </w:rPr>
      </w:pPr>
      <w:r>
        <w:rPr>
          <w:rFonts w:ascii="Times New Roman" w:hAnsi="Times New Roman"/>
        </w:rPr>
        <w:br w:type="page"/>
      </w:r>
    </w:p>
    <w:p w:rsidR="00686D6D" w:rsidRPr="00686D6D" w:rsidRDefault="00686D6D" w:rsidP="00686D6D">
      <w:pPr>
        <w:pStyle w:val="ListParagraph"/>
        <w:rPr>
          <w:rFonts w:ascii="Times New Roman" w:hAnsi="Times New Roman"/>
        </w:rPr>
      </w:pPr>
    </w:p>
    <w:p w:rsidR="00686D6D" w:rsidRPr="00AD6878" w:rsidRDefault="00686D6D" w:rsidP="00DC318D">
      <w:pPr>
        <w:pStyle w:val="ListParagraph"/>
        <w:numPr>
          <w:ilvl w:val="0"/>
          <w:numId w:val="5"/>
        </w:numPr>
        <w:ind w:left="720"/>
        <w:rPr>
          <w:rFonts w:ascii="Times New Roman" w:hAnsi="Times New Roman"/>
        </w:rPr>
      </w:pPr>
      <w:r>
        <w:rPr>
          <w:rFonts w:ascii="Times New Roman" w:hAnsi="Times New Roman"/>
        </w:rPr>
        <w:t xml:space="preserve">This Agreement may be executed </w:t>
      </w:r>
      <w:r w:rsidR="00546DEC">
        <w:rPr>
          <w:rFonts w:ascii="Times New Roman" w:hAnsi="Times New Roman"/>
        </w:rPr>
        <w:t>in</w:t>
      </w:r>
      <w:r>
        <w:rPr>
          <w:rFonts w:ascii="Times New Roman" w:hAnsi="Times New Roman"/>
        </w:rPr>
        <w:t xml:space="preserve"> any number of counterparts, including </w:t>
      </w:r>
      <w:r w:rsidR="006F4EF4">
        <w:rPr>
          <w:rFonts w:ascii="Times New Roman" w:hAnsi="Times New Roman"/>
        </w:rPr>
        <w:t>facsimile</w:t>
      </w:r>
      <w:r>
        <w:rPr>
          <w:rFonts w:ascii="Times New Roman" w:hAnsi="Times New Roman"/>
        </w:rPr>
        <w:t xml:space="preserve"> or scanned PDF documents. Each such counterpart, facsimile or scanned PDF document shall be deemed an original instrument, and all of which, together, shall constitute one and the same executed Agreement.</w:t>
      </w:r>
    </w:p>
    <w:p w:rsidR="0030632C" w:rsidRDefault="0030632C" w:rsidP="00DC318D">
      <w:pPr>
        <w:pStyle w:val="ListParagraph"/>
        <w:rPr>
          <w:rFonts w:ascii="Times New Roman" w:hAnsi="Times New Roman"/>
        </w:rPr>
      </w:pPr>
    </w:p>
    <w:p w:rsidR="00DC318D" w:rsidRDefault="00DC318D" w:rsidP="00625805">
      <w:pPr>
        <w:pStyle w:val="ListParagraph"/>
        <w:ind w:left="0" w:firstLine="720"/>
        <w:rPr>
          <w:rFonts w:ascii="Times New Roman" w:hAnsi="Times New Roman"/>
        </w:rPr>
      </w:pPr>
      <w:proofErr w:type="gramStart"/>
      <w:r w:rsidRPr="00625805">
        <w:rPr>
          <w:rFonts w:ascii="Times New Roman" w:hAnsi="Times New Roman"/>
          <w:b/>
        </w:rPr>
        <w:t>IN WITNESS WHEREOF,</w:t>
      </w:r>
      <w:r>
        <w:rPr>
          <w:rFonts w:ascii="Times New Roman" w:hAnsi="Times New Roman"/>
        </w:rPr>
        <w:t xml:space="preserve"> the parties have caused their authorized representatives to execute this Agreement.</w:t>
      </w:r>
      <w:proofErr w:type="gramEnd"/>
    </w:p>
    <w:p w:rsidR="00DC318D" w:rsidRDefault="00DC318D" w:rsidP="00DC318D">
      <w:pPr>
        <w:pStyle w:val="ListParagraph"/>
        <w:rPr>
          <w:rFonts w:ascii="Times New Roman" w:hAnsi="Times New Roman"/>
        </w:rPr>
      </w:pPr>
    </w:p>
    <w:p w:rsidR="00DC318D" w:rsidRPr="00AB1E6B" w:rsidRDefault="00DC318D" w:rsidP="00AB1E6B">
      <w:pPr>
        <w:pStyle w:val="ListParagraph"/>
        <w:jc w:val="center"/>
        <w:rPr>
          <w:rFonts w:ascii="Times New Roman" w:hAnsi="Times New Roman"/>
          <w:b/>
        </w:rPr>
      </w:pPr>
      <w:r w:rsidRPr="00AB1E6B">
        <w:rPr>
          <w:rFonts w:ascii="Times New Roman" w:hAnsi="Times New Roman"/>
          <w:b/>
        </w:rPr>
        <w:t>IOWA STATE UNIVERSITY OF SCIENCE AND TECHNOLOGY</w:t>
      </w:r>
    </w:p>
    <w:p w:rsidR="00DC318D" w:rsidRDefault="00DC318D" w:rsidP="00DC318D">
      <w:pPr>
        <w:pStyle w:val="ListParagraph"/>
        <w:rPr>
          <w:rFonts w:ascii="Times New Roman" w:hAnsi="Times New Roman"/>
        </w:rPr>
      </w:pPr>
    </w:p>
    <w:p w:rsidR="00DC318D" w:rsidRDefault="00DC318D" w:rsidP="00DC318D">
      <w:pPr>
        <w:pStyle w:val="ListParagraph"/>
        <w:rPr>
          <w:rFonts w:ascii="Times New Roman" w:hAnsi="Times New Roman"/>
        </w:rPr>
      </w:pPr>
      <w:r>
        <w:rPr>
          <w:rFonts w:ascii="Times New Roman" w:hAnsi="Times New Roman"/>
        </w:rPr>
        <w:t xml:space="preserve">___________________________/______ </w:t>
      </w:r>
      <w:r>
        <w:rPr>
          <w:rFonts w:ascii="Times New Roman" w:hAnsi="Times New Roman"/>
        </w:rPr>
        <w:tab/>
        <w:t xml:space="preserve">_____________________________/______ </w:t>
      </w:r>
    </w:p>
    <w:p w:rsidR="00DC318D" w:rsidRDefault="00DC318D" w:rsidP="00625805">
      <w:pPr>
        <w:pStyle w:val="ListParagraph"/>
        <w:tabs>
          <w:tab w:val="left" w:pos="4050"/>
          <w:tab w:val="left" w:pos="5040"/>
          <w:tab w:val="left" w:pos="8640"/>
        </w:tabs>
        <w:rPr>
          <w:rFonts w:ascii="Times New Roman" w:hAnsi="Times New Roman"/>
        </w:rPr>
      </w:pPr>
      <w:r>
        <w:rPr>
          <w:rFonts w:ascii="Times New Roman" w:hAnsi="Times New Roman"/>
        </w:rPr>
        <w:t>Laura E. Carabillo</w:t>
      </w:r>
      <w:r>
        <w:rPr>
          <w:rFonts w:ascii="Times New Roman" w:hAnsi="Times New Roman"/>
        </w:rPr>
        <w:tab/>
        <w:t>Date</w:t>
      </w:r>
      <w:r>
        <w:rPr>
          <w:rFonts w:ascii="Times New Roman" w:hAnsi="Times New Roman"/>
        </w:rPr>
        <w:tab/>
      </w:r>
      <w:r w:rsidR="00625805">
        <w:rPr>
          <w:rFonts w:ascii="Times New Roman" w:hAnsi="Times New Roman"/>
        </w:rPr>
        <w:tab/>
      </w:r>
      <w:r>
        <w:rPr>
          <w:rFonts w:ascii="Times New Roman" w:hAnsi="Times New Roman"/>
        </w:rPr>
        <w:t>Date</w:t>
      </w:r>
    </w:p>
    <w:p w:rsidR="00DC318D" w:rsidRDefault="00DC318D" w:rsidP="00DC318D">
      <w:pPr>
        <w:pStyle w:val="ListParagraph"/>
        <w:rPr>
          <w:rFonts w:ascii="Times New Roman" w:hAnsi="Times New Roman"/>
        </w:rPr>
      </w:pPr>
      <w:r>
        <w:rPr>
          <w:rFonts w:ascii="Times New Roman" w:hAnsi="Times New Roman"/>
        </w:rPr>
        <w:t>Manager of Industry Contracts</w:t>
      </w:r>
      <w:r>
        <w:rPr>
          <w:rFonts w:ascii="Times New Roman" w:hAnsi="Times New Roman"/>
        </w:rPr>
        <w:tab/>
      </w:r>
      <w:r>
        <w:rPr>
          <w:rFonts w:ascii="Times New Roman" w:hAnsi="Times New Roman"/>
        </w:rPr>
        <w:tab/>
        <w:t>ISU Investigator</w:t>
      </w:r>
    </w:p>
    <w:p w:rsidR="00DC318D" w:rsidRPr="00AB1E6B" w:rsidRDefault="00AB1E6B" w:rsidP="00625805">
      <w:pPr>
        <w:pStyle w:val="ListParagraph"/>
        <w:tabs>
          <w:tab w:val="left" w:pos="5040"/>
        </w:tabs>
        <w:rPr>
          <w:rFonts w:ascii="Times New Roman" w:hAnsi="Times New Roman"/>
          <w:sz w:val="20"/>
        </w:rPr>
      </w:pPr>
      <w:r w:rsidRPr="00AB1E6B">
        <w:rPr>
          <w:rFonts w:ascii="Times New Roman" w:hAnsi="Times New Roman"/>
          <w:sz w:val="20"/>
        </w:rPr>
        <w:t>Office of Sponsored Programs Administration</w:t>
      </w:r>
      <w:r w:rsidR="00625805">
        <w:rPr>
          <w:rFonts w:ascii="Times New Roman" w:hAnsi="Times New Roman"/>
          <w:sz w:val="20"/>
        </w:rPr>
        <w:tab/>
      </w:r>
    </w:p>
    <w:p w:rsidR="00DC318D" w:rsidRDefault="00AB1E6B" w:rsidP="00625805">
      <w:pPr>
        <w:tabs>
          <w:tab w:val="left" w:pos="5040"/>
        </w:tabs>
        <w:ind w:firstLine="720"/>
        <w:rPr>
          <w:rFonts w:ascii="Times New Roman" w:hAnsi="Times New Roman"/>
        </w:rPr>
      </w:pPr>
      <w:r w:rsidRPr="00AB1E6B">
        <w:rPr>
          <w:rFonts w:ascii="Times New Roman" w:hAnsi="Times New Roman"/>
        </w:rPr>
        <w:t>1138 Pearson Hall</w:t>
      </w:r>
      <w:r w:rsidR="00625805">
        <w:rPr>
          <w:rFonts w:ascii="Times New Roman" w:hAnsi="Times New Roman"/>
        </w:rPr>
        <w:tab/>
      </w:r>
    </w:p>
    <w:p w:rsidR="00AB1E6B" w:rsidRDefault="00AB1E6B" w:rsidP="00625962">
      <w:pPr>
        <w:tabs>
          <w:tab w:val="left" w:pos="5040"/>
        </w:tabs>
        <w:ind w:firstLine="720"/>
        <w:rPr>
          <w:rFonts w:ascii="Times New Roman" w:hAnsi="Times New Roman"/>
        </w:rPr>
      </w:pPr>
      <w:r>
        <w:rPr>
          <w:rFonts w:ascii="Times New Roman" w:hAnsi="Times New Roman"/>
        </w:rPr>
        <w:t>Ames, IA 50011</w:t>
      </w:r>
      <w:r w:rsidR="00625962">
        <w:rPr>
          <w:rFonts w:ascii="Times New Roman" w:hAnsi="Times New Roman"/>
        </w:rPr>
        <w:tab/>
      </w:r>
    </w:p>
    <w:p w:rsidR="00AB1E6B" w:rsidRDefault="00AB1E6B" w:rsidP="00625962">
      <w:pPr>
        <w:tabs>
          <w:tab w:val="left" w:pos="5040"/>
        </w:tabs>
        <w:ind w:firstLine="720"/>
        <w:rPr>
          <w:rFonts w:ascii="Times New Roman" w:hAnsi="Times New Roman"/>
        </w:rPr>
      </w:pPr>
      <w:r>
        <w:rPr>
          <w:rFonts w:ascii="Times New Roman" w:hAnsi="Times New Roman"/>
        </w:rPr>
        <w:t>515-294-5525</w:t>
      </w:r>
      <w:r w:rsidR="00625962">
        <w:rPr>
          <w:rFonts w:ascii="Times New Roman" w:hAnsi="Times New Roman"/>
        </w:rPr>
        <w:tab/>
      </w:r>
    </w:p>
    <w:p w:rsidR="00AB1E6B" w:rsidRDefault="00AB1E6B" w:rsidP="00625962">
      <w:pPr>
        <w:tabs>
          <w:tab w:val="left" w:pos="5040"/>
        </w:tabs>
        <w:ind w:firstLine="720"/>
        <w:rPr>
          <w:rFonts w:ascii="Times New Roman" w:hAnsi="Times New Roman"/>
        </w:rPr>
      </w:pPr>
      <w:r>
        <w:rPr>
          <w:rFonts w:ascii="Times New Roman" w:hAnsi="Times New Roman"/>
        </w:rPr>
        <w:t>515-294-8000 fax</w:t>
      </w:r>
      <w:r w:rsidR="00625962">
        <w:rPr>
          <w:rFonts w:ascii="Times New Roman" w:hAnsi="Times New Roman"/>
        </w:rPr>
        <w:tab/>
      </w:r>
    </w:p>
    <w:p w:rsidR="00AB1E6B" w:rsidRDefault="00600B7D" w:rsidP="00625962">
      <w:pPr>
        <w:tabs>
          <w:tab w:val="left" w:pos="5040"/>
        </w:tabs>
        <w:ind w:firstLine="720"/>
        <w:rPr>
          <w:rFonts w:ascii="Times New Roman" w:hAnsi="Times New Roman"/>
        </w:rPr>
      </w:pPr>
      <w:hyperlink r:id="rId7" w:history="1">
        <w:r w:rsidR="00AB1E6B" w:rsidRPr="00057EF9">
          <w:rPr>
            <w:rStyle w:val="Hyperlink"/>
            <w:rFonts w:ascii="Times New Roman" w:hAnsi="Times New Roman"/>
          </w:rPr>
          <w:t>lec@iastate.edu</w:t>
        </w:r>
      </w:hyperlink>
      <w:r w:rsidR="00625962">
        <w:rPr>
          <w:rFonts w:ascii="Times New Roman" w:hAnsi="Times New Roman"/>
        </w:rPr>
        <w:tab/>
      </w:r>
    </w:p>
    <w:p w:rsidR="00AB1E6B" w:rsidRDefault="00AB1E6B" w:rsidP="00AB1E6B">
      <w:pPr>
        <w:ind w:firstLine="720"/>
        <w:rPr>
          <w:rFonts w:ascii="Times New Roman" w:hAnsi="Times New Roman"/>
        </w:rPr>
      </w:pPr>
    </w:p>
    <w:p w:rsidR="001F40C0" w:rsidRDefault="001F40C0" w:rsidP="00546DEC">
      <w:pPr>
        <w:rPr>
          <w:rFonts w:ascii="Times New Roman" w:hAnsi="Times New Roman"/>
        </w:rPr>
      </w:pPr>
    </w:p>
    <w:p w:rsidR="001F40C0" w:rsidRDefault="001F40C0" w:rsidP="001F40C0">
      <w:pPr>
        <w:ind w:left="4320" w:firstLine="720"/>
        <w:rPr>
          <w:rFonts w:ascii="Times New Roman" w:hAnsi="Times New Roman"/>
        </w:rPr>
      </w:pPr>
    </w:p>
    <w:p w:rsidR="00AB1E6B" w:rsidRDefault="00AB1E6B" w:rsidP="00AB1E6B">
      <w:pPr>
        <w:ind w:firstLine="720"/>
        <w:jc w:val="center"/>
        <w:rPr>
          <w:rFonts w:ascii="Times New Roman" w:hAnsi="Times New Roman"/>
        </w:rPr>
      </w:pPr>
      <w:r>
        <w:rPr>
          <w:rFonts w:ascii="Times New Roman" w:hAnsi="Times New Roman"/>
        </w:rPr>
        <w:t>RECIPIENT:</w:t>
      </w:r>
    </w:p>
    <w:p w:rsidR="00AB1E6B" w:rsidRDefault="00AB1E6B" w:rsidP="00AB1E6B">
      <w:pPr>
        <w:ind w:firstLine="720"/>
        <w:rPr>
          <w:rFonts w:ascii="Times New Roman" w:hAnsi="Times New Roman"/>
        </w:rPr>
      </w:pPr>
    </w:p>
    <w:p w:rsidR="00AB1E6B" w:rsidRDefault="00AB1E6B" w:rsidP="00AB1E6B">
      <w:pPr>
        <w:ind w:firstLine="720"/>
        <w:rPr>
          <w:rFonts w:ascii="Times New Roman" w:hAnsi="Times New Roman"/>
        </w:rPr>
      </w:pPr>
    </w:p>
    <w:p w:rsidR="00AB1E6B" w:rsidRDefault="00AB1E6B" w:rsidP="00AB1E6B">
      <w:pPr>
        <w:ind w:firstLine="720"/>
        <w:rPr>
          <w:rFonts w:ascii="Times New Roman" w:hAnsi="Times New Roman"/>
        </w:rPr>
      </w:pPr>
      <w:r>
        <w:rPr>
          <w:rFonts w:ascii="Times New Roman" w:hAnsi="Times New Roman"/>
        </w:rPr>
        <w:t xml:space="preserve">__________________________/_____ </w:t>
      </w:r>
      <w:r>
        <w:rPr>
          <w:rFonts w:ascii="Times New Roman" w:hAnsi="Times New Roman"/>
        </w:rPr>
        <w:tab/>
        <w:t xml:space="preserve">____________________________/_____ </w:t>
      </w: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Name:</w:t>
      </w:r>
      <w:r>
        <w:rPr>
          <w:rFonts w:ascii="Times New Roman" w:hAnsi="Times New Roman"/>
        </w:rPr>
        <w:tab/>
        <w:t>Date</w:t>
      </w:r>
      <w:r>
        <w:rPr>
          <w:rFonts w:ascii="Times New Roman" w:hAnsi="Times New Roman"/>
        </w:rPr>
        <w:tab/>
        <w:t>Name:</w:t>
      </w:r>
      <w:r>
        <w:rPr>
          <w:rFonts w:ascii="Times New Roman" w:hAnsi="Times New Roman"/>
        </w:rPr>
        <w:tab/>
        <w:t>Date</w:t>
      </w: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Title:</w:t>
      </w:r>
      <w:r>
        <w:rPr>
          <w:rFonts w:ascii="Times New Roman" w:hAnsi="Times New Roman"/>
        </w:rPr>
        <w:tab/>
      </w:r>
      <w:r>
        <w:rPr>
          <w:rFonts w:ascii="Times New Roman" w:hAnsi="Times New Roman"/>
        </w:rPr>
        <w:tab/>
        <w:t>Title:</w:t>
      </w: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rPr>
        <w:tab/>
        <w:t>Address:</w:t>
      </w:r>
    </w:p>
    <w:p w:rsidR="00AB1E6B" w:rsidRDefault="00AB1E6B" w:rsidP="00AB1E6B">
      <w:pPr>
        <w:tabs>
          <w:tab w:val="left" w:pos="3960"/>
          <w:tab w:val="left" w:pos="5040"/>
          <w:tab w:val="left" w:pos="8550"/>
        </w:tabs>
        <w:ind w:firstLine="720"/>
        <w:rPr>
          <w:rFonts w:ascii="Times New Roman" w:hAnsi="Times New Roman"/>
        </w:rPr>
      </w:pPr>
    </w:p>
    <w:p w:rsidR="00AB1E6B" w:rsidRDefault="00AB1E6B" w:rsidP="00AB1E6B">
      <w:pPr>
        <w:tabs>
          <w:tab w:val="left" w:pos="3960"/>
          <w:tab w:val="left" w:pos="5040"/>
          <w:tab w:val="left" w:pos="8550"/>
        </w:tabs>
        <w:ind w:firstLine="720"/>
        <w:rPr>
          <w:rFonts w:ascii="Times New Roman" w:hAnsi="Times New Roman"/>
        </w:rPr>
      </w:pP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Phone:</w:t>
      </w:r>
      <w:r>
        <w:rPr>
          <w:rFonts w:ascii="Times New Roman" w:hAnsi="Times New Roman"/>
        </w:rPr>
        <w:tab/>
      </w:r>
      <w:r>
        <w:rPr>
          <w:rFonts w:ascii="Times New Roman" w:hAnsi="Times New Roman"/>
        </w:rPr>
        <w:tab/>
        <w:t>Phone:</w:t>
      </w: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Fax:</w:t>
      </w:r>
      <w:r>
        <w:rPr>
          <w:rFonts w:ascii="Times New Roman" w:hAnsi="Times New Roman"/>
        </w:rPr>
        <w:tab/>
      </w:r>
      <w:r>
        <w:rPr>
          <w:rFonts w:ascii="Times New Roman" w:hAnsi="Times New Roman"/>
        </w:rPr>
        <w:tab/>
        <w:t>Fax:</w:t>
      </w:r>
    </w:p>
    <w:p w:rsidR="00AB1E6B" w:rsidRDefault="00AB1E6B" w:rsidP="00AB1E6B">
      <w:pPr>
        <w:tabs>
          <w:tab w:val="left" w:pos="3960"/>
          <w:tab w:val="left" w:pos="5040"/>
          <w:tab w:val="left" w:pos="8550"/>
        </w:tabs>
        <w:ind w:firstLine="72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t xml:space="preserve">Email: </w:t>
      </w:r>
    </w:p>
    <w:sectPr w:rsidR="00AB1E6B" w:rsidSect="003330D6">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96" w:rsidRDefault="00265B96">
      <w:r>
        <w:separator/>
      </w:r>
    </w:p>
  </w:endnote>
  <w:endnote w:type="continuationSeparator" w:id="0">
    <w:p w:rsidR="00265B96" w:rsidRDefault="00265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96" w:rsidRDefault="00265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DEC">
      <w:rPr>
        <w:rStyle w:val="PageNumber"/>
        <w:noProof/>
      </w:rPr>
      <w:t>4</w:t>
    </w:r>
    <w:r>
      <w:rPr>
        <w:rStyle w:val="PageNumber"/>
      </w:rPr>
      <w:fldChar w:fldCharType="end"/>
    </w:r>
  </w:p>
  <w:p w:rsidR="00265B96" w:rsidRPr="00995BAF" w:rsidRDefault="00265B96">
    <w:pPr>
      <w:pStyle w:val="Footer"/>
      <w:rPr>
        <w:sz w:val="20"/>
      </w:rPr>
    </w:pPr>
    <w:r>
      <w:rPr>
        <w:sz w:val="20"/>
      </w:rPr>
      <w:t>06</w:t>
    </w:r>
    <w:r w:rsidRPr="00995BAF">
      <w:rPr>
        <w:sz w:val="20"/>
      </w:rPr>
      <w:t>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96" w:rsidRDefault="00265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DEC">
      <w:rPr>
        <w:rStyle w:val="PageNumber"/>
        <w:noProof/>
      </w:rPr>
      <w:t>5</w:t>
    </w:r>
    <w:r>
      <w:rPr>
        <w:rStyle w:val="PageNumber"/>
      </w:rPr>
      <w:fldChar w:fldCharType="end"/>
    </w:r>
  </w:p>
  <w:p w:rsidR="00265B96" w:rsidRDefault="00265B96" w:rsidP="000D616D">
    <w:pPr>
      <w:pStyle w:val="Footer"/>
      <w:rPr>
        <w:rFonts w:ascii="Times New Roman" w:hAnsi="Times New Roman"/>
        <w:sz w:val="20"/>
      </w:rPr>
    </w:pPr>
    <w:r>
      <w:rPr>
        <w:rFonts w:ascii="Times New Roman" w:hAnsi="Times New Roman"/>
        <w:sz w:val="20"/>
      </w:rPr>
      <w:t>062010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96" w:rsidRDefault="00265B96">
      <w:r>
        <w:separator/>
      </w:r>
    </w:p>
  </w:footnote>
  <w:footnote w:type="continuationSeparator" w:id="0">
    <w:p w:rsidR="00265B96" w:rsidRDefault="00265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upperLetter"/>
      <w:lvlText w:val="%1."/>
      <w:legacy w:legacy="1" w:legacySpace="0" w:legacyIndent="720"/>
      <w:lvlJc w:val="left"/>
      <w:pPr>
        <w:ind w:left="720" w:hanging="720"/>
      </w:pPr>
    </w:lvl>
  </w:abstractNum>
  <w:abstractNum w:abstractNumId="1">
    <w:nsid w:val="00000002"/>
    <w:multiLevelType w:val="singleLevel"/>
    <w:tmpl w:val="00000000"/>
    <w:lvl w:ilvl="0">
      <w:start w:val="1"/>
      <w:numFmt w:val="decimal"/>
      <w:lvlText w:val="%1. "/>
      <w:legacy w:legacy="1" w:legacySpace="0" w:legacyIndent="360"/>
      <w:lvlJc w:val="left"/>
      <w:pPr>
        <w:ind w:left="1080" w:hanging="360"/>
      </w:pPr>
      <w:rPr>
        <w:b w:val="0"/>
        <w:i w:val="0"/>
        <w:sz w:val="24"/>
      </w:rPr>
    </w:lvl>
  </w:abstractNum>
  <w:abstractNum w:abstractNumId="2">
    <w:nsid w:val="00000003"/>
    <w:multiLevelType w:val="singleLevel"/>
    <w:tmpl w:val="00000000"/>
    <w:lvl w:ilvl="0">
      <w:start w:val="5"/>
      <w:numFmt w:val="upperLetter"/>
      <w:lvlText w:val="%1."/>
      <w:legacy w:legacy="1" w:legacySpace="0" w:legacyIndent="720"/>
      <w:lvlJc w:val="left"/>
      <w:pPr>
        <w:ind w:left="720" w:hanging="720"/>
      </w:pPr>
    </w:lvl>
  </w:abstractNum>
  <w:abstractNum w:abstractNumId="3">
    <w:nsid w:val="04DD374D"/>
    <w:multiLevelType w:val="hybridMultilevel"/>
    <w:tmpl w:val="5C78CFEE"/>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2FA1701D"/>
    <w:multiLevelType w:val="hybridMultilevel"/>
    <w:tmpl w:val="FD0684E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05554"/>
    <w:multiLevelType w:val="hybridMultilevel"/>
    <w:tmpl w:val="A98E3564"/>
    <w:lvl w:ilvl="0" w:tplc="BE78A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1934"/>
    <w:rsid w:val="00026CAF"/>
    <w:rsid w:val="0003271A"/>
    <w:rsid w:val="00093640"/>
    <w:rsid w:val="00096A11"/>
    <w:rsid w:val="000D616D"/>
    <w:rsid w:val="00174C6C"/>
    <w:rsid w:val="001F40C0"/>
    <w:rsid w:val="001F626C"/>
    <w:rsid w:val="00241934"/>
    <w:rsid w:val="00254091"/>
    <w:rsid w:val="00265B96"/>
    <w:rsid w:val="00275D45"/>
    <w:rsid w:val="002D05EB"/>
    <w:rsid w:val="0030470D"/>
    <w:rsid w:val="0030632C"/>
    <w:rsid w:val="003330D6"/>
    <w:rsid w:val="003739CC"/>
    <w:rsid w:val="0048788D"/>
    <w:rsid w:val="004A4BD0"/>
    <w:rsid w:val="004E3C7C"/>
    <w:rsid w:val="004F0DFB"/>
    <w:rsid w:val="00521DAA"/>
    <w:rsid w:val="005409EF"/>
    <w:rsid w:val="00546DEC"/>
    <w:rsid w:val="00565425"/>
    <w:rsid w:val="005D0986"/>
    <w:rsid w:val="005D16CC"/>
    <w:rsid w:val="00600B7D"/>
    <w:rsid w:val="00617B21"/>
    <w:rsid w:val="00625805"/>
    <w:rsid w:val="00625962"/>
    <w:rsid w:val="0068210A"/>
    <w:rsid w:val="00686D6D"/>
    <w:rsid w:val="006B1412"/>
    <w:rsid w:val="006F4EF4"/>
    <w:rsid w:val="007321BF"/>
    <w:rsid w:val="00757DFE"/>
    <w:rsid w:val="007625A2"/>
    <w:rsid w:val="007667C8"/>
    <w:rsid w:val="00804DE0"/>
    <w:rsid w:val="0082248E"/>
    <w:rsid w:val="008605B3"/>
    <w:rsid w:val="008A104F"/>
    <w:rsid w:val="008E29FF"/>
    <w:rsid w:val="009056C9"/>
    <w:rsid w:val="0094207F"/>
    <w:rsid w:val="00995BAF"/>
    <w:rsid w:val="00A01BCA"/>
    <w:rsid w:val="00A06FDA"/>
    <w:rsid w:val="00A710F6"/>
    <w:rsid w:val="00AB1E6B"/>
    <w:rsid w:val="00AB6CA9"/>
    <w:rsid w:val="00AB7F2C"/>
    <w:rsid w:val="00AD6878"/>
    <w:rsid w:val="00AF4ECB"/>
    <w:rsid w:val="00B21B0C"/>
    <w:rsid w:val="00B721C4"/>
    <w:rsid w:val="00C400B1"/>
    <w:rsid w:val="00C624CF"/>
    <w:rsid w:val="00CB4CD4"/>
    <w:rsid w:val="00CD3098"/>
    <w:rsid w:val="00D134EC"/>
    <w:rsid w:val="00D5762D"/>
    <w:rsid w:val="00D67534"/>
    <w:rsid w:val="00D7122A"/>
    <w:rsid w:val="00D86D4E"/>
    <w:rsid w:val="00DA6496"/>
    <w:rsid w:val="00DC318D"/>
    <w:rsid w:val="00DC574C"/>
    <w:rsid w:val="00E21266"/>
    <w:rsid w:val="00E336AD"/>
    <w:rsid w:val="00E46675"/>
    <w:rsid w:val="00E65ACE"/>
    <w:rsid w:val="00EA5E3A"/>
    <w:rsid w:val="00F52C59"/>
    <w:rsid w:val="00FE0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D6"/>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330D6"/>
    <w:pPr>
      <w:ind w:left="720"/>
    </w:pPr>
    <w:rPr>
      <w:rFonts w:ascii="Times New Roman" w:hAnsi="Times New Roman"/>
    </w:rPr>
  </w:style>
  <w:style w:type="paragraph" w:styleId="DocumentMap">
    <w:name w:val="Document Map"/>
    <w:basedOn w:val="Normal"/>
    <w:semiHidden/>
    <w:rsid w:val="003330D6"/>
    <w:pPr>
      <w:shd w:val="clear" w:color="auto" w:fill="000080"/>
    </w:pPr>
    <w:rPr>
      <w:rFonts w:ascii="Geneva" w:hAnsi="Geneva"/>
    </w:rPr>
  </w:style>
  <w:style w:type="paragraph" w:styleId="BodyTextIndent">
    <w:name w:val="Body Text Indent"/>
    <w:basedOn w:val="Normal"/>
    <w:semiHidden/>
    <w:rsid w:val="003330D6"/>
    <w:pPr>
      <w:ind w:left="720"/>
    </w:pPr>
    <w:rPr>
      <w:rFonts w:ascii="Times New Roman" w:hAnsi="Times New Roman"/>
    </w:rPr>
  </w:style>
  <w:style w:type="paragraph" w:styleId="Footer">
    <w:name w:val="footer"/>
    <w:basedOn w:val="Normal"/>
    <w:semiHidden/>
    <w:rsid w:val="003330D6"/>
    <w:pPr>
      <w:tabs>
        <w:tab w:val="center" w:pos="4320"/>
        <w:tab w:val="right" w:pos="8640"/>
      </w:tabs>
    </w:pPr>
  </w:style>
  <w:style w:type="character" w:styleId="PageNumber">
    <w:name w:val="page number"/>
    <w:basedOn w:val="DefaultParagraphFont"/>
    <w:semiHidden/>
    <w:rsid w:val="003330D6"/>
  </w:style>
  <w:style w:type="paragraph" w:styleId="BodyTextIndent2">
    <w:name w:val="Body Text Indent 2"/>
    <w:basedOn w:val="Normal"/>
    <w:semiHidden/>
    <w:rsid w:val="003330D6"/>
    <w:pPr>
      <w:tabs>
        <w:tab w:val="left" w:pos="1080"/>
      </w:tabs>
      <w:ind w:left="720" w:hanging="720"/>
    </w:pPr>
    <w:rPr>
      <w:rFonts w:ascii="Times New Roman" w:hAnsi="Times New Roman"/>
    </w:rPr>
  </w:style>
  <w:style w:type="paragraph" w:styleId="Header">
    <w:name w:val="header"/>
    <w:basedOn w:val="Normal"/>
    <w:semiHidden/>
    <w:rsid w:val="003330D6"/>
    <w:pPr>
      <w:tabs>
        <w:tab w:val="center" w:pos="4320"/>
        <w:tab w:val="right" w:pos="8640"/>
      </w:tabs>
    </w:pPr>
  </w:style>
  <w:style w:type="paragraph" w:styleId="ListParagraph">
    <w:name w:val="List Paragraph"/>
    <w:basedOn w:val="Normal"/>
    <w:uiPriority w:val="34"/>
    <w:qFormat/>
    <w:rsid w:val="000D616D"/>
    <w:pPr>
      <w:ind w:left="720"/>
      <w:contextualSpacing/>
    </w:pPr>
  </w:style>
  <w:style w:type="character" w:styleId="Hyperlink">
    <w:name w:val="Hyperlink"/>
    <w:basedOn w:val="DefaultParagraphFont"/>
    <w:uiPriority w:val="99"/>
    <w:unhideWhenUsed/>
    <w:rsid w:val="00AB1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c@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1537</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BIOLOGICAL MATERIALS TRANSFER AGREEMENT</vt:lpstr>
      </vt:variant>
      <vt:variant>
        <vt:i4>0</vt:i4>
      </vt:variant>
    </vt:vector>
  </HeadingPairs>
  <TitlesOfParts>
    <vt:vector size="1" baseType="lpstr">
      <vt:lpstr>BIOLOGICAL MATERIALS TRANSFER AGREEMENT</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MATERIALS TRANSFER AGREEMENT</dc:title>
  <dc:subject/>
  <dc:creator>Nita Lovejoy</dc:creator>
  <cp:keywords/>
  <dc:description/>
  <cp:lastModifiedBy>Susan Masters</cp:lastModifiedBy>
  <cp:revision>3</cp:revision>
  <cp:lastPrinted>2010-04-07T21:29:00Z</cp:lastPrinted>
  <dcterms:created xsi:type="dcterms:W3CDTF">2010-06-08T20:16:00Z</dcterms:created>
  <dcterms:modified xsi:type="dcterms:W3CDTF">2010-06-08T20:22:00Z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