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2F" w:rsidRPr="006F48C6" w:rsidRDefault="009817DD" w:rsidP="00CA3454">
      <w:pPr>
        <w:jc w:val="both"/>
        <w:rPr>
          <w:rFonts w:ascii="Arial" w:hAnsi="Arial" w:cs="Arial"/>
          <w:b/>
          <w:sz w:val="20"/>
          <w:szCs w:val="20"/>
          <w:u w:val="single"/>
        </w:rPr>
      </w:pPr>
      <w:r w:rsidRPr="006F48C6">
        <w:rPr>
          <w:rFonts w:ascii="Arial" w:hAnsi="Arial" w:cs="Arial"/>
          <w:b/>
          <w:sz w:val="20"/>
          <w:szCs w:val="20"/>
          <w:u w:val="single"/>
        </w:rPr>
        <w:t>Close</w:t>
      </w:r>
      <w:r w:rsidR="00EC3B25">
        <w:rPr>
          <w:rFonts w:ascii="Arial" w:hAnsi="Arial" w:cs="Arial"/>
          <w:b/>
          <w:sz w:val="20"/>
          <w:szCs w:val="20"/>
          <w:u w:val="single"/>
        </w:rPr>
        <w:t xml:space="preserve">- </w:t>
      </w:r>
      <w:r w:rsidRPr="006F48C6">
        <w:rPr>
          <w:rFonts w:ascii="Arial" w:hAnsi="Arial" w:cs="Arial"/>
          <w:b/>
          <w:sz w:val="20"/>
          <w:szCs w:val="20"/>
          <w:u w:val="single"/>
        </w:rPr>
        <w:t>out Procedures for Research Projects</w:t>
      </w:r>
    </w:p>
    <w:p w:rsidR="009817DD" w:rsidRPr="00CA3454" w:rsidRDefault="009817DD" w:rsidP="00CA3454">
      <w:pPr>
        <w:jc w:val="both"/>
        <w:rPr>
          <w:rFonts w:ascii="Arial" w:hAnsi="Arial" w:cs="Arial"/>
          <w:sz w:val="20"/>
          <w:szCs w:val="20"/>
        </w:rPr>
      </w:pPr>
    </w:p>
    <w:p w:rsidR="009817DD" w:rsidRPr="00CA3454" w:rsidRDefault="009817DD" w:rsidP="00CA3454">
      <w:pPr>
        <w:jc w:val="both"/>
        <w:rPr>
          <w:rFonts w:ascii="Arial" w:hAnsi="Arial" w:cs="Arial"/>
          <w:sz w:val="20"/>
          <w:szCs w:val="20"/>
        </w:rPr>
      </w:pPr>
      <w:r w:rsidRPr="00CA3454">
        <w:rPr>
          <w:rFonts w:ascii="Arial" w:hAnsi="Arial" w:cs="Arial"/>
          <w:sz w:val="20"/>
          <w:szCs w:val="20"/>
        </w:rPr>
        <w:t>The close-out procedure is the culmination of the project life</w:t>
      </w:r>
      <w:r w:rsidR="00EC3B25">
        <w:rPr>
          <w:rFonts w:ascii="Arial" w:hAnsi="Arial" w:cs="Arial"/>
          <w:sz w:val="20"/>
          <w:szCs w:val="20"/>
        </w:rPr>
        <w:t>-</w:t>
      </w:r>
      <w:r w:rsidRPr="00CA3454">
        <w:rPr>
          <w:rFonts w:ascii="Arial" w:hAnsi="Arial" w:cs="Arial"/>
          <w:sz w:val="20"/>
          <w:szCs w:val="20"/>
        </w:rPr>
        <w:t>cycle. There are a number of steps that have to take place that require a degree of lead-time to complete properly.  These steps are not only limited to</w:t>
      </w:r>
      <w:r w:rsidR="00B700A8" w:rsidRPr="00CA3454">
        <w:rPr>
          <w:rFonts w:ascii="Arial" w:hAnsi="Arial" w:cs="Arial"/>
          <w:sz w:val="20"/>
          <w:szCs w:val="20"/>
        </w:rPr>
        <w:t xml:space="preserve"> ensuring that the appropriate</w:t>
      </w:r>
      <w:r w:rsidRPr="00CA3454">
        <w:rPr>
          <w:rFonts w:ascii="Arial" w:hAnsi="Arial" w:cs="Arial"/>
          <w:sz w:val="20"/>
          <w:szCs w:val="20"/>
        </w:rPr>
        <w:t xml:space="preserve"> financial procedures</w:t>
      </w:r>
      <w:r w:rsidR="00B700A8" w:rsidRPr="00CA3454">
        <w:rPr>
          <w:rFonts w:ascii="Arial" w:hAnsi="Arial" w:cs="Arial"/>
          <w:sz w:val="20"/>
          <w:szCs w:val="20"/>
        </w:rPr>
        <w:t xml:space="preserve"> have taken place </w:t>
      </w:r>
      <w:r w:rsidRPr="00CA3454">
        <w:rPr>
          <w:rFonts w:ascii="Arial" w:hAnsi="Arial" w:cs="Arial"/>
          <w:sz w:val="20"/>
          <w:szCs w:val="20"/>
        </w:rPr>
        <w:t xml:space="preserve">but should include all the </w:t>
      </w:r>
      <w:r w:rsidR="00CA3454">
        <w:rPr>
          <w:rFonts w:ascii="Arial" w:hAnsi="Arial" w:cs="Arial"/>
          <w:sz w:val="20"/>
          <w:szCs w:val="20"/>
        </w:rPr>
        <w:t xml:space="preserve">associated </w:t>
      </w:r>
      <w:r w:rsidRPr="00CA3454">
        <w:rPr>
          <w:rFonts w:ascii="Arial" w:hAnsi="Arial" w:cs="Arial"/>
          <w:sz w:val="20"/>
          <w:szCs w:val="20"/>
        </w:rPr>
        <w:t xml:space="preserve">research management areas of </w:t>
      </w:r>
      <w:r w:rsidR="00CA3454" w:rsidRPr="00CA3454">
        <w:rPr>
          <w:rFonts w:ascii="Arial" w:hAnsi="Arial" w:cs="Arial"/>
          <w:sz w:val="20"/>
          <w:szCs w:val="20"/>
        </w:rPr>
        <w:t>a project</w:t>
      </w:r>
      <w:r w:rsidRPr="00CA3454">
        <w:rPr>
          <w:rFonts w:ascii="Arial" w:hAnsi="Arial" w:cs="Arial"/>
          <w:sz w:val="20"/>
          <w:szCs w:val="20"/>
        </w:rPr>
        <w:t xml:space="preserve">. For this reason, it is essential that there are good lines of communication between the various teams </w:t>
      </w:r>
      <w:r w:rsidR="00CA3454" w:rsidRPr="00CA3454">
        <w:rPr>
          <w:rFonts w:ascii="Arial" w:hAnsi="Arial" w:cs="Arial"/>
          <w:sz w:val="20"/>
          <w:szCs w:val="20"/>
        </w:rPr>
        <w:t>within</w:t>
      </w:r>
      <w:r w:rsidRPr="00CA3454">
        <w:rPr>
          <w:rFonts w:ascii="Arial" w:hAnsi="Arial" w:cs="Arial"/>
          <w:sz w:val="20"/>
          <w:szCs w:val="20"/>
        </w:rPr>
        <w:t xml:space="preserve"> Research </w:t>
      </w:r>
      <w:r w:rsidR="00CA3454" w:rsidRPr="00CA3454">
        <w:rPr>
          <w:rFonts w:ascii="Arial" w:hAnsi="Arial" w:cs="Arial"/>
          <w:sz w:val="20"/>
          <w:szCs w:val="20"/>
        </w:rPr>
        <w:t>and</w:t>
      </w:r>
      <w:r w:rsidRPr="00CA3454">
        <w:rPr>
          <w:rFonts w:ascii="Arial" w:hAnsi="Arial" w:cs="Arial"/>
          <w:sz w:val="20"/>
          <w:szCs w:val="20"/>
        </w:rPr>
        <w:t xml:space="preserve"> </w:t>
      </w:r>
      <w:r w:rsidR="00CA3454" w:rsidRPr="00CA3454">
        <w:rPr>
          <w:rFonts w:ascii="Arial" w:hAnsi="Arial" w:cs="Arial"/>
          <w:sz w:val="20"/>
          <w:szCs w:val="20"/>
        </w:rPr>
        <w:t>Business</w:t>
      </w:r>
      <w:r w:rsidRPr="00CA3454">
        <w:rPr>
          <w:rFonts w:ascii="Arial" w:hAnsi="Arial" w:cs="Arial"/>
          <w:sz w:val="20"/>
          <w:szCs w:val="20"/>
        </w:rPr>
        <w:t xml:space="preserve"> Services,  other support staff both in  central offices and in the Faculty</w:t>
      </w:r>
      <w:r w:rsidR="00EC3B25">
        <w:rPr>
          <w:rFonts w:ascii="Arial" w:hAnsi="Arial" w:cs="Arial"/>
          <w:sz w:val="20"/>
          <w:szCs w:val="20"/>
        </w:rPr>
        <w:t xml:space="preserve"> /School / Department</w:t>
      </w:r>
      <w:r w:rsidR="00B700A8" w:rsidRPr="00CA3454">
        <w:rPr>
          <w:rFonts w:ascii="Arial" w:hAnsi="Arial" w:cs="Arial"/>
          <w:sz w:val="20"/>
          <w:szCs w:val="20"/>
        </w:rPr>
        <w:t xml:space="preserve"> and of course the </w:t>
      </w:r>
      <w:r w:rsidR="00CA3454" w:rsidRPr="00CA3454">
        <w:rPr>
          <w:rFonts w:ascii="Arial" w:hAnsi="Arial" w:cs="Arial"/>
          <w:sz w:val="20"/>
          <w:szCs w:val="20"/>
        </w:rPr>
        <w:t>Principal</w:t>
      </w:r>
      <w:r w:rsidR="00B700A8" w:rsidRPr="00CA3454">
        <w:rPr>
          <w:rFonts w:ascii="Arial" w:hAnsi="Arial" w:cs="Arial"/>
          <w:sz w:val="20"/>
          <w:szCs w:val="20"/>
        </w:rPr>
        <w:t xml:space="preserve"> Investigator</w:t>
      </w:r>
      <w:r w:rsidRPr="00CA3454">
        <w:rPr>
          <w:rFonts w:ascii="Arial" w:hAnsi="Arial" w:cs="Arial"/>
          <w:sz w:val="20"/>
          <w:szCs w:val="20"/>
        </w:rPr>
        <w:t xml:space="preserve">.  </w:t>
      </w:r>
    </w:p>
    <w:p w:rsidR="00B700A8" w:rsidRPr="00CA3454" w:rsidRDefault="009817DD" w:rsidP="00CA3454">
      <w:pPr>
        <w:pStyle w:val="NormalWeb"/>
        <w:jc w:val="both"/>
        <w:rPr>
          <w:rFonts w:ascii="Arial" w:hAnsi="Arial" w:cs="Arial"/>
          <w:sz w:val="20"/>
          <w:szCs w:val="20"/>
        </w:rPr>
      </w:pPr>
      <w:r w:rsidRPr="00CA3454">
        <w:rPr>
          <w:rFonts w:ascii="Arial" w:hAnsi="Arial" w:cs="Arial"/>
          <w:sz w:val="20"/>
          <w:szCs w:val="20"/>
        </w:rPr>
        <w:t xml:space="preserve">The </w:t>
      </w:r>
      <w:proofErr w:type="spellStart"/>
      <w:r w:rsidR="005B2E3F" w:rsidRPr="00CA3454">
        <w:rPr>
          <w:rFonts w:ascii="Arial" w:hAnsi="Arial" w:cs="Arial"/>
          <w:sz w:val="20"/>
          <w:szCs w:val="20"/>
        </w:rPr>
        <w:t>UoL</w:t>
      </w:r>
      <w:proofErr w:type="spellEnd"/>
      <w:r w:rsidRPr="00CA3454">
        <w:rPr>
          <w:rFonts w:ascii="Arial" w:hAnsi="Arial" w:cs="Arial"/>
          <w:sz w:val="20"/>
          <w:szCs w:val="20"/>
        </w:rPr>
        <w:t xml:space="preserve"> has a responsibility to closeout completed externally funded projects in a timely and accurate manner. The closeout process</w:t>
      </w:r>
      <w:r w:rsidR="00CD4AD5">
        <w:rPr>
          <w:rFonts w:ascii="Arial" w:hAnsi="Arial" w:cs="Arial"/>
          <w:sz w:val="20"/>
          <w:szCs w:val="20"/>
        </w:rPr>
        <w:t xml:space="preserve"> should </w:t>
      </w:r>
      <w:r w:rsidRPr="00CA3454">
        <w:rPr>
          <w:rFonts w:ascii="Arial" w:hAnsi="Arial" w:cs="Arial"/>
          <w:sz w:val="20"/>
          <w:szCs w:val="20"/>
        </w:rPr>
        <w:t xml:space="preserve">include documenting and assuring the </w:t>
      </w:r>
      <w:r w:rsidR="00CA3454" w:rsidRPr="00CA3454">
        <w:rPr>
          <w:rFonts w:ascii="Arial" w:hAnsi="Arial" w:cs="Arial"/>
          <w:sz w:val="20"/>
          <w:szCs w:val="20"/>
        </w:rPr>
        <w:t>fulfilment</w:t>
      </w:r>
      <w:r w:rsidRPr="00CA3454">
        <w:rPr>
          <w:rFonts w:ascii="Arial" w:hAnsi="Arial" w:cs="Arial"/>
          <w:sz w:val="20"/>
          <w:szCs w:val="20"/>
        </w:rPr>
        <w:t xml:space="preserve"> of the terms and conditi</w:t>
      </w:r>
      <w:r w:rsidR="00B700A8" w:rsidRPr="00CA3454">
        <w:rPr>
          <w:rFonts w:ascii="Arial" w:hAnsi="Arial" w:cs="Arial"/>
          <w:sz w:val="20"/>
          <w:szCs w:val="20"/>
        </w:rPr>
        <w:t xml:space="preserve">ons of the award </w:t>
      </w:r>
      <w:r w:rsidRPr="00CA3454">
        <w:rPr>
          <w:rFonts w:ascii="Arial" w:hAnsi="Arial" w:cs="Arial"/>
          <w:sz w:val="20"/>
          <w:szCs w:val="20"/>
        </w:rPr>
        <w:t xml:space="preserve">and </w:t>
      </w:r>
      <w:r w:rsidR="00B700A8" w:rsidRPr="00CA3454">
        <w:rPr>
          <w:rFonts w:ascii="Arial" w:hAnsi="Arial" w:cs="Arial"/>
          <w:sz w:val="20"/>
          <w:szCs w:val="20"/>
        </w:rPr>
        <w:t>recording on TULIP all the outputs of the award</w:t>
      </w:r>
      <w:r w:rsidRPr="00CA3454">
        <w:rPr>
          <w:rFonts w:ascii="Arial" w:hAnsi="Arial" w:cs="Arial"/>
          <w:sz w:val="20"/>
          <w:szCs w:val="20"/>
        </w:rPr>
        <w:t>, such as</w:t>
      </w:r>
      <w:r w:rsidR="00B700A8" w:rsidRPr="00CA3454">
        <w:rPr>
          <w:rFonts w:ascii="Arial" w:hAnsi="Arial" w:cs="Arial"/>
          <w:sz w:val="20"/>
          <w:szCs w:val="20"/>
        </w:rPr>
        <w:t xml:space="preserve"> scientific papers</w:t>
      </w:r>
      <w:r w:rsidRPr="00CA3454">
        <w:rPr>
          <w:rFonts w:ascii="Arial" w:hAnsi="Arial" w:cs="Arial"/>
          <w:sz w:val="20"/>
          <w:szCs w:val="20"/>
        </w:rPr>
        <w:t>, reports, patent disclosures</w:t>
      </w:r>
      <w:r w:rsidR="00B700A8" w:rsidRPr="00CA3454">
        <w:rPr>
          <w:rFonts w:ascii="Arial" w:hAnsi="Arial" w:cs="Arial"/>
          <w:sz w:val="20"/>
          <w:szCs w:val="20"/>
        </w:rPr>
        <w:t xml:space="preserve">, licence </w:t>
      </w:r>
      <w:r w:rsidR="00CA3454" w:rsidRPr="00CA3454">
        <w:rPr>
          <w:rFonts w:ascii="Arial" w:hAnsi="Arial" w:cs="Arial"/>
          <w:sz w:val="20"/>
          <w:szCs w:val="20"/>
        </w:rPr>
        <w:t>rights and</w:t>
      </w:r>
      <w:r w:rsidRPr="00CA3454">
        <w:rPr>
          <w:rFonts w:ascii="Arial" w:hAnsi="Arial" w:cs="Arial"/>
          <w:sz w:val="20"/>
          <w:szCs w:val="20"/>
        </w:rPr>
        <w:t xml:space="preserve"> </w:t>
      </w:r>
      <w:r w:rsidR="00B700A8" w:rsidRPr="00CA3454">
        <w:rPr>
          <w:rFonts w:ascii="Arial" w:hAnsi="Arial" w:cs="Arial"/>
          <w:sz w:val="20"/>
          <w:szCs w:val="20"/>
        </w:rPr>
        <w:t>an equipment in</w:t>
      </w:r>
      <w:r w:rsidRPr="00CA3454">
        <w:rPr>
          <w:rFonts w:ascii="Arial" w:hAnsi="Arial" w:cs="Arial"/>
          <w:sz w:val="20"/>
          <w:szCs w:val="20"/>
        </w:rPr>
        <w:t xml:space="preserve">ventory. </w:t>
      </w:r>
    </w:p>
    <w:p w:rsidR="009817DD" w:rsidRPr="00CA3454" w:rsidRDefault="009817DD" w:rsidP="00CA3454">
      <w:pPr>
        <w:pStyle w:val="NormalWeb"/>
        <w:jc w:val="both"/>
        <w:rPr>
          <w:rFonts w:ascii="Arial" w:hAnsi="Arial" w:cs="Arial"/>
          <w:sz w:val="20"/>
          <w:szCs w:val="20"/>
        </w:rPr>
      </w:pPr>
      <w:proofErr w:type="spellStart"/>
      <w:r w:rsidRPr="00CA3454">
        <w:rPr>
          <w:rFonts w:ascii="Arial" w:hAnsi="Arial" w:cs="Arial"/>
          <w:sz w:val="20"/>
          <w:szCs w:val="20"/>
        </w:rPr>
        <w:t>U</w:t>
      </w:r>
      <w:r w:rsidR="00B700A8" w:rsidRPr="00CA3454">
        <w:rPr>
          <w:rFonts w:ascii="Arial" w:hAnsi="Arial" w:cs="Arial"/>
          <w:sz w:val="20"/>
          <w:szCs w:val="20"/>
        </w:rPr>
        <w:t>oL’s</w:t>
      </w:r>
      <w:proofErr w:type="spellEnd"/>
      <w:r w:rsidR="00B700A8" w:rsidRPr="00CA3454">
        <w:rPr>
          <w:rFonts w:ascii="Arial" w:hAnsi="Arial" w:cs="Arial"/>
          <w:sz w:val="20"/>
          <w:szCs w:val="20"/>
        </w:rPr>
        <w:t xml:space="preserve"> Finance system (or research </w:t>
      </w:r>
      <w:r w:rsidR="00CA3454" w:rsidRPr="00CA3454">
        <w:rPr>
          <w:rFonts w:ascii="Arial" w:hAnsi="Arial" w:cs="Arial"/>
          <w:sz w:val="20"/>
          <w:szCs w:val="20"/>
        </w:rPr>
        <w:t>system)</w:t>
      </w:r>
      <w:r w:rsidR="00B700A8" w:rsidRPr="00CA3454">
        <w:rPr>
          <w:rFonts w:ascii="Arial" w:hAnsi="Arial" w:cs="Arial"/>
          <w:sz w:val="20"/>
          <w:szCs w:val="20"/>
        </w:rPr>
        <w:t xml:space="preserve"> should be able to </w:t>
      </w:r>
      <w:r w:rsidR="00CA3454" w:rsidRPr="00CA3454">
        <w:rPr>
          <w:rFonts w:ascii="Arial" w:hAnsi="Arial" w:cs="Arial"/>
          <w:sz w:val="20"/>
          <w:szCs w:val="20"/>
        </w:rPr>
        <w:t>generate</w:t>
      </w:r>
      <w:r w:rsidRPr="00CA3454">
        <w:rPr>
          <w:rFonts w:ascii="Arial" w:hAnsi="Arial" w:cs="Arial"/>
          <w:sz w:val="20"/>
          <w:szCs w:val="20"/>
        </w:rPr>
        <w:t xml:space="preserve"> </w:t>
      </w:r>
      <w:r w:rsidR="00CA3454" w:rsidRPr="00CA3454">
        <w:rPr>
          <w:rFonts w:ascii="Arial" w:hAnsi="Arial" w:cs="Arial"/>
          <w:sz w:val="20"/>
          <w:szCs w:val="20"/>
        </w:rPr>
        <w:t xml:space="preserve">notification </w:t>
      </w:r>
      <w:r w:rsidR="00CD4AD5">
        <w:rPr>
          <w:rFonts w:ascii="Arial" w:hAnsi="Arial" w:cs="Arial"/>
          <w:sz w:val="20"/>
          <w:szCs w:val="20"/>
        </w:rPr>
        <w:t>6</w:t>
      </w:r>
      <w:r w:rsidR="00CA3454" w:rsidRPr="00CA3454">
        <w:rPr>
          <w:rFonts w:ascii="Arial" w:hAnsi="Arial" w:cs="Arial"/>
          <w:sz w:val="20"/>
          <w:szCs w:val="20"/>
        </w:rPr>
        <w:t>0-days</w:t>
      </w:r>
      <w:r w:rsidRPr="00CA3454">
        <w:rPr>
          <w:rFonts w:ascii="Arial" w:hAnsi="Arial" w:cs="Arial"/>
          <w:sz w:val="20"/>
          <w:szCs w:val="20"/>
        </w:rPr>
        <w:t xml:space="preserve"> prior to the end date of an award. </w:t>
      </w:r>
      <w:r w:rsidR="00CD4AD5">
        <w:rPr>
          <w:rFonts w:ascii="Arial" w:hAnsi="Arial" w:cs="Arial"/>
          <w:sz w:val="20"/>
          <w:szCs w:val="20"/>
        </w:rPr>
        <w:t xml:space="preserve"> This notification should be received by the Principal Investigator and support staff. </w:t>
      </w:r>
      <w:r w:rsidRPr="00CA3454">
        <w:rPr>
          <w:rFonts w:ascii="Arial" w:hAnsi="Arial" w:cs="Arial"/>
          <w:sz w:val="20"/>
          <w:szCs w:val="20"/>
        </w:rPr>
        <w:t xml:space="preserve">Upon receipt of this </w:t>
      </w:r>
      <w:r w:rsidR="005B2E3F" w:rsidRPr="00CA3454">
        <w:rPr>
          <w:rFonts w:ascii="Arial" w:hAnsi="Arial" w:cs="Arial"/>
          <w:sz w:val="20"/>
          <w:szCs w:val="20"/>
        </w:rPr>
        <w:t>notification</w:t>
      </w:r>
      <w:r w:rsidRPr="00CA3454">
        <w:rPr>
          <w:rFonts w:ascii="Arial" w:hAnsi="Arial" w:cs="Arial"/>
          <w:sz w:val="20"/>
          <w:szCs w:val="20"/>
        </w:rPr>
        <w:t>, a first step for the Principal Investigator is to determine whether to request a</w:t>
      </w:r>
      <w:r w:rsidR="00B700A8" w:rsidRPr="00CA3454">
        <w:rPr>
          <w:rFonts w:ascii="Arial" w:hAnsi="Arial" w:cs="Arial"/>
          <w:sz w:val="20"/>
          <w:szCs w:val="20"/>
        </w:rPr>
        <w:t>n Extension</w:t>
      </w:r>
      <w:r w:rsidR="00CA3454">
        <w:rPr>
          <w:rFonts w:ascii="Arial" w:hAnsi="Arial" w:cs="Arial"/>
          <w:sz w:val="20"/>
          <w:szCs w:val="20"/>
        </w:rPr>
        <w:t xml:space="preserve"> f</w:t>
      </w:r>
      <w:r w:rsidR="00CA3454" w:rsidRPr="00CA3454">
        <w:rPr>
          <w:rFonts w:ascii="Arial" w:hAnsi="Arial" w:cs="Arial"/>
          <w:sz w:val="20"/>
          <w:szCs w:val="20"/>
        </w:rPr>
        <w:t>rom the f</w:t>
      </w:r>
      <w:r w:rsidR="00CA3454">
        <w:rPr>
          <w:rFonts w:ascii="Arial" w:hAnsi="Arial" w:cs="Arial"/>
          <w:sz w:val="20"/>
          <w:szCs w:val="20"/>
        </w:rPr>
        <w:t>u</w:t>
      </w:r>
      <w:r w:rsidR="00CA3454" w:rsidRPr="00CA3454">
        <w:rPr>
          <w:rFonts w:ascii="Arial" w:hAnsi="Arial" w:cs="Arial"/>
          <w:sz w:val="20"/>
          <w:szCs w:val="20"/>
        </w:rPr>
        <w:t xml:space="preserve">nder to allow for more time to complete the </w:t>
      </w:r>
      <w:r w:rsidR="00CD4AD5">
        <w:rPr>
          <w:rFonts w:ascii="Arial" w:hAnsi="Arial" w:cs="Arial"/>
          <w:sz w:val="20"/>
          <w:szCs w:val="20"/>
        </w:rPr>
        <w:t>project. Thi</w:t>
      </w:r>
      <w:r w:rsidR="00B700A8" w:rsidRPr="00CA3454">
        <w:rPr>
          <w:rFonts w:ascii="Arial" w:hAnsi="Arial" w:cs="Arial"/>
          <w:sz w:val="20"/>
          <w:szCs w:val="20"/>
        </w:rPr>
        <w:t xml:space="preserve">s could be a time only extension but of course under </w:t>
      </w:r>
      <w:proofErr w:type="gramStart"/>
      <w:r w:rsidR="00B700A8" w:rsidRPr="00CA3454">
        <w:rPr>
          <w:rFonts w:ascii="Arial" w:hAnsi="Arial" w:cs="Arial"/>
          <w:sz w:val="20"/>
          <w:szCs w:val="20"/>
        </w:rPr>
        <w:t>F</w:t>
      </w:r>
      <w:r w:rsidR="00EC3B25">
        <w:rPr>
          <w:rFonts w:ascii="Arial" w:hAnsi="Arial" w:cs="Arial"/>
          <w:sz w:val="20"/>
          <w:szCs w:val="20"/>
        </w:rPr>
        <w:t>EC</w:t>
      </w:r>
      <w:r w:rsidR="00B700A8" w:rsidRPr="00CA3454">
        <w:rPr>
          <w:rFonts w:ascii="Arial" w:hAnsi="Arial" w:cs="Arial"/>
          <w:sz w:val="20"/>
          <w:szCs w:val="20"/>
        </w:rPr>
        <w:t xml:space="preserve">  </w:t>
      </w:r>
      <w:r w:rsidR="00CA3454" w:rsidRPr="00CA3454">
        <w:rPr>
          <w:rFonts w:ascii="Arial" w:hAnsi="Arial" w:cs="Arial"/>
          <w:sz w:val="20"/>
          <w:szCs w:val="20"/>
        </w:rPr>
        <w:t>“</w:t>
      </w:r>
      <w:proofErr w:type="gramEnd"/>
      <w:r w:rsidRPr="00CA3454">
        <w:rPr>
          <w:rFonts w:ascii="Arial" w:hAnsi="Arial" w:cs="Arial"/>
          <w:sz w:val="20"/>
          <w:szCs w:val="20"/>
        </w:rPr>
        <w:t xml:space="preserve">No Cost </w:t>
      </w:r>
      <w:r w:rsidR="00CA3454" w:rsidRPr="00CA3454">
        <w:rPr>
          <w:rFonts w:ascii="Arial" w:hAnsi="Arial" w:cs="Arial"/>
          <w:sz w:val="20"/>
          <w:szCs w:val="20"/>
        </w:rPr>
        <w:t>Extension</w:t>
      </w:r>
      <w:r w:rsidR="00CD4AD5">
        <w:rPr>
          <w:rFonts w:ascii="Arial" w:hAnsi="Arial" w:cs="Arial"/>
          <w:sz w:val="20"/>
          <w:szCs w:val="20"/>
        </w:rPr>
        <w:t>s” no longer</w:t>
      </w:r>
      <w:r w:rsidR="00EC3B25">
        <w:rPr>
          <w:rFonts w:ascii="Arial" w:hAnsi="Arial" w:cs="Arial"/>
          <w:sz w:val="20"/>
          <w:szCs w:val="20"/>
        </w:rPr>
        <w:t xml:space="preserve"> truly</w:t>
      </w:r>
      <w:r w:rsidR="00CD4AD5">
        <w:rPr>
          <w:rFonts w:ascii="Arial" w:hAnsi="Arial" w:cs="Arial"/>
          <w:sz w:val="20"/>
          <w:szCs w:val="20"/>
        </w:rPr>
        <w:t xml:space="preserve"> exist</w:t>
      </w:r>
      <w:r w:rsidR="00CA3454" w:rsidRPr="00CA3454">
        <w:rPr>
          <w:rFonts w:ascii="Arial" w:hAnsi="Arial" w:cs="Arial"/>
          <w:sz w:val="20"/>
          <w:szCs w:val="20"/>
        </w:rPr>
        <w:t xml:space="preserve">. </w:t>
      </w:r>
      <w:r w:rsidRPr="00CA3454">
        <w:rPr>
          <w:rFonts w:ascii="Arial" w:hAnsi="Arial" w:cs="Arial"/>
          <w:sz w:val="20"/>
          <w:szCs w:val="20"/>
        </w:rPr>
        <w:t xml:space="preserve">If such an extension is </w:t>
      </w:r>
      <w:r w:rsidR="005B2E3F" w:rsidRPr="00CA3454">
        <w:rPr>
          <w:rFonts w:ascii="Arial" w:hAnsi="Arial" w:cs="Arial"/>
          <w:sz w:val="20"/>
          <w:szCs w:val="20"/>
        </w:rPr>
        <w:t xml:space="preserve">required the PI </w:t>
      </w:r>
      <w:r w:rsidR="00CD4AD5">
        <w:rPr>
          <w:rFonts w:ascii="Arial" w:hAnsi="Arial" w:cs="Arial"/>
          <w:sz w:val="20"/>
          <w:szCs w:val="20"/>
        </w:rPr>
        <w:t>should</w:t>
      </w:r>
      <w:r w:rsidR="005B2E3F" w:rsidRPr="00CA3454">
        <w:rPr>
          <w:rFonts w:ascii="Arial" w:hAnsi="Arial" w:cs="Arial"/>
          <w:sz w:val="20"/>
          <w:szCs w:val="20"/>
        </w:rPr>
        <w:t xml:space="preserve"> contact </w:t>
      </w:r>
      <w:r w:rsidR="00CA3454">
        <w:rPr>
          <w:rFonts w:ascii="Arial" w:hAnsi="Arial" w:cs="Arial"/>
          <w:sz w:val="20"/>
          <w:szCs w:val="20"/>
        </w:rPr>
        <w:t>the appropriate</w:t>
      </w:r>
      <w:r w:rsidR="005B2E3F" w:rsidRPr="00CA3454">
        <w:rPr>
          <w:rFonts w:ascii="Arial" w:hAnsi="Arial" w:cs="Arial"/>
          <w:sz w:val="20"/>
          <w:szCs w:val="20"/>
        </w:rPr>
        <w:t xml:space="preserve"> Research Support </w:t>
      </w:r>
      <w:r w:rsidR="00CA3454" w:rsidRPr="00CA3454">
        <w:rPr>
          <w:rFonts w:ascii="Arial" w:hAnsi="Arial" w:cs="Arial"/>
          <w:sz w:val="20"/>
          <w:szCs w:val="20"/>
        </w:rPr>
        <w:t>Officer</w:t>
      </w:r>
      <w:r w:rsidR="005B2E3F" w:rsidRPr="00CA3454">
        <w:rPr>
          <w:rFonts w:ascii="Arial" w:hAnsi="Arial" w:cs="Arial"/>
          <w:sz w:val="20"/>
          <w:szCs w:val="20"/>
        </w:rPr>
        <w:t xml:space="preserve"> for </w:t>
      </w:r>
      <w:r w:rsidR="00CA3454" w:rsidRPr="00CA3454">
        <w:rPr>
          <w:rFonts w:ascii="Arial" w:hAnsi="Arial" w:cs="Arial"/>
          <w:sz w:val="20"/>
          <w:szCs w:val="20"/>
        </w:rPr>
        <w:t>advice</w:t>
      </w:r>
      <w:r w:rsidR="00CA3454">
        <w:rPr>
          <w:rFonts w:ascii="Arial" w:hAnsi="Arial" w:cs="Arial"/>
          <w:sz w:val="20"/>
          <w:szCs w:val="20"/>
        </w:rPr>
        <w:t>,</w:t>
      </w:r>
      <w:r w:rsidR="005B2E3F" w:rsidRPr="00CA3454">
        <w:rPr>
          <w:rFonts w:ascii="Arial" w:hAnsi="Arial" w:cs="Arial"/>
          <w:sz w:val="20"/>
          <w:szCs w:val="20"/>
        </w:rPr>
        <w:t xml:space="preserve"> </w:t>
      </w:r>
      <w:r w:rsidRPr="00CA3454">
        <w:rPr>
          <w:rFonts w:ascii="Arial" w:hAnsi="Arial" w:cs="Arial"/>
          <w:sz w:val="20"/>
          <w:szCs w:val="20"/>
        </w:rPr>
        <w:t xml:space="preserve">as some </w:t>
      </w:r>
      <w:r w:rsidR="00B700A8" w:rsidRPr="00CA3454">
        <w:rPr>
          <w:rFonts w:ascii="Arial" w:hAnsi="Arial" w:cs="Arial"/>
          <w:sz w:val="20"/>
          <w:szCs w:val="20"/>
        </w:rPr>
        <w:t>funder</w:t>
      </w:r>
      <w:r w:rsidRPr="00CA3454">
        <w:rPr>
          <w:rFonts w:ascii="Arial" w:hAnsi="Arial" w:cs="Arial"/>
          <w:sz w:val="20"/>
          <w:szCs w:val="20"/>
        </w:rPr>
        <w:t xml:space="preserve">s have advance notification requirements for </w:t>
      </w:r>
      <w:r w:rsidR="005B2E3F" w:rsidRPr="00CA3454">
        <w:rPr>
          <w:rFonts w:ascii="Arial" w:hAnsi="Arial" w:cs="Arial"/>
          <w:sz w:val="20"/>
          <w:szCs w:val="20"/>
        </w:rPr>
        <w:t>extensions and there will</w:t>
      </w:r>
      <w:r w:rsidR="00CD4AD5">
        <w:rPr>
          <w:rFonts w:ascii="Arial" w:hAnsi="Arial" w:cs="Arial"/>
          <w:sz w:val="20"/>
          <w:szCs w:val="20"/>
        </w:rPr>
        <w:t xml:space="preserve"> be</w:t>
      </w:r>
      <w:r w:rsidR="005B2E3F" w:rsidRPr="00CA3454">
        <w:rPr>
          <w:rFonts w:ascii="Arial" w:hAnsi="Arial" w:cs="Arial"/>
          <w:sz w:val="20"/>
          <w:szCs w:val="20"/>
        </w:rPr>
        <w:t xml:space="preserve"> as stated the need to </w:t>
      </w:r>
      <w:proofErr w:type="spellStart"/>
      <w:r w:rsidR="005B2E3F" w:rsidRPr="00CA3454">
        <w:rPr>
          <w:rFonts w:ascii="Arial" w:hAnsi="Arial" w:cs="Arial"/>
          <w:sz w:val="20"/>
          <w:szCs w:val="20"/>
        </w:rPr>
        <w:t>fec</w:t>
      </w:r>
      <w:proofErr w:type="spellEnd"/>
      <w:r w:rsidR="005B2E3F" w:rsidRPr="00CA3454">
        <w:rPr>
          <w:rFonts w:ascii="Arial" w:hAnsi="Arial" w:cs="Arial"/>
          <w:sz w:val="20"/>
          <w:szCs w:val="20"/>
        </w:rPr>
        <w:t xml:space="preserve"> the planned extension</w:t>
      </w:r>
      <w:r w:rsidR="00CA3454" w:rsidRPr="00CA3454">
        <w:rPr>
          <w:rFonts w:ascii="Arial" w:hAnsi="Arial" w:cs="Arial"/>
          <w:sz w:val="20"/>
          <w:szCs w:val="20"/>
        </w:rPr>
        <w:t>.</w:t>
      </w:r>
      <w:r w:rsidRPr="00CA3454">
        <w:rPr>
          <w:rFonts w:ascii="Arial" w:hAnsi="Arial" w:cs="Arial"/>
          <w:sz w:val="20"/>
          <w:szCs w:val="20"/>
        </w:rPr>
        <w:t xml:space="preserve"> </w:t>
      </w:r>
    </w:p>
    <w:p w:rsidR="009817DD" w:rsidRPr="00CA3454" w:rsidRDefault="009817DD" w:rsidP="00CA3454">
      <w:pPr>
        <w:pStyle w:val="NormalWeb"/>
        <w:jc w:val="both"/>
        <w:rPr>
          <w:rFonts w:ascii="Arial" w:hAnsi="Arial" w:cs="Arial"/>
          <w:sz w:val="20"/>
          <w:szCs w:val="20"/>
        </w:rPr>
      </w:pPr>
      <w:r w:rsidRPr="00CA3454">
        <w:rPr>
          <w:rFonts w:ascii="Arial" w:hAnsi="Arial" w:cs="Arial"/>
          <w:sz w:val="20"/>
          <w:szCs w:val="20"/>
        </w:rPr>
        <w:t xml:space="preserve">An award cannot be closed out in the </w:t>
      </w:r>
      <w:proofErr w:type="spellStart"/>
      <w:r w:rsidR="005B2E3F" w:rsidRPr="00CA3454">
        <w:rPr>
          <w:rFonts w:ascii="Arial" w:hAnsi="Arial" w:cs="Arial"/>
          <w:sz w:val="20"/>
          <w:szCs w:val="20"/>
        </w:rPr>
        <w:t>UoL</w:t>
      </w:r>
      <w:r w:rsidRPr="00CA3454">
        <w:rPr>
          <w:rFonts w:ascii="Arial" w:hAnsi="Arial" w:cs="Arial"/>
          <w:sz w:val="20"/>
          <w:szCs w:val="20"/>
        </w:rPr>
        <w:t>’s</w:t>
      </w:r>
      <w:proofErr w:type="spellEnd"/>
      <w:r w:rsidRPr="00CA3454">
        <w:rPr>
          <w:rFonts w:ascii="Arial" w:hAnsi="Arial" w:cs="Arial"/>
          <w:sz w:val="20"/>
          <w:szCs w:val="20"/>
        </w:rPr>
        <w:t xml:space="preserve"> accounting system until the </w:t>
      </w:r>
      <w:r w:rsidR="005B2E3F" w:rsidRPr="00CA3454">
        <w:rPr>
          <w:rFonts w:ascii="Arial" w:hAnsi="Arial" w:cs="Arial"/>
          <w:sz w:val="20"/>
          <w:szCs w:val="20"/>
        </w:rPr>
        <w:t>income</w:t>
      </w:r>
      <w:r w:rsidRPr="00CA3454">
        <w:rPr>
          <w:rFonts w:ascii="Arial" w:hAnsi="Arial" w:cs="Arial"/>
          <w:sz w:val="20"/>
          <w:szCs w:val="20"/>
        </w:rPr>
        <w:t xml:space="preserve">, the invoicing, the </w:t>
      </w:r>
      <w:r w:rsidR="00CA3454" w:rsidRPr="00CA3454">
        <w:rPr>
          <w:rFonts w:ascii="Arial" w:hAnsi="Arial" w:cs="Arial"/>
          <w:sz w:val="20"/>
          <w:szCs w:val="20"/>
        </w:rPr>
        <w:t>funds received</w:t>
      </w:r>
      <w:r w:rsidRPr="00CA3454">
        <w:rPr>
          <w:rFonts w:ascii="Arial" w:hAnsi="Arial" w:cs="Arial"/>
          <w:sz w:val="20"/>
          <w:szCs w:val="20"/>
        </w:rPr>
        <w:t xml:space="preserve"> and the cumulative expenditures, are </w:t>
      </w:r>
      <w:r w:rsidR="005B2E3F" w:rsidRPr="00CA3454">
        <w:rPr>
          <w:rFonts w:ascii="Arial" w:hAnsi="Arial" w:cs="Arial"/>
          <w:sz w:val="20"/>
          <w:szCs w:val="20"/>
        </w:rPr>
        <w:t>reconciled and agreed.</w:t>
      </w:r>
      <w:r w:rsidRPr="00CA3454">
        <w:rPr>
          <w:rFonts w:ascii="Arial" w:hAnsi="Arial" w:cs="Arial"/>
          <w:sz w:val="20"/>
          <w:szCs w:val="20"/>
        </w:rPr>
        <w:t xml:space="preserve"> </w:t>
      </w:r>
      <w:r w:rsidR="00CA3454">
        <w:rPr>
          <w:rFonts w:ascii="Arial" w:hAnsi="Arial" w:cs="Arial"/>
          <w:sz w:val="20"/>
          <w:szCs w:val="20"/>
        </w:rPr>
        <w:t xml:space="preserve">Allowing for a </w:t>
      </w:r>
      <w:r w:rsidR="00CD4AD5">
        <w:rPr>
          <w:rFonts w:ascii="Arial" w:hAnsi="Arial" w:cs="Arial"/>
          <w:sz w:val="20"/>
          <w:szCs w:val="20"/>
        </w:rPr>
        <w:t>6</w:t>
      </w:r>
      <w:r w:rsidRPr="00CA3454">
        <w:rPr>
          <w:rFonts w:ascii="Arial" w:hAnsi="Arial" w:cs="Arial"/>
          <w:sz w:val="20"/>
          <w:szCs w:val="20"/>
        </w:rPr>
        <w:t xml:space="preserve">0 </w:t>
      </w:r>
      <w:proofErr w:type="spellStart"/>
      <w:r w:rsidRPr="00CA3454">
        <w:rPr>
          <w:rFonts w:ascii="Arial" w:hAnsi="Arial" w:cs="Arial"/>
          <w:sz w:val="20"/>
          <w:szCs w:val="20"/>
        </w:rPr>
        <w:t>days</w:t>
      </w:r>
      <w:proofErr w:type="spellEnd"/>
      <w:r w:rsidR="00CA3454">
        <w:rPr>
          <w:rFonts w:ascii="Arial" w:hAnsi="Arial" w:cs="Arial"/>
          <w:sz w:val="20"/>
          <w:szCs w:val="20"/>
        </w:rPr>
        <w:t xml:space="preserve"> timeline </w:t>
      </w:r>
      <w:r w:rsidRPr="00CA3454">
        <w:rPr>
          <w:rFonts w:ascii="Arial" w:hAnsi="Arial" w:cs="Arial"/>
          <w:sz w:val="20"/>
          <w:szCs w:val="20"/>
        </w:rPr>
        <w:t xml:space="preserve">prior to the award end date </w:t>
      </w:r>
      <w:r w:rsidR="00CA3454">
        <w:rPr>
          <w:rFonts w:ascii="Arial" w:hAnsi="Arial" w:cs="Arial"/>
          <w:sz w:val="20"/>
          <w:szCs w:val="20"/>
        </w:rPr>
        <w:t xml:space="preserve">will enable </w:t>
      </w:r>
      <w:r w:rsidRPr="00CA3454">
        <w:rPr>
          <w:rFonts w:ascii="Arial" w:hAnsi="Arial" w:cs="Arial"/>
          <w:sz w:val="20"/>
          <w:szCs w:val="20"/>
        </w:rPr>
        <w:t xml:space="preserve">timely progression through the closeout process Due dates for final invoicing and submission of final reports vary by </w:t>
      </w:r>
      <w:r w:rsidR="00B700A8" w:rsidRPr="00CA3454">
        <w:rPr>
          <w:rFonts w:ascii="Arial" w:hAnsi="Arial" w:cs="Arial"/>
          <w:sz w:val="20"/>
          <w:szCs w:val="20"/>
        </w:rPr>
        <w:t>funder</w:t>
      </w:r>
      <w:r w:rsidRPr="00CA3454">
        <w:rPr>
          <w:rFonts w:ascii="Arial" w:hAnsi="Arial" w:cs="Arial"/>
          <w:sz w:val="20"/>
          <w:szCs w:val="20"/>
        </w:rPr>
        <w:t xml:space="preserve"> from the date of termination to within 90 days after termination.</w:t>
      </w:r>
      <w:r w:rsidR="00EB10F5">
        <w:rPr>
          <w:rFonts w:ascii="Arial" w:hAnsi="Arial" w:cs="Arial"/>
          <w:sz w:val="20"/>
          <w:szCs w:val="20"/>
        </w:rPr>
        <w:t xml:space="preserve"> The actual close</w:t>
      </w:r>
      <w:r w:rsidR="00EC3B25">
        <w:rPr>
          <w:rFonts w:ascii="Arial" w:hAnsi="Arial" w:cs="Arial"/>
          <w:sz w:val="20"/>
          <w:szCs w:val="20"/>
        </w:rPr>
        <w:t>-</w:t>
      </w:r>
      <w:r w:rsidR="00EB10F5">
        <w:rPr>
          <w:rFonts w:ascii="Arial" w:hAnsi="Arial" w:cs="Arial"/>
          <w:sz w:val="20"/>
          <w:szCs w:val="20"/>
        </w:rPr>
        <w:t>out procedure should be completed within 60 days after the appropriate termination date.</w:t>
      </w:r>
      <w:r w:rsidRPr="00CA3454">
        <w:rPr>
          <w:rFonts w:ascii="Arial" w:hAnsi="Arial" w:cs="Arial"/>
          <w:sz w:val="20"/>
          <w:szCs w:val="20"/>
        </w:rPr>
        <w:t xml:space="preserve"> Each </w:t>
      </w:r>
      <w:r w:rsidR="005B2E3F" w:rsidRPr="00CA3454">
        <w:rPr>
          <w:rFonts w:ascii="Arial" w:hAnsi="Arial" w:cs="Arial"/>
          <w:sz w:val="20"/>
          <w:szCs w:val="20"/>
        </w:rPr>
        <w:t xml:space="preserve">project </w:t>
      </w:r>
      <w:r w:rsidRPr="00CA3454">
        <w:rPr>
          <w:rFonts w:ascii="Arial" w:hAnsi="Arial" w:cs="Arial"/>
          <w:sz w:val="20"/>
          <w:szCs w:val="20"/>
        </w:rPr>
        <w:t>should be checked for the specific final date to avoid a late submission of required close</w:t>
      </w:r>
      <w:r w:rsidR="00EC3B25">
        <w:rPr>
          <w:rFonts w:ascii="Arial" w:hAnsi="Arial" w:cs="Arial"/>
          <w:sz w:val="20"/>
          <w:szCs w:val="20"/>
        </w:rPr>
        <w:t>-</w:t>
      </w:r>
      <w:r w:rsidRPr="00CA3454">
        <w:rPr>
          <w:rFonts w:ascii="Arial" w:hAnsi="Arial" w:cs="Arial"/>
          <w:sz w:val="20"/>
          <w:szCs w:val="20"/>
        </w:rPr>
        <w:t>out documents. Additionally, it is important that the Principal Investigator</w:t>
      </w:r>
      <w:r w:rsidR="00EC3B25">
        <w:rPr>
          <w:rFonts w:ascii="Arial" w:hAnsi="Arial" w:cs="Arial"/>
          <w:sz w:val="20"/>
          <w:szCs w:val="20"/>
        </w:rPr>
        <w:t>,</w:t>
      </w:r>
      <w:r w:rsidRPr="00CA3454">
        <w:rPr>
          <w:rFonts w:ascii="Arial" w:hAnsi="Arial" w:cs="Arial"/>
          <w:sz w:val="20"/>
          <w:szCs w:val="20"/>
        </w:rPr>
        <w:t xml:space="preserve"> other </w:t>
      </w:r>
      <w:r w:rsidR="005B2E3F" w:rsidRPr="00CA3454">
        <w:rPr>
          <w:rFonts w:ascii="Arial" w:hAnsi="Arial" w:cs="Arial"/>
          <w:sz w:val="20"/>
          <w:szCs w:val="20"/>
        </w:rPr>
        <w:t xml:space="preserve">project </w:t>
      </w:r>
      <w:r w:rsidRPr="00CA3454">
        <w:rPr>
          <w:rFonts w:ascii="Arial" w:hAnsi="Arial" w:cs="Arial"/>
          <w:sz w:val="20"/>
          <w:szCs w:val="20"/>
        </w:rPr>
        <w:t>personnel</w:t>
      </w:r>
      <w:r w:rsidR="00EC3B25">
        <w:rPr>
          <w:rFonts w:ascii="Arial" w:hAnsi="Arial" w:cs="Arial"/>
          <w:sz w:val="20"/>
          <w:szCs w:val="20"/>
        </w:rPr>
        <w:t xml:space="preserve"> and RBS staff</w:t>
      </w:r>
      <w:r w:rsidRPr="00CA3454">
        <w:rPr>
          <w:rFonts w:ascii="Arial" w:hAnsi="Arial" w:cs="Arial"/>
          <w:sz w:val="20"/>
          <w:szCs w:val="20"/>
        </w:rPr>
        <w:t xml:space="preserve"> respond promptly to any inquiries related to Pro</w:t>
      </w:r>
      <w:r w:rsidR="005B2E3F" w:rsidRPr="00CA3454">
        <w:rPr>
          <w:rFonts w:ascii="Arial" w:hAnsi="Arial" w:cs="Arial"/>
          <w:sz w:val="20"/>
          <w:szCs w:val="20"/>
        </w:rPr>
        <w:t>ject</w:t>
      </w:r>
      <w:r w:rsidRPr="00CA3454">
        <w:rPr>
          <w:rFonts w:ascii="Arial" w:hAnsi="Arial" w:cs="Arial"/>
          <w:sz w:val="20"/>
          <w:szCs w:val="20"/>
        </w:rPr>
        <w:t xml:space="preserve"> close</w:t>
      </w:r>
      <w:r w:rsidR="00EC3B25">
        <w:rPr>
          <w:rFonts w:ascii="Arial" w:hAnsi="Arial" w:cs="Arial"/>
          <w:sz w:val="20"/>
          <w:szCs w:val="20"/>
        </w:rPr>
        <w:t>-</w:t>
      </w:r>
      <w:r w:rsidRPr="00CA3454">
        <w:rPr>
          <w:rFonts w:ascii="Arial" w:hAnsi="Arial" w:cs="Arial"/>
          <w:sz w:val="20"/>
          <w:szCs w:val="20"/>
        </w:rPr>
        <w:t xml:space="preserve">out. In general, once a final financial report has been approved, any remaining funds will not be available to pay for items that were not identified in the </w:t>
      </w:r>
      <w:r w:rsidR="00CD4AD5">
        <w:rPr>
          <w:rFonts w:ascii="Arial" w:hAnsi="Arial" w:cs="Arial"/>
          <w:sz w:val="20"/>
          <w:szCs w:val="20"/>
        </w:rPr>
        <w:t>close</w:t>
      </w:r>
      <w:r w:rsidR="00EC3B25">
        <w:rPr>
          <w:rFonts w:ascii="Arial" w:hAnsi="Arial" w:cs="Arial"/>
          <w:sz w:val="20"/>
          <w:szCs w:val="20"/>
        </w:rPr>
        <w:t>-</w:t>
      </w:r>
      <w:r w:rsidR="00CD4AD5">
        <w:rPr>
          <w:rFonts w:ascii="Arial" w:hAnsi="Arial" w:cs="Arial"/>
          <w:sz w:val="20"/>
          <w:szCs w:val="20"/>
        </w:rPr>
        <w:t xml:space="preserve">out procedure or within the </w:t>
      </w:r>
      <w:r w:rsidRPr="00CA3454">
        <w:rPr>
          <w:rFonts w:ascii="Arial" w:hAnsi="Arial" w:cs="Arial"/>
          <w:sz w:val="20"/>
          <w:szCs w:val="20"/>
        </w:rPr>
        <w:t xml:space="preserve">final report. </w:t>
      </w:r>
    </w:p>
    <w:p w:rsidR="00CA3454" w:rsidRDefault="009817DD" w:rsidP="00CA3454">
      <w:pPr>
        <w:pStyle w:val="NormalWeb"/>
        <w:jc w:val="both"/>
        <w:rPr>
          <w:rFonts w:ascii="Arial" w:hAnsi="Arial" w:cs="Arial"/>
          <w:sz w:val="20"/>
          <w:szCs w:val="20"/>
        </w:rPr>
      </w:pPr>
      <w:r w:rsidRPr="00CA3454">
        <w:rPr>
          <w:rFonts w:ascii="Arial" w:hAnsi="Arial" w:cs="Arial"/>
          <w:sz w:val="20"/>
          <w:szCs w:val="20"/>
        </w:rPr>
        <w:t xml:space="preserve">Every effort should be made to complete </w:t>
      </w:r>
      <w:r w:rsidR="00CA3454" w:rsidRPr="00CA3454">
        <w:rPr>
          <w:rFonts w:ascii="Arial" w:hAnsi="Arial" w:cs="Arial"/>
          <w:sz w:val="20"/>
          <w:szCs w:val="20"/>
        </w:rPr>
        <w:t xml:space="preserve">work as planned </w:t>
      </w:r>
      <w:r w:rsidRPr="00CA3454">
        <w:rPr>
          <w:rFonts w:ascii="Arial" w:hAnsi="Arial" w:cs="Arial"/>
          <w:sz w:val="20"/>
          <w:szCs w:val="20"/>
        </w:rPr>
        <w:t>within the grant or contract period of performance</w:t>
      </w:r>
      <w:r w:rsidR="00EC3B25">
        <w:rPr>
          <w:rFonts w:ascii="Arial" w:hAnsi="Arial" w:cs="Arial"/>
          <w:sz w:val="20"/>
          <w:szCs w:val="20"/>
        </w:rPr>
        <w:t>,</w:t>
      </w:r>
      <w:r w:rsidRPr="00CA3454">
        <w:rPr>
          <w:rFonts w:ascii="Arial" w:hAnsi="Arial" w:cs="Arial"/>
          <w:sz w:val="20"/>
          <w:szCs w:val="20"/>
        </w:rPr>
        <w:t xml:space="preserve"> and to submit all required reports on time. If this is not possible for some reason, then with as much </w:t>
      </w:r>
      <w:r w:rsidR="005B2E3F" w:rsidRPr="00CA3454">
        <w:rPr>
          <w:rFonts w:ascii="Arial" w:hAnsi="Arial" w:cs="Arial"/>
          <w:sz w:val="20"/>
          <w:szCs w:val="20"/>
        </w:rPr>
        <w:t>notification</w:t>
      </w:r>
      <w:r w:rsidRPr="00CA3454">
        <w:rPr>
          <w:rFonts w:ascii="Arial" w:hAnsi="Arial" w:cs="Arial"/>
          <w:sz w:val="20"/>
          <w:szCs w:val="20"/>
        </w:rPr>
        <w:t xml:space="preserve"> as possible, an extension of the</w:t>
      </w:r>
      <w:r w:rsidR="00CD4AD5">
        <w:rPr>
          <w:rFonts w:ascii="Arial" w:hAnsi="Arial" w:cs="Arial"/>
          <w:sz w:val="20"/>
          <w:szCs w:val="20"/>
        </w:rPr>
        <w:t xml:space="preserve"> project </w:t>
      </w:r>
      <w:r w:rsidRPr="00CA3454">
        <w:rPr>
          <w:rFonts w:ascii="Arial" w:hAnsi="Arial" w:cs="Arial"/>
          <w:sz w:val="20"/>
          <w:szCs w:val="20"/>
        </w:rPr>
        <w:t>period should be discussed with the appropriate Research S</w:t>
      </w:r>
      <w:r w:rsidR="00B428D4">
        <w:rPr>
          <w:rFonts w:ascii="Arial" w:hAnsi="Arial" w:cs="Arial"/>
          <w:sz w:val="20"/>
          <w:szCs w:val="20"/>
        </w:rPr>
        <w:t xml:space="preserve">upport Officer </w:t>
      </w:r>
      <w:r w:rsidRPr="00CA3454">
        <w:rPr>
          <w:rFonts w:ascii="Arial" w:hAnsi="Arial" w:cs="Arial"/>
          <w:sz w:val="20"/>
          <w:szCs w:val="20"/>
        </w:rPr>
        <w:t xml:space="preserve">to request additional time from the </w:t>
      </w:r>
      <w:r w:rsidR="00B700A8" w:rsidRPr="00CA3454">
        <w:rPr>
          <w:rFonts w:ascii="Arial" w:hAnsi="Arial" w:cs="Arial"/>
          <w:sz w:val="20"/>
          <w:szCs w:val="20"/>
        </w:rPr>
        <w:t>funder</w:t>
      </w:r>
      <w:r w:rsidRPr="00CA3454">
        <w:rPr>
          <w:rFonts w:ascii="Arial" w:hAnsi="Arial" w:cs="Arial"/>
          <w:sz w:val="20"/>
          <w:szCs w:val="20"/>
        </w:rPr>
        <w:t xml:space="preserve">.  </w:t>
      </w:r>
    </w:p>
    <w:p w:rsidR="00C71DFE" w:rsidRDefault="00C71DFE" w:rsidP="00CA3454">
      <w:pPr>
        <w:pStyle w:val="NormalWeb"/>
        <w:jc w:val="both"/>
        <w:rPr>
          <w:rFonts w:ascii="Arial" w:hAnsi="Arial" w:cs="Arial"/>
          <w:sz w:val="20"/>
          <w:szCs w:val="20"/>
        </w:rPr>
      </w:pPr>
      <w:r>
        <w:rPr>
          <w:rFonts w:ascii="Arial" w:hAnsi="Arial" w:cs="Arial"/>
          <w:sz w:val="20"/>
          <w:szCs w:val="20"/>
        </w:rPr>
        <w:t xml:space="preserve">Working closely Research Finance and other administrations </w:t>
      </w:r>
      <w:r w:rsidR="00655196">
        <w:rPr>
          <w:rFonts w:ascii="Arial" w:hAnsi="Arial" w:cs="Arial"/>
          <w:sz w:val="20"/>
          <w:szCs w:val="20"/>
        </w:rPr>
        <w:t xml:space="preserve">should make the necessary arrangements for close-out. </w:t>
      </w:r>
      <w:r>
        <w:rPr>
          <w:rFonts w:ascii="Arial" w:hAnsi="Arial" w:cs="Arial"/>
          <w:sz w:val="20"/>
          <w:szCs w:val="20"/>
        </w:rPr>
        <w:t>Residual balances on the project should be treated as per the “Residual Balances on Research Accounts” policy document. Thus allowing the research project to be closed and the appropriate expenditure recorded for inclusion in the mandatory returns of the University.</w:t>
      </w:r>
    </w:p>
    <w:p w:rsidR="00655196" w:rsidRDefault="00655196" w:rsidP="00CA3454">
      <w:pPr>
        <w:pStyle w:val="NormalWeb"/>
        <w:jc w:val="both"/>
        <w:rPr>
          <w:rFonts w:ascii="Arial" w:hAnsi="Arial" w:cs="Arial"/>
          <w:sz w:val="20"/>
          <w:szCs w:val="20"/>
        </w:rPr>
      </w:pPr>
    </w:p>
    <w:p w:rsidR="00655196" w:rsidRDefault="00655196" w:rsidP="00CA3454">
      <w:pPr>
        <w:pStyle w:val="NormalWeb"/>
        <w:jc w:val="both"/>
        <w:rPr>
          <w:rFonts w:ascii="Arial" w:hAnsi="Arial" w:cs="Arial"/>
          <w:sz w:val="20"/>
          <w:szCs w:val="20"/>
        </w:rPr>
      </w:pPr>
    </w:p>
    <w:p w:rsidR="00655196" w:rsidRDefault="00655196" w:rsidP="00CA3454">
      <w:pPr>
        <w:pStyle w:val="NormalWeb"/>
        <w:jc w:val="both"/>
        <w:rPr>
          <w:rFonts w:ascii="Arial" w:hAnsi="Arial" w:cs="Arial"/>
          <w:sz w:val="20"/>
          <w:szCs w:val="20"/>
        </w:rPr>
      </w:pPr>
    </w:p>
    <w:p w:rsidR="00655196" w:rsidRPr="00CA3454" w:rsidRDefault="00655196" w:rsidP="00CA3454">
      <w:pPr>
        <w:pStyle w:val="NormalWeb"/>
        <w:jc w:val="both"/>
        <w:rPr>
          <w:rFonts w:ascii="Arial" w:hAnsi="Arial" w:cs="Arial"/>
          <w:sz w:val="20"/>
          <w:szCs w:val="20"/>
        </w:rPr>
      </w:pPr>
    </w:p>
    <w:p w:rsidR="009817DD" w:rsidRPr="006F48C6" w:rsidRDefault="009817DD" w:rsidP="009817DD">
      <w:pPr>
        <w:pStyle w:val="NormalWeb"/>
        <w:rPr>
          <w:rFonts w:ascii="Arial" w:hAnsi="Arial" w:cs="Arial"/>
          <w:sz w:val="20"/>
          <w:szCs w:val="20"/>
          <w:u w:val="single"/>
        </w:rPr>
      </w:pPr>
      <w:r w:rsidRPr="006F48C6">
        <w:rPr>
          <w:rStyle w:val="Strong"/>
          <w:rFonts w:ascii="Arial" w:hAnsi="Arial" w:cs="Arial"/>
          <w:sz w:val="20"/>
          <w:szCs w:val="20"/>
          <w:u w:val="single"/>
        </w:rPr>
        <w:lastRenderedPageBreak/>
        <w:t xml:space="preserve">CLOSE-OUT RESPONSIBILITIES </w:t>
      </w:r>
    </w:p>
    <w:p w:rsidR="00B428D4" w:rsidRPr="006F48C6" w:rsidRDefault="009817DD" w:rsidP="00B428D4">
      <w:pPr>
        <w:pStyle w:val="NormalWeb"/>
        <w:rPr>
          <w:rFonts w:ascii="Arial" w:hAnsi="Arial" w:cs="Arial"/>
          <w:b/>
          <w:sz w:val="20"/>
          <w:szCs w:val="20"/>
          <w:u w:val="single"/>
        </w:rPr>
      </w:pPr>
      <w:r w:rsidRPr="006F48C6">
        <w:rPr>
          <w:rFonts w:ascii="Arial" w:hAnsi="Arial" w:cs="Arial"/>
          <w:b/>
          <w:sz w:val="20"/>
          <w:szCs w:val="20"/>
          <w:u w:val="single"/>
        </w:rPr>
        <w:t xml:space="preserve">The Principal Investigator </w:t>
      </w:r>
    </w:p>
    <w:p w:rsidR="00A544BF" w:rsidRPr="0000027F" w:rsidRDefault="009817DD" w:rsidP="00A544BF">
      <w:pPr>
        <w:pStyle w:val="NormalWeb"/>
        <w:numPr>
          <w:ilvl w:val="0"/>
          <w:numId w:val="3"/>
        </w:numPr>
        <w:rPr>
          <w:rFonts w:ascii="Arial" w:hAnsi="Arial" w:cs="Arial"/>
          <w:sz w:val="20"/>
          <w:szCs w:val="20"/>
        </w:rPr>
      </w:pPr>
      <w:r w:rsidRPr="0000027F">
        <w:rPr>
          <w:rFonts w:ascii="Arial" w:hAnsi="Arial" w:cs="Arial"/>
          <w:sz w:val="20"/>
          <w:szCs w:val="20"/>
        </w:rPr>
        <w:t>Determin</w:t>
      </w:r>
      <w:r w:rsidR="006F48C6" w:rsidRPr="0000027F">
        <w:rPr>
          <w:rFonts w:ascii="Arial" w:hAnsi="Arial" w:cs="Arial"/>
          <w:sz w:val="20"/>
          <w:szCs w:val="20"/>
        </w:rPr>
        <w:t>e</w:t>
      </w:r>
      <w:r w:rsidRPr="0000027F">
        <w:rPr>
          <w:rFonts w:ascii="Arial" w:hAnsi="Arial" w:cs="Arial"/>
          <w:sz w:val="20"/>
          <w:szCs w:val="20"/>
        </w:rPr>
        <w:t xml:space="preserve"> whether a no-cost extension is necessary at the </w:t>
      </w:r>
      <w:r w:rsidR="00CD4AD5">
        <w:rPr>
          <w:rFonts w:ascii="Arial" w:hAnsi="Arial" w:cs="Arial"/>
          <w:sz w:val="20"/>
          <w:szCs w:val="20"/>
        </w:rPr>
        <w:t>6</w:t>
      </w:r>
      <w:r w:rsidRPr="0000027F">
        <w:rPr>
          <w:rFonts w:ascii="Arial" w:hAnsi="Arial" w:cs="Arial"/>
          <w:sz w:val="20"/>
          <w:szCs w:val="20"/>
        </w:rPr>
        <w:t xml:space="preserve">0-day </w:t>
      </w:r>
      <w:r w:rsidR="00CD4AD5">
        <w:rPr>
          <w:rFonts w:ascii="Arial" w:hAnsi="Arial" w:cs="Arial"/>
          <w:sz w:val="20"/>
          <w:szCs w:val="20"/>
        </w:rPr>
        <w:t>notification</w:t>
      </w:r>
      <w:r w:rsidRPr="0000027F">
        <w:rPr>
          <w:rFonts w:ascii="Arial" w:hAnsi="Arial" w:cs="Arial"/>
          <w:sz w:val="20"/>
          <w:szCs w:val="20"/>
        </w:rPr>
        <w:t xml:space="preserve"> </w:t>
      </w:r>
    </w:p>
    <w:p w:rsidR="00A544BF" w:rsidRPr="0000027F" w:rsidRDefault="006F48C6" w:rsidP="00A544BF">
      <w:pPr>
        <w:pStyle w:val="NormalWeb"/>
        <w:numPr>
          <w:ilvl w:val="0"/>
          <w:numId w:val="3"/>
        </w:numPr>
        <w:rPr>
          <w:rFonts w:ascii="Arial" w:hAnsi="Arial" w:cs="Arial"/>
          <w:sz w:val="20"/>
          <w:szCs w:val="20"/>
        </w:rPr>
      </w:pPr>
      <w:r w:rsidRPr="0000027F">
        <w:rPr>
          <w:rFonts w:ascii="Arial" w:hAnsi="Arial" w:cs="Arial"/>
          <w:sz w:val="20"/>
          <w:szCs w:val="20"/>
        </w:rPr>
        <w:t>Confirm</w:t>
      </w:r>
      <w:r w:rsidR="009817DD" w:rsidRPr="0000027F">
        <w:rPr>
          <w:rFonts w:ascii="Arial" w:hAnsi="Arial" w:cs="Arial"/>
          <w:sz w:val="20"/>
          <w:szCs w:val="20"/>
        </w:rPr>
        <w:t xml:space="preserve"> that all salaries that should be charged to the award have been charged </w:t>
      </w:r>
    </w:p>
    <w:p w:rsidR="00A544BF" w:rsidRPr="0000027F" w:rsidRDefault="009817DD" w:rsidP="00A544BF">
      <w:pPr>
        <w:pStyle w:val="NormalWeb"/>
        <w:numPr>
          <w:ilvl w:val="0"/>
          <w:numId w:val="3"/>
        </w:numPr>
        <w:rPr>
          <w:rFonts w:ascii="Arial" w:hAnsi="Arial" w:cs="Arial"/>
          <w:sz w:val="20"/>
          <w:szCs w:val="20"/>
        </w:rPr>
      </w:pPr>
      <w:r w:rsidRPr="0000027F">
        <w:rPr>
          <w:rFonts w:ascii="Arial" w:hAnsi="Arial" w:cs="Arial"/>
          <w:sz w:val="20"/>
          <w:szCs w:val="20"/>
        </w:rPr>
        <w:t xml:space="preserve">Verify that no salaries have been wrongly charged to the award </w:t>
      </w:r>
    </w:p>
    <w:p w:rsidR="00A544BF" w:rsidRPr="0000027F" w:rsidRDefault="009817DD" w:rsidP="00A544BF">
      <w:pPr>
        <w:pStyle w:val="NormalWeb"/>
        <w:numPr>
          <w:ilvl w:val="0"/>
          <w:numId w:val="3"/>
        </w:numPr>
        <w:rPr>
          <w:rFonts w:ascii="Arial" w:hAnsi="Arial" w:cs="Arial"/>
          <w:sz w:val="20"/>
          <w:szCs w:val="20"/>
        </w:rPr>
      </w:pPr>
      <w:r w:rsidRPr="0000027F">
        <w:rPr>
          <w:rFonts w:ascii="Arial" w:hAnsi="Arial" w:cs="Arial"/>
          <w:sz w:val="20"/>
          <w:szCs w:val="20"/>
        </w:rPr>
        <w:t xml:space="preserve">Check to see if there are any outstanding </w:t>
      </w:r>
      <w:r w:rsidR="00B428D4" w:rsidRPr="0000027F">
        <w:rPr>
          <w:rFonts w:ascii="Arial" w:hAnsi="Arial" w:cs="Arial"/>
          <w:sz w:val="20"/>
          <w:szCs w:val="20"/>
        </w:rPr>
        <w:t xml:space="preserve">commitments </w:t>
      </w:r>
      <w:r w:rsidRPr="0000027F">
        <w:rPr>
          <w:rFonts w:ascii="Arial" w:hAnsi="Arial" w:cs="Arial"/>
          <w:sz w:val="20"/>
          <w:szCs w:val="20"/>
        </w:rPr>
        <w:t xml:space="preserve">to be </w:t>
      </w:r>
      <w:r w:rsidR="00EC3B25">
        <w:rPr>
          <w:rFonts w:ascii="Arial" w:hAnsi="Arial" w:cs="Arial"/>
          <w:sz w:val="20"/>
          <w:szCs w:val="20"/>
        </w:rPr>
        <w:t>paid</w:t>
      </w:r>
      <w:r w:rsidRPr="0000027F">
        <w:rPr>
          <w:rFonts w:ascii="Arial" w:hAnsi="Arial" w:cs="Arial"/>
          <w:sz w:val="20"/>
          <w:szCs w:val="20"/>
        </w:rPr>
        <w:t xml:space="preserve"> </w:t>
      </w:r>
    </w:p>
    <w:p w:rsidR="006F48C6" w:rsidRPr="0000027F" w:rsidRDefault="009817DD" w:rsidP="006F48C6">
      <w:pPr>
        <w:pStyle w:val="NormalWeb"/>
        <w:numPr>
          <w:ilvl w:val="0"/>
          <w:numId w:val="3"/>
        </w:numPr>
        <w:rPr>
          <w:rFonts w:ascii="Arial" w:hAnsi="Arial" w:cs="Arial"/>
          <w:sz w:val="20"/>
          <w:szCs w:val="20"/>
        </w:rPr>
      </w:pPr>
      <w:r w:rsidRPr="0000027F">
        <w:rPr>
          <w:rFonts w:ascii="Arial" w:hAnsi="Arial" w:cs="Arial"/>
          <w:sz w:val="20"/>
          <w:szCs w:val="20"/>
        </w:rPr>
        <w:t>Work with R</w:t>
      </w:r>
      <w:r w:rsidR="00B428D4" w:rsidRPr="0000027F">
        <w:rPr>
          <w:rFonts w:ascii="Arial" w:hAnsi="Arial" w:cs="Arial"/>
          <w:sz w:val="20"/>
          <w:szCs w:val="20"/>
        </w:rPr>
        <w:t>BS</w:t>
      </w:r>
      <w:r w:rsidRPr="0000027F">
        <w:rPr>
          <w:rFonts w:ascii="Arial" w:hAnsi="Arial" w:cs="Arial"/>
          <w:sz w:val="20"/>
          <w:szCs w:val="20"/>
        </w:rPr>
        <w:t xml:space="preserve"> to prepare final patent</w:t>
      </w:r>
      <w:r w:rsidR="00EC3B25">
        <w:rPr>
          <w:rFonts w:ascii="Arial" w:hAnsi="Arial" w:cs="Arial"/>
          <w:sz w:val="20"/>
          <w:szCs w:val="20"/>
        </w:rPr>
        <w:t>,</w:t>
      </w:r>
      <w:r w:rsidRPr="0000027F">
        <w:rPr>
          <w:rFonts w:ascii="Arial" w:hAnsi="Arial" w:cs="Arial"/>
          <w:sz w:val="20"/>
          <w:szCs w:val="20"/>
        </w:rPr>
        <w:t xml:space="preserve"> property reports</w:t>
      </w:r>
      <w:r w:rsidR="00EC3B25">
        <w:rPr>
          <w:rFonts w:ascii="Arial" w:hAnsi="Arial" w:cs="Arial"/>
          <w:sz w:val="20"/>
          <w:szCs w:val="20"/>
        </w:rPr>
        <w:t xml:space="preserve"> and publications</w:t>
      </w:r>
      <w:r w:rsidRPr="0000027F">
        <w:rPr>
          <w:rFonts w:ascii="Arial" w:hAnsi="Arial" w:cs="Arial"/>
          <w:sz w:val="20"/>
          <w:szCs w:val="20"/>
        </w:rPr>
        <w:t xml:space="preserve"> if required </w:t>
      </w:r>
    </w:p>
    <w:p w:rsidR="006F48C6" w:rsidRPr="0000027F" w:rsidRDefault="009817DD" w:rsidP="006F48C6">
      <w:pPr>
        <w:pStyle w:val="NormalWeb"/>
        <w:numPr>
          <w:ilvl w:val="0"/>
          <w:numId w:val="3"/>
        </w:numPr>
        <w:rPr>
          <w:rFonts w:ascii="Arial" w:hAnsi="Arial" w:cs="Arial"/>
          <w:sz w:val="20"/>
          <w:szCs w:val="20"/>
        </w:rPr>
      </w:pPr>
      <w:r w:rsidRPr="0000027F">
        <w:rPr>
          <w:rFonts w:ascii="Arial" w:hAnsi="Arial" w:cs="Arial"/>
          <w:sz w:val="20"/>
          <w:szCs w:val="20"/>
        </w:rPr>
        <w:t>Limit spending to only those items that are required to complete performance of that award and that are reasonable</w:t>
      </w:r>
      <w:r w:rsidR="00B428D4" w:rsidRPr="0000027F">
        <w:rPr>
          <w:rFonts w:ascii="Arial" w:hAnsi="Arial" w:cs="Arial"/>
          <w:sz w:val="20"/>
          <w:szCs w:val="20"/>
        </w:rPr>
        <w:t xml:space="preserve"> and allowable under the terms and conditions of the award</w:t>
      </w:r>
      <w:r w:rsidRPr="0000027F">
        <w:rPr>
          <w:rFonts w:ascii="Arial" w:hAnsi="Arial" w:cs="Arial"/>
          <w:sz w:val="20"/>
          <w:szCs w:val="20"/>
        </w:rPr>
        <w:t xml:space="preserve">. </w:t>
      </w:r>
    </w:p>
    <w:p w:rsidR="009817DD" w:rsidRDefault="009817DD" w:rsidP="006F48C6">
      <w:pPr>
        <w:pStyle w:val="NormalWeb"/>
        <w:numPr>
          <w:ilvl w:val="0"/>
          <w:numId w:val="3"/>
        </w:numPr>
        <w:rPr>
          <w:rFonts w:ascii="Arial" w:hAnsi="Arial" w:cs="Arial"/>
          <w:sz w:val="20"/>
          <w:szCs w:val="20"/>
        </w:rPr>
      </w:pPr>
      <w:r w:rsidRPr="0000027F">
        <w:rPr>
          <w:rFonts w:ascii="Arial" w:hAnsi="Arial" w:cs="Arial"/>
          <w:sz w:val="20"/>
          <w:szCs w:val="20"/>
        </w:rPr>
        <w:t xml:space="preserve">Submit final technical/program report to the </w:t>
      </w:r>
      <w:r w:rsidR="00B700A8" w:rsidRPr="0000027F">
        <w:rPr>
          <w:rFonts w:ascii="Arial" w:hAnsi="Arial" w:cs="Arial"/>
          <w:sz w:val="20"/>
          <w:szCs w:val="20"/>
        </w:rPr>
        <w:t>funder</w:t>
      </w:r>
      <w:r w:rsidRPr="0000027F">
        <w:rPr>
          <w:rFonts w:ascii="Arial" w:hAnsi="Arial" w:cs="Arial"/>
          <w:sz w:val="20"/>
          <w:szCs w:val="20"/>
        </w:rPr>
        <w:t xml:space="preserve">. </w:t>
      </w:r>
    </w:p>
    <w:p w:rsidR="009A628A" w:rsidRPr="0000027F" w:rsidRDefault="009A628A" w:rsidP="006F48C6">
      <w:pPr>
        <w:pStyle w:val="NormalWeb"/>
        <w:numPr>
          <w:ilvl w:val="0"/>
          <w:numId w:val="3"/>
        </w:numPr>
        <w:rPr>
          <w:rFonts w:ascii="Arial" w:hAnsi="Arial" w:cs="Arial"/>
          <w:sz w:val="20"/>
          <w:szCs w:val="20"/>
        </w:rPr>
      </w:pPr>
      <w:r>
        <w:rPr>
          <w:rFonts w:ascii="Arial" w:hAnsi="Arial" w:cs="Arial"/>
          <w:sz w:val="20"/>
          <w:szCs w:val="20"/>
        </w:rPr>
        <w:t>Selection of dissemination routes for results of project through appropriate selections.</w:t>
      </w:r>
    </w:p>
    <w:p w:rsidR="006F48C6" w:rsidRPr="0000027F" w:rsidRDefault="006F48C6" w:rsidP="00B428D4">
      <w:pPr>
        <w:pStyle w:val="NormalWeb"/>
        <w:jc w:val="both"/>
        <w:rPr>
          <w:rFonts w:ascii="Arial" w:hAnsi="Arial" w:cs="Arial"/>
          <w:b/>
          <w:sz w:val="20"/>
          <w:szCs w:val="20"/>
        </w:rPr>
      </w:pPr>
    </w:p>
    <w:p w:rsidR="00B428D4" w:rsidRPr="006F48C6" w:rsidRDefault="00B428D4" w:rsidP="00B428D4">
      <w:pPr>
        <w:pStyle w:val="NormalWeb"/>
        <w:jc w:val="both"/>
        <w:rPr>
          <w:rFonts w:ascii="Arial" w:hAnsi="Arial" w:cs="Arial"/>
          <w:b/>
          <w:sz w:val="20"/>
          <w:szCs w:val="20"/>
          <w:u w:val="single"/>
        </w:rPr>
      </w:pPr>
      <w:r w:rsidRPr="006F48C6">
        <w:rPr>
          <w:rFonts w:ascii="Arial" w:hAnsi="Arial" w:cs="Arial"/>
          <w:b/>
          <w:sz w:val="20"/>
          <w:szCs w:val="20"/>
          <w:u w:val="single"/>
        </w:rPr>
        <w:t xml:space="preserve">Research </w:t>
      </w:r>
      <w:r w:rsidR="00A544BF" w:rsidRPr="006F48C6">
        <w:rPr>
          <w:rFonts w:ascii="Arial" w:hAnsi="Arial" w:cs="Arial"/>
          <w:b/>
          <w:sz w:val="20"/>
          <w:szCs w:val="20"/>
          <w:u w:val="single"/>
        </w:rPr>
        <w:t>and Business Services</w:t>
      </w:r>
      <w:r w:rsidRPr="006F48C6">
        <w:rPr>
          <w:rFonts w:ascii="Arial" w:hAnsi="Arial" w:cs="Arial"/>
          <w:b/>
          <w:sz w:val="20"/>
          <w:szCs w:val="20"/>
          <w:u w:val="single"/>
        </w:rPr>
        <w:t xml:space="preserve"> </w:t>
      </w:r>
    </w:p>
    <w:p w:rsidR="00A544BF" w:rsidRPr="006F48C6" w:rsidRDefault="00A544BF" w:rsidP="00A544BF">
      <w:pPr>
        <w:pStyle w:val="NormalWeb"/>
        <w:numPr>
          <w:ilvl w:val="0"/>
          <w:numId w:val="3"/>
        </w:numPr>
        <w:jc w:val="both"/>
        <w:rPr>
          <w:rFonts w:ascii="Arial" w:hAnsi="Arial" w:cs="Arial"/>
          <w:sz w:val="20"/>
          <w:szCs w:val="20"/>
        </w:rPr>
      </w:pPr>
      <w:r w:rsidRPr="006F48C6">
        <w:rPr>
          <w:rFonts w:ascii="Arial" w:hAnsi="Arial" w:cs="Arial"/>
          <w:sz w:val="20"/>
          <w:szCs w:val="20"/>
        </w:rPr>
        <w:t>Request extension if necessary</w:t>
      </w:r>
    </w:p>
    <w:p w:rsidR="00A544BF" w:rsidRPr="006F48C6" w:rsidRDefault="00A544BF" w:rsidP="00A544BF">
      <w:pPr>
        <w:pStyle w:val="NormalWeb"/>
        <w:numPr>
          <w:ilvl w:val="0"/>
          <w:numId w:val="3"/>
        </w:numPr>
        <w:jc w:val="both"/>
        <w:rPr>
          <w:rFonts w:ascii="Arial" w:hAnsi="Arial" w:cs="Arial"/>
          <w:sz w:val="20"/>
          <w:szCs w:val="20"/>
        </w:rPr>
      </w:pPr>
      <w:r w:rsidRPr="006F48C6">
        <w:rPr>
          <w:rFonts w:ascii="Arial" w:hAnsi="Arial" w:cs="Arial"/>
          <w:sz w:val="20"/>
          <w:szCs w:val="20"/>
        </w:rPr>
        <w:t>Complete log of project outputs</w:t>
      </w:r>
    </w:p>
    <w:p w:rsidR="00A544BF" w:rsidRDefault="00A544BF" w:rsidP="00B428D4">
      <w:pPr>
        <w:pStyle w:val="NormalWeb"/>
        <w:numPr>
          <w:ilvl w:val="0"/>
          <w:numId w:val="3"/>
        </w:numPr>
        <w:jc w:val="both"/>
        <w:rPr>
          <w:rFonts w:ascii="Arial" w:hAnsi="Arial" w:cs="Arial"/>
          <w:sz w:val="20"/>
          <w:szCs w:val="20"/>
        </w:rPr>
      </w:pPr>
      <w:r w:rsidRPr="006F48C6">
        <w:rPr>
          <w:rFonts w:ascii="Arial" w:hAnsi="Arial" w:cs="Arial"/>
          <w:sz w:val="20"/>
          <w:szCs w:val="20"/>
        </w:rPr>
        <w:t>Inform PI of current funding opportunities in same area</w:t>
      </w:r>
    </w:p>
    <w:p w:rsidR="00010C0F" w:rsidRPr="006F48C6" w:rsidRDefault="00010C0F" w:rsidP="00B428D4">
      <w:pPr>
        <w:pStyle w:val="NormalWeb"/>
        <w:numPr>
          <w:ilvl w:val="0"/>
          <w:numId w:val="3"/>
        </w:numPr>
        <w:jc w:val="both"/>
        <w:rPr>
          <w:rFonts w:ascii="Arial" w:hAnsi="Arial" w:cs="Arial"/>
          <w:sz w:val="20"/>
          <w:szCs w:val="20"/>
        </w:rPr>
      </w:pPr>
      <w:r>
        <w:rPr>
          <w:rFonts w:ascii="Arial" w:hAnsi="Arial" w:cs="Arial"/>
          <w:sz w:val="20"/>
          <w:szCs w:val="20"/>
        </w:rPr>
        <w:t xml:space="preserve">Capture Impact generated </w:t>
      </w:r>
      <w:bookmarkStart w:id="0" w:name="_GoBack"/>
      <w:bookmarkEnd w:id="0"/>
    </w:p>
    <w:p w:rsidR="00A544BF" w:rsidRPr="006F48C6" w:rsidRDefault="00A544BF" w:rsidP="00B428D4">
      <w:pPr>
        <w:pStyle w:val="NormalWeb"/>
        <w:numPr>
          <w:ilvl w:val="0"/>
          <w:numId w:val="3"/>
        </w:numPr>
        <w:jc w:val="both"/>
        <w:rPr>
          <w:rFonts w:ascii="Arial" w:hAnsi="Arial" w:cs="Arial"/>
          <w:sz w:val="20"/>
          <w:szCs w:val="20"/>
        </w:rPr>
      </w:pPr>
      <w:r w:rsidRPr="006F48C6">
        <w:rPr>
          <w:rFonts w:ascii="Arial" w:hAnsi="Arial" w:cs="Arial"/>
          <w:sz w:val="20"/>
          <w:szCs w:val="20"/>
        </w:rPr>
        <w:t>C</w:t>
      </w:r>
      <w:r w:rsidR="006F48C6">
        <w:rPr>
          <w:rFonts w:ascii="Arial" w:hAnsi="Arial" w:cs="Arial"/>
          <w:sz w:val="20"/>
          <w:szCs w:val="20"/>
        </w:rPr>
        <w:t xml:space="preserve">heck for outstanding invoices or payments </w:t>
      </w:r>
      <w:r w:rsidR="00B428D4" w:rsidRPr="006F48C6">
        <w:rPr>
          <w:rFonts w:ascii="Arial" w:hAnsi="Arial" w:cs="Arial"/>
          <w:sz w:val="20"/>
          <w:szCs w:val="20"/>
        </w:rPr>
        <w:t xml:space="preserve">via </w:t>
      </w:r>
      <w:r w:rsidR="009817DD" w:rsidRPr="006F48C6">
        <w:rPr>
          <w:rFonts w:ascii="Arial" w:hAnsi="Arial" w:cs="Arial"/>
          <w:sz w:val="20"/>
          <w:szCs w:val="20"/>
        </w:rPr>
        <w:t>accounts receivables</w:t>
      </w:r>
    </w:p>
    <w:p w:rsidR="00A544BF" w:rsidRPr="006F48C6" w:rsidRDefault="00A544BF" w:rsidP="00B428D4">
      <w:pPr>
        <w:pStyle w:val="NormalWeb"/>
        <w:numPr>
          <w:ilvl w:val="0"/>
          <w:numId w:val="3"/>
        </w:numPr>
        <w:jc w:val="both"/>
        <w:rPr>
          <w:rFonts w:ascii="Arial" w:hAnsi="Arial" w:cs="Arial"/>
          <w:sz w:val="20"/>
          <w:szCs w:val="20"/>
        </w:rPr>
      </w:pPr>
      <w:r w:rsidRPr="006F48C6">
        <w:rPr>
          <w:rFonts w:ascii="Arial" w:hAnsi="Arial" w:cs="Arial"/>
          <w:sz w:val="20"/>
          <w:szCs w:val="20"/>
        </w:rPr>
        <w:t>Ensure all Directly Allocated and Indirect costs have been charged to the project</w:t>
      </w:r>
    </w:p>
    <w:p w:rsidR="00A544BF" w:rsidRPr="006F48C6" w:rsidRDefault="00A544BF" w:rsidP="00B428D4">
      <w:pPr>
        <w:pStyle w:val="NormalWeb"/>
        <w:numPr>
          <w:ilvl w:val="0"/>
          <w:numId w:val="3"/>
        </w:numPr>
        <w:jc w:val="both"/>
        <w:rPr>
          <w:rFonts w:ascii="Arial" w:hAnsi="Arial" w:cs="Arial"/>
          <w:sz w:val="20"/>
          <w:szCs w:val="20"/>
        </w:rPr>
      </w:pPr>
      <w:r w:rsidRPr="006F48C6">
        <w:rPr>
          <w:rFonts w:ascii="Arial" w:hAnsi="Arial" w:cs="Arial"/>
          <w:sz w:val="20"/>
          <w:szCs w:val="20"/>
        </w:rPr>
        <w:t>Ensure</w:t>
      </w:r>
      <w:r w:rsidR="00EC3B25">
        <w:rPr>
          <w:rFonts w:ascii="Arial" w:hAnsi="Arial" w:cs="Arial"/>
          <w:sz w:val="20"/>
          <w:szCs w:val="20"/>
        </w:rPr>
        <w:t xml:space="preserve"> </w:t>
      </w:r>
      <w:r w:rsidRPr="006F48C6">
        <w:rPr>
          <w:rFonts w:ascii="Arial" w:hAnsi="Arial" w:cs="Arial"/>
          <w:sz w:val="20"/>
          <w:szCs w:val="20"/>
        </w:rPr>
        <w:t>all</w:t>
      </w:r>
      <w:r w:rsidR="00EC3B25">
        <w:rPr>
          <w:rFonts w:ascii="Arial" w:hAnsi="Arial" w:cs="Arial"/>
          <w:sz w:val="20"/>
          <w:szCs w:val="20"/>
        </w:rPr>
        <w:t xml:space="preserve"> and only</w:t>
      </w:r>
      <w:r w:rsidRPr="006F48C6">
        <w:rPr>
          <w:rFonts w:ascii="Arial" w:hAnsi="Arial" w:cs="Arial"/>
          <w:sz w:val="20"/>
          <w:szCs w:val="20"/>
        </w:rPr>
        <w:t xml:space="preserve"> appropriate direct costs have been charged to the project</w:t>
      </w:r>
    </w:p>
    <w:p w:rsidR="00A544BF" w:rsidRPr="006F48C6" w:rsidRDefault="00B428D4" w:rsidP="00B428D4">
      <w:pPr>
        <w:pStyle w:val="NormalWeb"/>
        <w:numPr>
          <w:ilvl w:val="0"/>
          <w:numId w:val="3"/>
        </w:numPr>
        <w:jc w:val="both"/>
        <w:rPr>
          <w:rFonts w:ascii="Arial" w:hAnsi="Arial" w:cs="Arial"/>
          <w:sz w:val="20"/>
          <w:szCs w:val="20"/>
        </w:rPr>
      </w:pPr>
      <w:r w:rsidRPr="006F48C6">
        <w:rPr>
          <w:rFonts w:ascii="Arial" w:hAnsi="Arial" w:cs="Arial"/>
          <w:sz w:val="20"/>
          <w:szCs w:val="20"/>
        </w:rPr>
        <w:t xml:space="preserve">Produce </w:t>
      </w:r>
      <w:r w:rsidR="009817DD" w:rsidRPr="006F48C6">
        <w:rPr>
          <w:rFonts w:ascii="Arial" w:hAnsi="Arial" w:cs="Arial"/>
          <w:sz w:val="20"/>
          <w:szCs w:val="20"/>
        </w:rPr>
        <w:t>the final financial</w:t>
      </w:r>
      <w:r w:rsidRPr="006F48C6">
        <w:rPr>
          <w:rFonts w:ascii="Arial" w:hAnsi="Arial" w:cs="Arial"/>
          <w:sz w:val="20"/>
          <w:szCs w:val="20"/>
        </w:rPr>
        <w:t xml:space="preserve"> reconciliation</w:t>
      </w:r>
      <w:r w:rsidR="006F48C6">
        <w:rPr>
          <w:rFonts w:ascii="Arial" w:hAnsi="Arial" w:cs="Arial"/>
          <w:sz w:val="20"/>
          <w:szCs w:val="20"/>
        </w:rPr>
        <w:t xml:space="preserve"> and send to PI for agreement</w:t>
      </w:r>
    </w:p>
    <w:p w:rsidR="00A544BF" w:rsidRPr="006F48C6" w:rsidRDefault="00A544BF" w:rsidP="00A544BF">
      <w:pPr>
        <w:pStyle w:val="NormalWeb"/>
        <w:numPr>
          <w:ilvl w:val="0"/>
          <w:numId w:val="3"/>
        </w:numPr>
        <w:jc w:val="both"/>
        <w:rPr>
          <w:rFonts w:ascii="Arial" w:hAnsi="Arial" w:cs="Arial"/>
          <w:sz w:val="20"/>
          <w:szCs w:val="20"/>
        </w:rPr>
      </w:pPr>
      <w:r w:rsidRPr="006F48C6">
        <w:rPr>
          <w:rFonts w:ascii="Arial" w:hAnsi="Arial" w:cs="Arial"/>
          <w:sz w:val="20"/>
          <w:szCs w:val="20"/>
        </w:rPr>
        <w:t>Complete any final invoicing of the funder</w:t>
      </w:r>
    </w:p>
    <w:p w:rsidR="00A544BF" w:rsidRDefault="00870544" w:rsidP="00A544BF">
      <w:pPr>
        <w:pStyle w:val="NormalWeb"/>
        <w:numPr>
          <w:ilvl w:val="0"/>
          <w:numId w:val="3"/>
        </w:numPr>
        <w:jc w:val="both"/>
        <w:rPr>
          <w:rFonts w:ascii="Arial" w:hAnsi="Arial" w:cs="Arial"/>
          <w:sz w:val="20"/>
          <w:szCs w:val="20"/>
        </w:rPr>
      </w:pPr>
      <w:r>
        <w:rPr>
          <w:rFonts w:ascii="Arial" w:hAnsi="Arial" w:cs="Arial"/>
          <w:sz w:val="20"/>
          <w:szCs w:val="20"/>
        </w:rPr>
        <w:t xml:space="preserve">Manage any cash balance </w:t>
      </w:r>
      <w:r w:rsidR="00A544BF" w:rsidRPr="006F48C6">
        <w:rPr>
          <w:rFonts w:ascii="Arial" w:hAnsi="Arial" w:cs="Arial"/>
          <w:sz w:val="20"/>
          <w:szCs w:val="20"/>
        </w:rPr>
        <w:t>as per the policy on resid</w:t>
      </w:r>
      <w:r w:rsidR="008E785A">
        <w:rPr>
          <w:rFonts w:ascii="Arial" w:hAnsi="Arial" w:cs="Arial"/>
          <w:sz w:val="20"/>
          <w:szCs w:val="20"/>
        </w:rPr>
        <w:t>ual balances on research awards</w:t>
      </w:r>
    </w:p>
    <w:p w:rsidR="008E785A" w:rsidRPr="006F48C6" w:rsidRDefault="008E785A" w:rsidP="00A544BF">
      <w:pPr>
        <w:pStyle w:val="NormalWeb"/>
        <w:numPr>
          <w:ilvl w:val="0"/>
          <w:numId w:val="3"/>
        </w:numPr>
        <w:jc w:val="both"/>
        <w:rPr>
          <w:rFonts w:ascii="Arial" w:hAnsi="Arial" w:cs="Arial"/>
          <w:sz w:val="20"/>
          <w:szCs w:val="20"/>
        </w:rPr>
      </w:pPr>
      <w:r>
        <w:rPr>
          <w:rFonts w:ascii="Arial" w:hAnsi="Arial" w:cs="Arial"/>
          <w:sz w:val="20"/>
          <w:szCs w:val="20"/>
        </w:rPr>
        <w:t xml:space="preserve">Move balance to appropriate Research Discretionary </w:t>
      </w:r>
      <w:r w:rsidR="00E02B00">
        <w:rPr>
          <w:rFonts w:ascii="Arial" w:hAnsi="Arial" w:cs="Arial"/>
          <w:sz w:val="20"/>
          <w:szCs w:val="20"/>
        </w:rPr>
        <w:t>A</w:t>
      </w:r>
      <w:r>
        <w:rPr>
          <w:rFonts w:ascii="Arial" w:hAnsi="Arial" w:cs="Arial"/>
          <w:sz w:val="20"/>
          <w:szCs w:val="20"/>
        </w:rPr>
        <w:t>ccount</w:t>
      </w:r>
    </w:p>
    <w:p w:rsidR="00A544BF" w:rsidRDefault="00A544BF" w:rsidP="00B428D4">
      <w:pPr>
        <w:pStyle w:val="NormalWeb"/>
        <w:numPr>
          <w:ilvl w:val="0"/>
          <w:numId w:val="3"/>
        </w:numPr>
        <w:jc w:val="both"/>
        <w:rPr>
          <w:rFonts w:ascii="Arial" w:hAnsi="Arial" w:cs="Arial"/>
          <w:sz w:val="20"/>
          <w:szCs w:val="20"/>
        </w:rPr>
      </w:pPr>
      <w:r w:rsidRPr="006F48C6">
        <w:rPr>
          <w:rFonts w:ascii="Arial" w:hAnsi="Arial" w:cs="Arial"/>
          <w:sz w:val="20"/>
          <w:szCs w:val="20"/>
        </w:rPr>
        <w:t>C</w:t>
      </w:r>
      <w:r w:rsidR="00CD4AD5">
        <w:rPr>
          <w:rFonts w:ascii="Arial" w:hAnsi="Arial" w:cs="Arial"/>
          <w:sz w:val="20"/>
          <w:szCs w:val="20"/>
        </w:rPr>
        <w:t>lose</w:t>
      </w:r>
      <w:r w:rsidR="00870544">
        <w:rPr>
          <w:rFonts w:ascii="Arial" w:hAnsi="Arial" w:cs="Arial"/>
          <w:sz w:val="20"/>
          <w:szCs w:val="20"/>
        </w:rPr>
        <w:t xml:space="preserve"> work order</w:t>
      </w:r>
      <w:r w:rsidR="00CD4AD5">
        <w:rPr>
          <w:rFonts w:ascii="Arial" w:hAnsi="Arial" w:cs="Arial"/>
          <w:sz w:val="20"/>
          <w:szCs w:val="20"/>
        </w:rPr>
        <w:t xml:space="preserve"> on Finance System and TULIP</w:t>
      </w:r>
    </w:p>
    <w:p w:rsidR="00EB10F5" w:rsidRDefault="00EB10F5" w:rsidP="00EB10F5">
      <w:pPr>
        <w:pStyle w:val="NormalWeb"/>
        <w:jc w:val="both"/>
        <w:rPr>
          <w:rFonts w:ascii="Arial" w:hAnsi="Arial" w:cs="Arial"/>
          <w:sz w:val="20"/>
          <w:szCs w:val="20"/>
        </w:rPr>
      </w:pPr>
    </w:p>
    <w:p w:rsidR="00867E17" w:rsidRDefault="00870544" w:rsidP="00EB10F5">
      <w:pPr>
        <w:pStyle w:val="NormalWeb"/>
        <w:jc w:val="both"/>
        <w:rPr>
          <w:rFonts w:ascii="Arial" w:hAnsi="Arial" w:cs="Arial"/>
          <w:sz w:val="20"/>
          <w:szCs w:val="20"/>
        </w:rPr>
      </w:pPr>
      <w:r>
        <w:rPr>
          <w:rFonts w:ascii="Arial" w:hAnsi="Arial" w:cs="Arial"/>
          <w:sz w:val="20"/>
          <w:szCs w:val="20"/>
        </w:rPr>
        <w:t>To ensure completeness of records it will be necessary to develop a close-out section on the new research system, where all the information relating to the outputs of the system could be captured for dissemination and mandatory reporting requirements.</w:t>
      </w:r>
      <w:r w:rsidR="0056088D">
        <w:rPr>
          <w:rFonts w:ascii="Arial" w:hAnsi="Arial" w:cs="Arial"/>
          <w:sz w:val="20"/>
          <w:szCs w:val="20"/>
        </w:rPr>
        <w:t xml:space="preserve"> This should help to increase citation levels to be captured under the Research Excellence Framework (REF)</w:t>
      </w: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655196" w:rsidRDefault="00655196" w:rsidP="00EB10F5">
      <w:pPr>
        <w:pStyle w:val="NormalWeb"/>
        <w:jc w:val="both"/>
        <w:rPr>
          <w:rFonts w:ascii="Arial" w:hAnsi="Arial" w:cs="Arial"/>
          <w:sz w:val="20"/>
          <w:szCs w:val="20"/>
        </w:rPr>
      </w:pPr>
    </w:p>
    <w:p w:rsidR="00EB10F5" w:rsidRPr="00655196" w:rsidRDefault="00EB10F5" w:rsidP="00EB10F5">
      <w:pPr>
        <w:pStyle w:val="NormalWeb"/>
        <w:jc w:val="both"/>
        <w:rPr>
          <w:rFonts w:ascii="Arial" w:hAnsi="Arial" w:cs="Arial"/>
          <w:b/>
          <w:sz w:val="20"/>
          <w:szCs w:val="20"/>
          <w:u w:val="single"/>
        </w:rPr>
      </w:pPr>
      <w:r w:rsidRPr="00655196">
        <w:rPr>
          <w:rFonts w:ascii="Arial" w:hAnsi="Arial" w:cs="Arial"/>
          <w:b/>
          <w:sz w:val="20"/>
          <w:szCs w:val="20"/>
          <w:u w:val="single"/>
        </w:rPr>
        <w:t>Flow chart + 60 -60</w:t>
      </w:r>
    </w:p>
    <w:tbl>
      <w:tblPr>
        <w:tblStyle w:val="TableGrid"/>
        <w:tblW w:w="0" w:type="auto"/>
        <w:tblLook w:val="01E0" w:firstRow="1" w:lastRow="1" w:firstColumn="1" w:lastColumn="1" w:noHBand="0" w:noVBand="0"/>
      </w:tblPr>
      <w:tblGrid>
        <w:gridCol w:w="828"/>
        <w:gridCol w:w="876"/>
        <w:gridCol w:w="1704"/>
        <w:gridCol w:w="1704"/>
        <w:gridCol w:w="1705"/>
        <w:gridCol w:w="1705"/>
      </w:tblGrid>
      <w:tr w:rsidR="00CB7625" w:rsidTr="00120E03">
        <w:tc>
          <w:tcPr>
            <w:tcW w:w="8522" w:type="dxa"/>
            <w:gridSpan w:val="6"/>
          </w:tcPr>
          <w:p w:rsidR="00CB7625" w:rsidRPr="00CB7625" w:rsidRDefault="00CB7625" w:rsidP="00EB10F5">
            <w:pPr>
              <w:pStyle w:val="NormalWeb"/>
              <w:jc w:val="both"/>
              <w:rPr>
                <w:rFonts w:ascii="Arial" w:hAnsi="Arial" w:cs="Arial"/>
                <w:b/>
                <w:i/>
                <w:sz w:val="20"/>
                <w:szCs w:val="20"/>
              </w:rPr>
            </w:pPr>
            <w:r w:rsidRPr="00CB7625">
              <w:rPr>
                <w:rFonts w:ascii="Arial" w:hAnsi="Arial" w:cs="Arial"/>
                <w:b/>
                <w:i/>
                <w:sz w:val="20"/>
                <w:szCs w:val="20"/>
              </w:rPr>
              <w:t>60 days prior to end of project</w:t>
            </w:r>
          </w:p>
        </w:tc>
      </w:tr>
      <w:tr w:rsidR="00CB7625" w:rsidTr="00CB7625">
        <w:tc>
          <w:tcPr>
            <w:tcW w:w="1704" w:type="dxa"/>
            <w:gridSpan w:val="2"/>
          </w:tcPr>
          <w:p w:rsidR="00CB7625" w:rsidRPr="00CB7625" w:rsidRDefault="00CB7625" w:rsidP="00CB7625">
            <w:pPr>
              <w:pStyle w:val="NormalWeb"/>
              <w:jc w:val="center"/>
              <w:rPr>
                <w:rFonts w:ascii="Arial" w:hAnsi="Arial" w:cs="Arial"/>
                <w:b/>
                <w:sz w:val="20"/>
                <w:szCs w:val="20"/>
              </w:rPr>
            </w:pPr>
            <w:r w:rsidRPr="00CB7625">
              <w:rPr>
                <w:rFonts w:ascii="Arial" w:hAnsi="Arial" w:cs="Arial"/>
                <w:b/>
                <w:sz w:val="20"/>
                <w:szCs w:val="20"/>
              </w:rPr>
              <w:t>PI</w:t>
            </w:r>
          </w:p>
        </w:tc>
        <w:tc>
          <w:tcPr>
            <w:tcW w:w="1704" w:type="dxa"/>
          </w:tcPr>
          <w:p w:rsidR="00CB7625" w:rsidRPr="00CB7625" w:rsidRDefault="00CB7625" w:rsidP="00CB7625">
            <w:pPr>
              <w:pStyle w:val="NormalWeb"/>
              <w:jc w:val="center"/>
              <w:rPr>
                <w:rFonts w:ascii="Arial" w:hAnsi="Arial" w:cs="Arial"/>
                <w:b/>
                <w:sz w:val="20"/>
                <w:szCs w:val="20"/>
              </w:rPr>
            </w:pPr>
            <w:r w:rsidRPr="00CB7625">
              <w:rPr>
                <w:rFonts w:ascii="Arial" w:hAnsi="Arial" w:cs="Arial"/>
                <w:b/>
                <w:sz w:val="20"/>
                <w:szCs w:val="20"/>
              </w:rPr>
              <w:t>DA</w:t>
            </w:r>
          </w:p>
        </w:tc>
        <w:tc>
          <w:tcPr>
            <w:tcW w:w="1704" w:type="dxa"/>
          </w:tcPr>
          <w:p w:rsidR="00CB7625" w:rsidRPr="00CB7625" w:rsidRDefault="00CB7625" w:rsidP="00CB7625">
            <w:pPr>
              <w:pStyle w:val="NormalWeb"/>
              <w:jc w:val="center"/>
              <w:rPr>
                <w:rFonts w:ascii="Arial" w:hAnsi="Arial" w:cs="Arial"/>
                <w:b/>
                <w:sz w:val="20"/>
                <w:szCs w:val="20"/>
              </w:rPr>
            </w:pPr>
            <w:r w:rsidRPr="00CB7625">
              <w:rPr>
                <w:rFonts w:ascii="Arial" w:hAnsi="Arial" w:cs="Arial"/>
                <w:b/>
                <w:sz w:val="20"/>
                <w:szCs w:val="20"/>
              </w:rPr>
              <w:t>RF</w:t>
            </w:r>
          </w:p>
        </w:tc>
        <w:tc>
          <w:tcPr>
            <w:tcW w:w="1705" w:type="dxa"/>
          </w:tcPr>
          <w:p w:rsidR="00CB7625" w:rsidRPr="00CB7625" w:rsidRDefault="00CB7625" w:rsidP="00CB7625">
            <w:pPr>
              <w:pStyle w:val="NormalWeb"/>
              <w:jc w:val="center"/>
              <w:rPr>
                <w:rFonts w:ascii="Arial" w:hAnsi="Arial" w:cs="Arial"/>
                <w:b/>
                <w:sz w:val="20"/>
                <w:szCs w:val="20"/>
              </w:rPr>
            </w:pPr>
            <w:r w:rsidRPr="00CB7625">
              <w:rPr>
                <w:rFonts w:ascii="Arial" w:hAnsi="Arial" w:cs="Arial"/>
                <w:b/>
                <w:sz w:val="20"/>
                <w:szCs w:val="20"/>
              </w:rPr>
              <w:t>RSO</w:t>
            </w:r>
          </w:p>
        </w:tc>
        <w:tc>
          <w:tcPr>
            <w:tcW w:w="1705" w:type="dxa"/>
          </w:tcPr>
          <w:p w:rsidR="00CB7625" w:rsidRPr="00CB7625" w:rsidRDefault="00CB7625" w:rsidP="00CB7625">
            <w:pPr>
              <w:pStyle w:val="NormalWeb"/>
              <w:jc w:val="center"/>
              <w:rPr>
                <w:rFonts w:ascii="Arial" w:hAnsi="Arial" w:cs="Arial"/>
                <w:b/>
                <w:sz w:val="20"/>
                <w:szCs w:val="20"/>
              </w:rPr>
            </w:pPr>
            <w:r w:rsidRPr="00CB7625">
              <w:rPr>
                <w:rFonts w:ascii="Arial" w:hAnsi="Arial" w:cs="Arial"/>
                <w:b/>
                <w:sz w:val="20"/>
                <w:szCs w:val="20"/>
              </w:rPr>
              <w:t>BM</w:t>
            </w:r>
          </w:p>
        </w:tc>
      </w:tr>
      <w:tr w:rsidR="00CB7625" w:rsidTr="00CB7625">
        <w:tc>
          <w:tcPr>
            <w:tcW w:w="1704" w:type="dxa"/>
            <w:gridSpan w:val="2"/>
          </w:tcPr>
          <w:p w:rsidR="00CB7625" w:rsidRDefault="00CB7625" w:rsidP="00CB7625">
            <w:pPr>
              <w:pStyle w:val="NormalWeb"/>
              <w:rPr>
                <w:rFonts w:ascii="Arial" w:hAnsi="Arial" w:cs="Arial"/>
                <w:sz w:val="20"/>
                <w:szCs w:val="20"/>
              </w:rPr>
            </w:pPr>
            <w:r>
              <w:rPr>
                <w:rFonts w:ascii="Arial" w:hAnsi="Arial" w:cs="Arial"/>
                <w:sz w:val="20"/>
                <w:szCs w:val="20"/>
              </w:rPr>
              <w:t>Receive 60 day notice via e-mail</w:t>
            </w:r>
          </w:p>
        </w:tc>
        <w:tc>
          <w:tcPr>
            <w:tcW w:w="1704" w:type="dxa"/>
          </w:tcPr>
          <w:p w:rsidR="00CB7625" w:rsidRDefault="00CB7625" w:rsidP="00CB7625">
            <w:pPr>
              <w:rPr>
                <w:rFonts w:ascii="Arial" w:hAnsi="Arial" w:cs="Arial"/>
                <w:sz w:val="20"/>
                <w:szCs w:val="20"/>
              </w:rPr>
            </w:pPr>
            <w:r w:rsidRPr="00DC30EF">
              <w:rPr>
                <w:rFonts w:ascii="Arial" w:hAnsi="Arial" w:cs="Arial"/>
                <w:sz w:val="20"/>
                <w:szCs w:val="20"/>
              </w:rPr>
              <w:t xml:space="preserve">Receive 60 </w:t>
            </w:r>
            <w:r>
              <w:rPr>
                <w:rFonts w:ascii="Arial" w:hAnsi="Arial" w:cs="Arial"/>
                <w:sz w:val="20"/>
                <w:szCs w:val="20"/>
              </w:rPr>
              <w:t>day</w:t>
            </w:r>
          </w:p>
          <w:p w:rsidR="00CB7625" w:rsidRPr="00DC30EF" w:rsidRDefault="00CB7625" w:rsidP="00CB7625">
            <w:pPr>
              <w:rPr>
                <w:rFonts w:ascii="Arial" w:hAnsi="Arial" w:cs="Arial"/>
                <w:sz w:val="20"/>
                <w:szCs w:val="20"/>
              </w:rPr>
            </w:pPr>
            <w:r w:rsidRPr="00DC30EF">
              <w:rPr>
                <w:rFonts w:ascii="Arial" w:hAnsi="Arial" w:cs="Arial"/>
                <w:sz w:val="20"/>
                <w:szCs w:val="20"/>
              </w:rPr>
              <w:t>notice via e</w:t>
            </w:r>
            <w:r>
              <w:rPr>
                <w:rFonts w:ascii="Arial" w:hAnsi="Arial" w:cs="Arial"/>
                <w:sz w:val="20"/>
                <w:szCs w:val="20"/>
              </w:rPr>
              <w:t>-mail</w:t>
            </w:r>
          </w:p>
        </w:tc>
        <w:tc>
          <w:tcPr>
            <w:tcW w:w="1704" w:type="dxa"/>
          </w:tcPr>
          <w:p w:rsidR="00CB7625" w:rsidRDefault="00CB7625" w:rsidP="00CB7625">
            <w:r w:rsidRPr="00DC30EF">
              <w:rPr>
                <w:rFonts w:ascii="Arial" w:hAnsi="Arial" w:cs="Arial"/>
                <w:sz w:val="20"/>
                <w:szCs w:val="20"/>
              </w:rPr>
              <w:t xml:space="preserve">Receive 60 </w:t>
            </w:r>
            <w:r>
              <w:rPr>
                <w:rFonts w:ascii="Arial" w:hAnsi="Arial" w:cs="Arial"/>
                <w:sz w:val="20"/>
                <w:szCs w:val="20"/>
              </w:rPr>
              <w:t>day no</w:t>
            </w:r>
            <w:r w:rsidRPr="00DC30EF">
              <w:rPr>
                <w:rFonts w:ascii="Arial" w:hAnsi="Arial" w:cs="Arial"/>
                <w:sz w:val="20"/>
                <w:szCs w:val="20"/>
              </w:rPr>
              <w:t>tice via e</w:t>
            </w:r>
            <w:r>
              <w:rPr>
                <w:rFonts w:ascii="Arial" w:hAnsi="Arial" w:cs="Arial"/>
                <w:sz w:val="20"/>
                <w:szCs w:val="20"/>
              </w:rPr>
              <w:t>-mail</w:t>
            </w:r>
          </w:p>
        </w:tc>
        <w:tc>
          <w:tcPr>
            <w:tcW w:w="1705" w:type="dxa"/>
          </w:tcPr>
          <w:p w:rsidR="00CB7625" w:rsidRDefault="00CB7625" w:rsidP="00CB7625">
            <w:pPr>
              <w:rPr>
                <w:rFonts w:ascii="Arial" w:hAnsi="Arial" w:cs="Arial"/>
                <w:sz w:val="20"/>
                <w:szCs w:val="20"/>
              </w:rPr>
            </w:pPr>
            <w:r w:rsidRPr="00DC30EF">
              <w:rPr>
                <w:rFonts w:ascii="Arial" w:hAnsi="Arial" w:cs="Arial"/>
                <w:sz w:val="20"/>
                <w:szCs w:val="20"/>
              </w:rPr>
              <w:t xml:space="preserve">Receive 60 </w:t>
            </w:r>
            <w:r>
              <w:rPr>
                <w:rFonts w:ascii="Arial" w:hAnsi="Arial" w:cs="Arial"/>
                <w:sz w:val="20"/>
                <w:szCs w:val="20"/>
              </w:rPr>
              <w:t xml:space="preserve">day </w:t>
            </w:r>
          </w:p>
          <w:p w:rsidR="00CB7625" w:rsidRPr="00DC30EF" w:rsidRDefault="00CB7625" w:rsidP="00CB7625">
            <w:pPr>
              <w:rPr>
                <w:rFonts w:ascii="Arial" w:hAnsi="Arial" w:cs="Arial"/>
                <w:sz w:val="20"/>
                <w:szCs w:val="20"/>
              </w:rPr>
            </w:pPr>
            <w:r w:rsidRPr="00DC30EF">
              <w:rPr>
                <w:rFonts w:ascii="Arial" w:hAnsi="Arial" w:cs="Arial"/>
                <w:sz w:val="20"/>
                <w:szCs w:val="20"/>
              </w:rPr>
              <w:t>notice via e</w:t>
            </w:r>
            <w:r>
              <w:rPr>
                <w:rFonts w:ascii="Arial" w:hAnsi="Arial" w:cs="Arial"/>
                <w:sz w:val="20"/>
                <w:szCs w:val="20"/>
              </w:rPr>
              <w:t>-mail</w:t>
            </w:r>
          </w:p>
        </w:tc>
        <w:tc>
          <w:tcPr>
            <w:tcW w:w="1705" w:type="dxa"/>
          </w:tcPr>
          <w:p w:rsidR="00CB7625" w:rsidRDefault="00CB7625" w:rsidP="00CB7625">
            <w:r w:rsidRPr="00DC30EF">
              <w:rPr>
                <w:rFonts w:ascii="Arial" w:hAnsi="Arial" w:cs="Arial"/>
                <w:sz w:val="20"/>
                <w:szCs w:val="20"/>
              </w:rPr>
              <w:t xml:space="preserve">Receive 60 </w:t>
            </w:r>
            <w:r>
              <w:rPr>
                <w:rFonts w:ascii="Arial" w:hAnsi="Arial" w:cs="Arial"/>
                <w:sz w:val="20"/>
                <w:szCs w:val="20"/>
              </w:rPr>
              <w:t xml:space="preserve">day </w:t>
            </w:r>
            <w:r w:rsidRPr="00DC30EF">
              <w:rPr>
                <w:rFonts w:ascii="Arial" w:hAnsi="Arial" w:cs="Arial"/>
                <w:sz w:val="20"/>
                <w:szCs w:val="20"/>
              </w:rPr>
              <w:t>notice via e</w:t>
            </w:r>
            <w:r>
              <w:rPr>
                <w:rFonts w:ascii="Arial" w:hAnsi="Arial" w:cs="Arial"/>
                <w:sz w:val="20"/>
                <w:szCs w:val="20"/>
              </w:rPr>
              <w:t>-mail</w:t>
            </w:r>
          </w:p>
        </w:tc>
      </w:tr>
      <w:tr w:rsidR="00CB7625" w:rsidTr="00CB7625">
        <w:tc>
          <w:tcPr>
            <w:tcW w:w="1704" w:type="dxa"/>
            <w:gridSpan w:val="2"/>
          </w:tcPr>
          <w:p w:rsidR="00CB7625" w:rsidRDefault="00CB7625" w:rsidP="00CB7625">
            <w:pPr>
              <w:pStyle w:val="NormalWeb"/>
              <w:rPr>
                <w:rFonts w:ascii="Arial" w:hAnsi="Arial" w:cs="Arial"/>
                <w:sz w:val="20"/>
                <w:szCs w:val="20"/>
              </w:rPr>
            </w:pPr>
            <w:r>
              <w:rPr>
                <w:rFonts w:ascii="Arial" w:hAnsi="Arial" w:cs="Arial"/>
                <w:sz w:val="20"/>
                <w:szCs w:val="20"/>
              </w:rPr>
              <w:t>Consider request for extension</w:t>
            </w:r>
          </w:p>
        </w:tc>
        <w:tc>
          <w:tcPr>
            <w:tcW w:w="1704" w:type="dxa"/>
          </w:tcPr>
          <w:p w:rsidR="00CB7625" w:rsidRDefault="00CB7625" w:rsidP="00CB7625">
            <w:pPr>
              <w:pStyle w:val="NormalWeb"/>
              <w:rPr>
                <w:rFonts w:ascii="Arial" w:hAnsi="Arial" w:cs="Arial"/>
                <w:sz w:val="20"/>
                <w:szCs w:val="20"/>
              </w:rPr>
            </w:pPr>
            <w:r>
              <w:rPr>
                <w:rFonts w:ascii="Arial" w:hAnsi="Arial" w:cs="Arial"/>
                <w:sz w:val="20"/>
                <w:szCs w:val="20"/>
              </w:rPr>
              <w:t xml:space="preserve">Review I&amp; E Statement </w:t>
            </w:r>
          </w:p>
        </w:tc>
        <w:tc>
          <w:tcPr>
            <w:tcW w:w="1704" w:type="dxa"/>
          </w:tcPr>
          <w:p w:rsidR="00CB7625" w:rsidRDefault="00CB7625" w:rsidP="00CB7625">
            <w:pPr>
              <w:pStyle w:val="NormalWeb"/>
              <w:rPr>
                <w:rFonts w:ascii="Arial" w:hAnsi="Arial" w:cs="Arial"/>
                <w:sz w:val="20"/>
                <w:szCs w:val="20"/>
              </w:rPr>
            </w:pPr>
            <w:r>
              <w:rPr>
                <w:rFonts w:ascii="Arial" w:hAnsi="Arial" w:cs="Arial"/>
                <w:sz w:val="20"/>
                <w:szCs w:val="20"/>
              </w:rPr>
              <w:t>Review I&amp; E Statement</w:t>
            </w:r>
          </w:p>
        </w:tc>
        <w:tc>
          <w:tcPr>
            <w:tcW w:w="1705" w:type="dxa"/>
          </w:tcPr>
          <w:p w:rsidR="00CB7625" w:rsidRDefault="00CB7625" w:rsidP="00CB7625">
            <w:pPr>
              <w:pStyle w:val="NormalWeb"/>
              <w:rPr>
                <w:rFonts w:ascii="Arial" w:hAnsi="Arial" w:cs="Arial"/>
                <w:sz w:val="20"/>
                <w:szCs w:val="20"/>
              </w:rPr>
            </w:pPr>
          </w:p>
        </w:tc>
        <w:tc>
          <w:tcPr>
            <w:tcW w:w="1705" w:type="dxa"/>
          </w:tcPr>
          <w:p w:rsidR="00CB7625" w:rsidRDefault="00CB7625" w:rsidP="00CB7625">
            <w:pPr>
              <w:pStyle w:val="NormalWeb"/>
              <w:rPr>
                <w:rFonts w:ascii="Arial" w:hAnsi="Arial" w:cs="Arial"/>
                <w:sz w:val="20"/>
                <w:szCs w:val="20"/>
              </w:rPr>
            </w:pPr>
          </w:p>
        </w:tc>
      </w:tr>
      <w:tr w:rsidR="00CB7625" w:rsidTr="00CB7625">
        <w:tc>
          <w:tcPr>
            <w:tcW w:w="1704" w:type="dxa"/>
            <w:gridSpan w:val="2"/>
          </w:tcPr>
          <w:p w:rsidR="00CB7625" w:rsidRDefault="00CB7625" w:rsidP="00120E03">
            <w:pPr>
              <w:pStyle w:val="NormalWeb"/>
              <w:rPr>
                <w:rFonts w:ascii="Arial" w:hAnsi="Arial" w:cs="Arial"/>
                <w:sz w:val="20"/>
                <w:szCs w:val="20"/>
              </w:rPr>
            </w:pPr>
            <w:r>
              <w:rPr>
                <w:rFonts w:ascii="Arial" w:hAnsi="Arial" w:cs="Arial"/>
                <w:sz w:val="20"/>
                <w:szCs w:val="20"/>
              </w:rPr>
              <w:t>Consider request for extension</w:t>
            </w:r>
          </w:p>
          <w:p w:rsidR="0001323E" w:rsidRDefault="0001323E" w:rsidP="00120E03">
            <w:pPr>
              <w:pStyle w:val="NormalWeb"/>
              <w:rPr>
                <w:rFonts w:ascii="Arial" w:hAnsi="Arial" w:cs="Arial"/>
                <w:sz w:val="20"/>
                <w:szCs w:val="20"/>
              </w:rPr>
            </w:pPr>
            <w:r>
              <w:rPr>
                <w:rFonts w:ascii="Arial" w:hAnsi="Arial" w:cs="Arial"/>
                <w:sz w:val="20"/>
                <w:szCs w:val="20"/>
              </w:rPr>
              <w:t>Report arising IPR</w:t>
            </w:r>
          </w:p>
        </w:tc>
        <w:tc>
          <w:tcPr>
            <w:tcW w:w="1704" w:type="dxa"/>
          </w:tcPr>
          <w:p w:rsidR="00CB7625" w:rsidRDefault="00CB7625" w:rsidP="00120E03">
            <w:pPr>
              <w:pStyle w:val="NormalWeb"/>
              <w:rPr>
                <w:rFonts w:ascii="Arial" w:hAnsi="Arial" w:cs="Arial"/>
                <w:sz w:val="20"/>
                <w:szCs w:val="20"/>
              </w:rPr>
            </w:pPr>
          </w:p>
        </w:tc>
        <w:tc>
          <w:tcPr>
            <w:tcW w:w="1704" w:type="dxa"/>
          </w:tcPr>
          <w:p w:rsidR="00CB7625" w:rsidRDefault="00CB7625" w:rsidP="00120E03">
            <w:pPr>
              <w:pStyle w:val="NormalWeb"/>
              <w:rPr>
                <w:rFonts w:ascii="Arial" w:hAnsi="Arial" w:cs="Arial"/>
                <w:sz w:val="20"/>
                <w:szCs w:val="20"/>
              </w:rPr>
            </w:pPr>
            <w:r>
              <w:rPr>
                <w:rFonts w:ascii="Arial" w:hAnsi="Arial" w:cs="Arial"/>
                <w:sz w:val="20"/>
                <w:szCs w:val="20"/>
              </w:rPr>
              <w:t>Reconcile Account and see if extension required</w:t>
            </w:r>
          </w:p>
        </w:tc>
        <w:tc>
          <w:tcPr>
            <w:tcW w:w="1705" w:type="dxa"/>
          </w:tcPr>
          <w:p w:rsidR="00CB7625" w:rsidRDefault="00CB7625" w:rsidP="00120E03">
            <w:pPr>
              <w:pStyle w:val="NormalWeb"/>
              <w:rPr>
                <w:rFonts w:ascii="Arial" w:hAnsi="Arial" w:cs="Arial"/>
                <w:sz w:val="20"/>
                <w:szCs w:val="20"/>
              </w:rPr>
            </w:pPr>
            <w:r>
              <w:rPr>
                <w:rFonts w:ascii="Arial" w:hAnsi="Arial" w:cs="Arial"/>
                <w:sz w:val="20"/>
                <w:szCs w:val="20"/>
              </w:rPr>
              <w:t>Request Extension if required</w:t>
            </w:r>
          </w:p>
        </w:tc>
        <w:tc>
          <w:tcPr>
            <w:tcW w:w="1705" w:type="dxa"/>
          </w:tcPr>
          <w:p w:rsidR="00CB7625" w:rsidRDefault="0001323E" w:rsidP="00120E03">
            <w:pPr>
              <w:pStyle w:val="NormalWeb"/>
              <w:rPr>
                <w:rFonts w:ascii="Arial" w:hAnsi="Arial" w:cs="Arial"/>
                <w:sz w:val="20"/>
                <w:szCs w:val="20"/>
              </w:rPr>
            </w:pPr>
            <w:r>
              <w:rPr>
                <w:rFonts w:ascii="Arial" w:hAnsi="Arial" w:cs="Arial"/>
                <w:sz w:val="20"/>
                <w:szCs w:val="20"/>
              </w:rPr>
              <w:t>Document</w:t>
            </w:r>
            <w:r w:rsidR="00CB7625">
              <w:rPr>
                <w:rFonts w:ascii="Arial" w:hAnsi="Arial" w:cs="Arial"/>
                <w:sz w:val="20"/>
                <w:szCs w:val="20"/>
              </w:rPr>
              <w:t xml:space="preserve"> arising IPR</w:t>
            </w:r>
          </w:p>
        </w:tc>
      </w:tr>
      <w:tr w:rsidR="00CB7625" w:rsidTr="00CB7625">
        <w:tc>
          <w:tcPr>
            <w:tcW w:w="1704" w:type="dxa"/>
            <w:gridSpan w:val="2"/>
          </w:tcPr>
          <w:p w:rsidR="00CB7625" w:rsidRDefault="00CB7625" w:rsidP="00120E03">
            <w:pPr>
              <w:pStyle w:val="NormalWeb"/>
              <w:rPr>
                <w:rFonts w:ascii="Arial" w:hAnsi="Arial" w:cs="Arial"/>
                <w:sz w:val="20"/>
                <w:szCs w:val="20"/>
              </w:rPr>
            </w:pPr>
            <w:r>
              <w:rPr>
                <w:rFonts w:ascii="Arial" w:hAnsi="Arial" w:cs="Arial"/>
                <w:sz w:val="20"/>
                <w:szCs w:val="20"/>
              </w:rPr>
              <w:t xml:space="preserve">Process Outstanding orders </w:t>
            </w:r>
            <w:proofErr w:type="spellStart"/>
            <w:r>
              <w:rPr>
                <w:rFonts w:ascii="Arial" w:hAnsi="Arial" w:cs="Arial"/>
                <w:sz w:val="20"/>
                <w:szCs w:val="20"/>
              </w:rPr>
              <w:t>etc</w:t>
            </w:r>
            <w:proofErr w:type="spellEnd"/>
            <w:r>
              <w:rPr>
                <w:rFonts w:ascii="Arial" w:hAnsi="Arial" w:cs="Arial"/>
                <w:sz w:val="20"/>
                <w:szCs w:val="20"/>
              </w:rPr>
              <w:t xml:space="preserve"> </w:t>
            </w:r>
          </w:p>
        </w:tc>
        <w:tc>
          <w:tcPr>
            <w:tcW w:w="1704" w:type="dxa"/>
          </w:tcPr>
          <w:p w:rsidR="00CB7625" w:rsidRDefault="00CB7625" w:rsidP="00120E03">
            <w:pPr>
              <w:pStyle w:val="NormalWeb"/>
              <w:rPr>
                <w:rFonts w:ascii="Arial" w:hAnsi="Arial" w:cs="Arial"/>
                <w:sz w:val="20"/>
                <w:szCs w:val="20"/>
              </w:rPr>
            </w:pPr>
            <w:r>
              <w:rPr>
                <w:rFonts w:ascii="Arial" w:hAnsi="Arial" w:cs="Arial"/>
                <w:sz w:val="20"/>
                <w:szCs w:val="20"/>
              </w:rPr>
              <w:t>Process Outstanding orders</w:t>
            </w:r>
          </w:p>
        </w:tc>
        <w:tc>
          <w:tcPr>
            <w:tcW w:w="1704" w:type="dxa"/>
          </w:tcPr>
          <w:p w:rsidR="00CB7625" w:rsidRDefault="00CB7625" w:rsidP="00120E03">
            <w:pPr>
              <w:pStyle w:val="NormalWeb"/>
              <w:rPr>
                <w:rFonts w:ascii="Arial" w:hAnsi="Arial" w:cs="Arial"/>
                <w:sz w:val="20"/>
                <w:szCs w:val="20"/>
              </w:rPr>
            </w:pPr>
            <w:r>
              <w:rPr>
                <w:rFonts w:ascii="Arial" w:hAnsi="Arial" w:cs="Arial"/>
                <w:sz w:val="20"/>
                <w:szCs w:val="20"/>
              </w:rPr>
              <w:t>Issue any outstanding invoices</w:t>
            </w:r>
          </w:p>
        </w:tc>
        <w:tc>
          <w:tcPr>
            <w:tcW w:w="1705" w:type="dxa"/>
          </w:tcPr>
          <w:p w:rsidR="00CB7625" w:rsidRDefault="00CB7625" w:rsidP="00120E03">
            <w:pPr>
              <w:pStyle w:val="NormalWeb"/>
              <w:rPr>
                <w:rFonts w:ascii="Arial" w:hAnsi="Arial" w:cs="Arial"/>
                <w:sz w:val="20"/>
                <w:szCs w:val="20"/>
              </w:rPr>
            </w:pPr>
            <w:r>
              <w:rPr>
                <w:rFonts w:ascii="Arial" w:hAnsi="Arial" w:cs="Arial"/>
                <w:sz w:val="20"/>
                <w:szCs w:val="20"/>
              </w:rPr>
              <w:t>Review current funding opportunities and inform PI</w:t>
            </w:r>
          </w:p>
        </w:tc>
        <w:tc>
          <w:tcPr>
            <w:tcW w:w="1705" w:type="dxa"/>
          </w:tcPr>
          <w:p w:rsidR="00CB7625" w:rsidRDefault="00CB7625" w:rsidP="00120E03">
            <w:pPr>
              <w:pStyle w:val="NormalWeb"/>
              <w:rPr>
                <w:rFonts w:ascii="Arial" w:hAnsi="Arial" w:cs="Arial"/>
                <w:sz w:val="20"/>
                <w:szCs w:val="20"/>
              </w:rPr>
            </w:pPr>
          </w:p>
        </w:tc>
      </w:tr>
      <w:tr w:rsidR="00CB7625" w:rsidTr="00CB7625">
        <w:tc>
          <w:tcPr>
            <w:tcW w:w="1704" w:type="dxa"/>
            <w:gridSpan w:val="2"/>
          </w:tcPr>
          <w:p w:rsidR="00CB7625" w:rsidRDefault="00CB7625" w:rsidP="00120E03">
            <w:pPr>
              <w:pStyle w:val="NormalWeb"/>
              <w:rPr>
                <w:rFonts w:ascii="Arial" w:hAnsi="Arial" w:cs="Arial"/>
                <w:sz w:val="20"/>
                <w:szCs w:val="20"/>
              </w:rPr>
            </w:pPr>
            <w:r>
              <w:rPr>
                <w:rFonts w:ascii="Arial" w:hAnsi="Arial" w:cs="Arial"/>
                <w:sz w:val="20"/>
                <w:szCs w:val="20"/>
              </w:rPr>
              <w:t>Prepare Final Reports</w:t>
            </w:r>
          </w:p>
        </w:tc>
        <w:tc>
          <w:tcPr>
            <w:tcW w:w="1704" w:type="dxa"/>
          </w:tcPr>
          <w:p w:rsidR="00CB7625" w:rsidRDefault="00CB7625" w:rsidP="00120E03">
            <w:pPr>
              <w:pStyle w:val="NormalWeb"/>
              <w:rPr>
                <w:rFonts w:ascii="Arial" w:hAnsi="Arial" w:cs="Arial"/>
                <w:sz w:val="20"/>
                <w:szCs w:val="20"/>
              </w:rPr>
            </w:pPr>
          </w:p>
        </w:tc>
        <w:tc>
          <w:tcPr>
            <w:tcW w:w="1704" w:type="dxa"/>
          </w:tcPr>
          <w:p w:rsidR="00CB7625" w:rsidRDefault="00CB7625" w:rsidP="00120E03">
            <w:pPr>
              <w:pStyle w:val="NormalWeb"/>
              <w:rPr>
                <w:rFonts w:ascii="Arial" w:hAnsi="Arial" w:cs="Arial"/>
                <w:sz w:val="20"/>
                <w:szCs w:val="20"/>
              </w:rPr>
            </w:pPr>
            <w:r>
              <w:rPr>
                <w:rFonts w:ascii="Arial" w:hAnsi="Arial" w:cs="Arial"/>
                <w:sz w:val="20"/>
                <w:szCs w:val="20"/>
              </w:rPr>
              <w:t xml:space="preserve">Check all DA and IC costs have been </w:t>
            </w:r>
            <w:r w:rsidR="0001323E">
              <w:rPr>
                <w:rFonts w:ascii="Arial" w:hAnsi="Arial" w:cs="Arial"/>
                <w:sz w:val="20"/>
                <w:szCs w:val="20"/>
              </w:rPr>
              <w:t>charged</w:t>
            </w:r>
            <w:r w:rsidR="001502A4">
              <w:rPr>
                <w:rFonts w:ascii="Arial" w:hAnsi="Arial" w:cs="Arial"/>
                <w:sz w:val="20"/>
                <w:szCs w:val="20"/>
              </w:rPr>
              <w:t xml:space="preserve"> to date</w:t>
            </w:r>
            <w:r w:rsidR="00B40B75">
              <w:rPr>
                <w:rFonts w:ascii="Arial" w:hAnsi="Arial" w:cs="Arial"/>
                <w:sz w:val="20"/>
                <w:szCs w:val="20"/>
              </w:rPr>
              <w:t xml:space="preserve"> and</w:t>
            </w:r>
            <w:r w:rsidR="0001323E">
              <w:rPr>
                <w:rFonts w:ascii="Arial" w:hAnsi="Arial" w:cs="Arial"/>
                <w:sz w:val="20"/>
                <w:szCs w:val="20"/>
              </w:rPr>
              <w:t xml:space="preserve"> check</w:t>
            </w:r>
            <w:r w:rsidR="00B40B75">
              <w:rPr>
                <w:rFonts w:ascii="Arial" w:hAnsi="Arial" w:cs="Arial"/>
                <w:sz w:val="20"/>
                <w:szCs w:val="20"/>
              </w:rPr>
              <w:t xml:space="preserve"> Audit Requirements</w:t>
            </w:r>
          </w:p>
        </w:tc>
        <w:tc>
          <w:tcPr>
            <w:tcW w:w="1705" w:type="dxa"/>
          </w:tcPr>
          <w:p w:rsidR="00CB7625" w:rsidRDefault="00CB7625" w:rsidP="00120E03">
            <w:pPr>
              <w:pStyle w:val="NormalWeb"/>
              <w:rPr>
                <w:rFonts w:ascii="Arial" w:hAnsi="Arial" w:cs="Arial"/>
                <w:sz w:val="20"/>
                <w:szCs w:val="20"/>
              </w:rPr>
            </w:pPr>
          </w:p>
        </w:tc>
        <w:tc>
          <w:tcPr>
            <w:tcW w:w="1705" w:type="dxa"/>
          </w:tcPr>
          <w:p w:rsidR="00CB7625" w:rsidRDefault="00CB7625" w:rsidP="00120E03">
            <w:pPr>
              <w:pStyle w:val="NormalWeb"/>
              <w:rPr>
                <w:rFonts w:ascii="Arial" w:hAnsi="Arial" w:cs="Arial"/>
                <w:sz w:val="20"/>
                <w:szCs w:val="20"/>
              </w:rPr>
            </w:pPr>
          </w:p>
        </w:tc>
      </w:tr>
      <w:tr w:rsidR="001502A4" w:rsidTr="00120E03">
        <w:tc>
          <w:tcPr>
            <w:tcW w:w="8522" w:type="dxa"/>
            <w:gridSpan w:val="6"/>
          </w:tcPr>
          <w:p w:rsidR="001502A4" w:rsidRDefault="001502A4" w:rsidP="00120E03">
            <w:pPr>
              <w:pStyle w:val="NormalWeb"/>
              <w:rPr>
                <w:rFonts w:ascii="Arial" w:hAnsi="Arial" w:cs="Arial"/>
                <w:sz w:val="20"/>
                <w:szCs w:val="20"/>
              </w:rPr>
            </w:pPr>
            <w:r>
              <w:rPr>
                <w:rFonts w:ascii="Arial" w:hAnsi="Arial" w:cs="Arial"/>
                <w:b/>
                <w:i/>
                <w:sz w:val="20"/>
                <w:szCs w:val="20"/>
              </w:rPr>
              <w:t>3</w:t>
            </w:r>
            <w:r w:rsidRPr="00CB7625">
              <w:rPr>
                <w:rFonts w:ascii="Arial" w:hAnsi="Arial" w:cs="Arial"/>
                <w:b/>
                <w:i/>
                <w:sz w:val="20"/>
                <w:szCs w:val="20"/>
              </w:rPr>
              <w:t>0 days prior to end of project</w:t>
            </w:r>
          </w:p>
        </w:tc>
      </w:tr>
      <w:tr w:rsidR="001502A4" w:rsidTr="00CB7625">
        <w:tc>
          <w:tcPr>
            <w:tcW w:w="1704" w:type="dxa"/>
            <w:gridSpan w:val="2"/>
          </w:tcPr>
          <w:p w:rsidR="001502A4" w:rsidRDefault="001502A4" w:rsidP="00120E03">
            <w:pPr>
              <w:pStyle w:val="NormalWeb"/>
              <w:rPr>
                <w:rFonts w:ascii="Arial" w:hAnsi="Arial" w:cs="Arial"/>
                <w:sz w:val="20"/>
                <w:szCs w:val="20"/>
              </w:rPr>
            </w:pPr>
            <w:r>
              <w:rPr>
                <w:rFonts w:ascii="Arial" w:hAnsi="Arial" w:cs="Arial"/>
                <w:sz w:val="20"/>
                <w:szCs w:val="20"/>
              </w:rPr>
              <w:t>Receive 30 day notice via e-mail</w:t>
            </w:r>
          </w:p>
        </w:tc>
        <w:tc>
          <w:tcPr>
            <w:tcW w:w="1704" w:type="dxa"/>
          </w:tcPr>
          <w:p w:rsidR="001502A4" w:rsidRDefault="001502A4" w:rsidP="00120E03">
            <w:pPr>
              <w:rPr>
                <w:rFonts w:ascii="Arial" w:hAnsi="Arial" w:cs="Arial"/>
                <w:sz w:val="20"/>
                <w:szCs w:val="20"/>
              </w:rPr>
            </w:pPr>
            <w:r w:rsidRPr="00DC30EF">
              <w:rPr>
                <w:rFonts w:ascii="Arial" w:hAnsi="Arial" w:cs="Arial"/>
                <w:sz w:val="20"/>
                <w:szCs w:val="20"/>
              </w:rPr>
              <w:t xml:space="preserve">Receive </w:t>
            </w:r>
            <w:r>
              <w:rPr>
                <w:rFonts w:ascii="Arial" w:hAnsi="Arial" w:cs="Arial"/>
                <w:sz w:val="20"/>
                <w:szCs w:val="20"/>
              </w:rPr>
              <w:t>3</w:t>
            </w:r>
            <w:r w:rsidRPr="00DC30EF">
              <w:rPr>
                <w:rFonts w:ascii="Arial" w:hAnsi="Arial" w:cs="Arial"/>
                <w:sz w:val="20"/>
                <w:szCs w:val="20"/>
              </w:rPr>
              <w:t xml:space="preserve">0 </w:t>
            </w:r>
            <w:r>
              <w:rPr>
                <w:rFonts w:ascii="Arial" w:hAnsi="Arial" w:cs="Arial"/>
                <w:sz w:val="20"/>
                <w:szCs w:val="20"/>
              </w:rPr>
              <w:t>day</w:t>
            </w:r>
          </w:p>
          <w:p w:rsidR="001502A4" w:rsidRPr="00DC30EF" w:rsidRDefault="001502A4" w:rsidP="00120E03">
            <w:pPr>
              <w:rPr>
                <w:rFonts w:ascii="Arial" w:hAnsi="Arial" w:cs="Arial"/>
                <w:sz w:val="20"/>
                <w:szCs w:val="20"/>
              </w:rPr>
            </w:pPr>
            <w:r w:rsidRPr="00DC30EF">
              <w:rPr>
                <w:rFonts w:ascii="Arial" w:hAnsi="Arial" w:cs="Arial"/>
                <w:sz w:val="20"/>
                <w:szCs w:val="20"/>
              </w:rPr>
              <w:t>notice via e</w:t>
            </w:r>
            <w:r>
              <w:rPr>
                <w:rFonts w:ascii="Arial" w:hAnsi="Arial" w:cs="Arial"/>
                <w:sz w:val="20"/>
                <w:szCs w:val="20"/>
              </w:rPr>
              <w:t>-mail</w:t>
            </w:r>
          </w:p>
        </w:tc>
        <w:tc>
          <w:tcPr>
            <w:tcW w:w="1704" w:type="dxa"/>
          </w:tcPr>
          <w:p w:rsidR="001502A4" w:rsidRDefault="001502A4" w:rsidP="00120E03">
            <w:r w:rsidRPr="00DC30EF">
              <w:rPr>
                <w:rFonts w:ascii="Arial" w:hAnsi="Arial" w:cs="Arial"/>
                <w:sz w:val="20"/>
                <w:szCs w:val="20"/>
              </w:rPr>
              <w:t xml:space="preserve">Receive </w:t>
            </w:r>
            <w:r>
              <w:rPr>
                <w:rFonts w:ascii="Arial" w:hAnsi="Arial" w:cs="Arial"/>
                <w:sz w:val="20"/>
                <w:szCs w:val="20"/>
              </w:rPr>
              <w:t>3</w:t>
            </w:r>
            <w:r w:rsidRPr="00DC30EF">
              <w:rPr>
                <w:rFonts w:ascii="Arial" w:hAnsi="Arial" w:cs="Arial"/>
                <w:sz w:val="20"/>
                <w:szCs w:val="20"/>
              </w:rPr>
              <w:t xml:space="preserve">0 </w:t>
            </w:r>
            <w:r>
              <w:rPr>
                <w:rFonts w:ascii="Arial" w:hAnsi="Arial" w:cs="Arial"/>
                <w:sz w:val="20"/>
                <w:szCs w:val="20"/>
              </w:rPr>
              <w:t>day no</w:t>
            </w:r>
            <w:r w:rsidRPr="00DC30EF">
              <w:rPr>
                <w:rFonts w:ascii="Arial" w:hAnsi="Arial" w:cs="Arial"/>
                <w:sz w:val="20"/>
                <w:szCs w:val="20"/>
              </w:rPr>
              <w:t>tice via e</w:t>
            </w:r>
            <w:r>
              <w:rPr>
                <w:rFonts w:ascii="Arial" w:hAnsi="Arial" w:cs="Arial"/>
                <w:sz w:val="20"/>
                <w:szCs w:val="20"/>
              </w:rPr>
              <w:t>-mail</w:t>
            </w:r>
          </w:p>
        </w:tc>
        <w:tc>
          <w:tcPr>
            <w:tcW w:w="1705" w:type="dxa"/>
          </w:tcPr>
          <w:p w:rsidR="001502A4" w:rsidRDefault="001502A4" w:rsidP="00120E03">
            <w:pPr>
              <w:rPr>
                <w:rFonts w:ascii="Arial" w:hAnsi="Arial" w:cs="Arial"/>
                <w:sz w:val="20"/>
                <w:szCs w:val="20"/>
              </w:rPr>
            </w:pPr>
            <w:r w:rsidRPr="00DC30EF">
              <w:rPr>
                <w:rFonts w:ascii="Arial" w:hAnsi="Arial" w:cs="Arial"/>
                <w:sz w:val="20"/>
                <w:szCs w:val="20"/>
              </w:rPr>
              <w:t xml:space="preserve">Receive </w:t>
            </w:r>
            <w:r>
              <w:rPr>
                <w:rFonts w:ascii="Arial" w:hAnsi="Arial" w:cs="Arial"/>
                <w:sz w:val="20"/>
                <w:szCs w:val="20"/>
              </w:rPr>
              <w:t>3</w:t>
            </w:r>
            <w:r w:rsidRPr="00DC30EF">
              <w:rPr>
                <w:rFonts w:ascii="Arial" w:hAnsi="Arial" w:cs="Arial"/>
                <w:sz w:val="20"/>
                <w:szCs w:val="20"/>
              </w:rPr>
              <w:t xml:space="preserve">0 </w:t>
            </w:r>
            <w:r>
              <w:rPr>
                <w:rFonts w:ascii="Arial" w:hAnsi="Arial" w:cs="Arial"/>
                <w:sz w:val="20"/>
                <w:szCs w:val="20"/>
              </w:rPr>
              <w:t xml:space="preserve">day </w:t>
            </w:r>
          </w:p>
          <w:p w:rsidR="001502A4" w:rsidRPr="00DC30EF" w:rsidRDefault="001502A4" w:rsidP="00120E03">
            <w:pPr>
              <w:rPr>
                <w:rFonts w:ascii="Arial" w:hAnsi="Arial" w:cs="Arial"/>
                <w:sz w:val="20"/>
                <w:szCs w:val="20"/>
              </w:rPr>
            </w:pPr>
            <w:r w:rsidRPr="00DC30EF">
              <w:rPr>
                <w:rFonts w:ascii="Arial" w:hAnsi="Arial" w:cs="Arial"/>
                <w:sz w:val="20"/>
                <w:szCs w:val="20"/>
              </w:rPr>
              <w:t>notice via e</w:t>
            </w:r>
            <w:r>
              <w:rPr>
                <w:rFonts w:ascii="Arial" w:hAnsi="Arial" w:cs="Arial"/>
                <w:sz w:val="20"/>
                <w:szCs w:val="20"/>
              </w:rPr>
              <w:t>-mail</w:t>
            </w:r>
          </w:p>
        </w:tc>
        <w:tc>
          <w:tcPr>
            <w:tcW w:w="1705" w:type="dxa"/>
          </w:tcPr>
          <w:p w:rsidR="001502A4" w:rsidRDefault="001502A4" w:rsidP="00120E03">
            <w:r w:rsidRPr="00DC30EF">
              <w:rPr>
                <w:rFonts w:ascii="Arial" w:hAnsi="Arial" w:cs="Arial"/>
                <w:sz w:val="20"/>
                <w:szCs w:val="20"/>
              </w:rPr>
              <w:t xml:space="preserve">Receive </w:t>
            </w:r>
            <w:r>
              <w:rPr>
                <w:rFonts w:ascii="Arial" w:hAnsi="Arial" w:cs="Arial"/>
                <w:sz w:val="20"/>
                <w:szCs w:val="20"/>
              </w:rPr>
              <w:t>3</w:t>
            </w:r>
            <w:r w:rsidRPr="00DC30EF">
              <w:rPr>
                <w:rFonts w:ascii="Arial" w:hAnsi="Arial" w:cs="Arial"/>
                <w:sz w:val="20"/>
                <w:szCs w:val="20"/>
              </w:rPr>
              <w:t xml:space="preserve">0 </w:t>
            </w:r>
            <w:r>
              <w:rPr>
                <w:rFonts w:ascii="Arial" w:hAnsi="Arial" w:cs="Arial"/>
                <w:sz w:val="20"/>
                <w:szCs w:val="20"/>
              </w:rPr>
              <w:t xml:space="preserve">day </w:t>
            </w:r>
            <w:r w:rsidRPr="00DC30EF">
              <w:rPr>
                <w:rFonts w:ascii="Arial" w:hAnsi="Arial" w:cs="Arial"/>
                <w:sz w:val="20"/>
                <w:szCs w:val="20"/>
              </w:rPr>
              <w:t>notice via e</w:t>
            </w:r>
            <w:r>
              <w:rPr>
                <w:rFonts w:ascii="Arial" w:hAnsi="Arial" w:cs="Arial"/>
                <w:sz w:val="20"/>
                <w:szCs w:val="20"/>
              </w:rPr>
              <w:t>-mail</w:t>
            </w:r>
          </w:p>
        </w:tc>
      </w:tr>
      <w:tr w:rsidR="001502A4" w:rsidTr="00CB7625">
        <w:tc>
          <w:tcPr>
            <w:tcW w:w="1704" w:type="dxa"/>
            <w:gridSpan w:val="2"/>
          </w:tcPr>
          <w:p w:rsidR="001502A4" w:rsidRDefault="001502A4" w:rsidP="00120E03">
            <w:pPr>
              <w:pStyle w:val="NormalWeb"/>
              <w:rPr>
                <w:rFonts w:ascii="Arial" w:hAnsi="Arial" w:cs="Arial"/>
                <w:sz w:val="20"/>
                <w:szCs w:val="20"/>
              </w:rPr>
            </w:pPr>
          </w:p>
        </w:tc>
        <w:tc>
          <w:tcPr>
            <w:tcW w:w="1704" w:type="dxa"/>
          </w:tcPr>
          <w:p w:rsidR="001502A4" w:rsidRPr="00DC30EF" w:rsidRDefault="001502A4" w:rsidP="00120E03">
            <w:pPr>
              <w:rPr>
                <w:rFonts w:ascii="Arial" w:hAnsi="Arial" w:cs="Arial"/>
                <w:sz w:val="20"/>
                <w:szCs w:val="20"/>
              </w:rPr>
            </w:pPr>
            <w:r>
              <w:rPr>
                <w:rFonts w:ascii="Arial" w:hAnsi="Arial" w:cs="Arial"/>
                <w:sz w:val="20"/>
                <w:szCs w:val="20"/>
              </w:rPr>
              <w:t>Review I&amp; E Statement</w:t>
            </w:r>
          </w:p>
        </w:tc>
        <w:tc>
          <w:tcPr>
            <w:tcW w:w="1704" w:type="dxa"/>
          </w:tcPr>
          <w:p w:rsidR="001502A4" w:rsidRDefault="001502A4" w:rsidP="00120E03">
            <w:pPr>
              <w:pStyle w:val="NormalWeb"/>
              <w:rPr>
                <w:rFonts w:ascii="Arial" w:hAnsi="Arial" w:cs="Arial"/>
                <w:sz w:val="20"/>
                <w:szCs w:val="20"/>
              </w:rPr>
            </w:pPr>
            <w:r>
              <w:rPr>
                <w:rFonts w:ascii="Arial" w:hAnsi="Arial" w:cs="Arial"/>
                <w:sz w:val="20"/>
                <w:szCs w:val="20"/>
              </w:rPr>
              <w:t>Review I&amp; E Statement</w:t>
            </w:r>
          </w:p>
        </w:tc>
        <w:tc>
          <w:tcPr>
            <w:tcW w:w="1705" w:type="dxa"/>
          </w:tcPr>
          <w:p w:rsidR="001502A4" w:rsidRPr="00DC30EF" w:rsidRDefault="001502A4" w:rsidP="00120E03">
            <w:pPr>
              <w:rPr>
                <w:rFonts w:ascii="Arial" w:hAnsi="Arial" w:cs="Arial"/>
                <w:sz w:val="20"/>
                <w:szCs w:val="20"/>
              </w:rPr>
            </w:pPr>
          </w:p>
        </w:tc>
        <w:tc>
          <w:tcPr>
            <w:tcW w:w="1705" w:type="dxa"/>
          </w:tcPr>
          <w:p w:rsidR="001502A4" w:rsidRPr="00DC30EF" w:rsidRDefault="001502A4" w:rsidP="00120E03">
            <w:pPr>
              <w:rPr>
                <w:rFonts w:ascii="Arial" w:hAnsi="Arial" w:cs="Arial"/>
                <w:sz w:val="20"/>
                <w:szCs w:val="20"/>
              </w:rPr>
            </w:pPr>
          </w:p>
        </w:tc>
      </w:tr>
      <w:tr w:rsidR="001502A4" w:rsidTr="00CB7625">
        <w:tc>
          <w:tcPr>
            <w:tcW w:w="1704" w:type="dxa"/>
            <w:gridSpan w:val="2"/>
          </w:tcPr>
          <w:p w:rsidR="001502A4" w:rsidRDefault="0070511C" w:rsidP="00120E03">
            <w:pPr>
              <w:pStyle w:val="NormalWeb"/>
              <w:rPr>
                <w:rFonts w:ascii="Arial" w:hAnsi="Arial" w:cs="Arial"/>
                <w:sz w:val="20"/>
                <w:szCs w:val="20"/>
              </w:rPr>
            </w:pPr>
            <w:r>
              <w:rPr>
                <w:rFonts w:ascii="Arial" w:hAnsi="Arial" w:cs="Arial"/>
                <w:sz w:val="20"/>
                <w:szCs w:val="20"/>
              </w:rPr>
              <w:t xml:space="preserve">Process Outstanding orders </w:t>
            </w:r>
            <w:proofErr w:type="spellStart"/>
            <w:r>
              <w:rPr>
                <w:rFonts w:ascii="Arial" w:hAnsi="Arial" w:cs="Arial"/>
                <w:sz w:val="20"/>
                <w:szCs w:val="20"/>
              </w:rPr>
              <w:t>etc</w:t>
            </w:r>
            <w:proofErr w:type="spellEnd"/>
          </w:p>
        </w:tc>
        <w:tc>
          <w:tcPr>
            <w:tcW w:w="1704" w:type="dxa"/>
          </w:tcPr>
          <w:p w:rsidR="001502A4" w:rsidRDefault="0070511C" w:rsidP="00120E03">
            <w:pPr>
              <w:rPr>
                <w:rFonts w:ascii="Arial" w:hAnsi="Arial" w:cs="Arial"/>
                <w:sz w:val="20"/>
                <w:szCs w:val="20"/>
              </w:rPr>
            </w:pPr>
            <w:r>
              <w:rPr>
                <w:rFonts w:ascii="Arial" w:hAnsi="Arial" w:cs="Arial"/>
                <w:sz w:val="20"/>
                <w:szCs w:val="20"/>
              </w:rPr>
              <w:t xml:space="preserve">Process Outstanding orders </w:t>
            </w:r>
            <w:proofErr w:type="spellStart"/>
            <w:r>
              <w:rPr>
                <w:rFonts w:ascii="Arial" w:hAnsi="Arial" w:cs="Arial"/>
                <w:sz w:val="20"/>
                <w:szCs w:val="20"/>
              </w:rPr>
              <w:t>etc</w:t>
            </w:r>
            <w:proofErr w:type="spellEnd"/>
          </w:p>
        </w:tc>
        <w:tc>
          <w:tcPr>
            <w:tcW w:w="1704" w:type="dxa"/>
          </w:tcPr>
          <w:p w:rsidR="001502A4" w:rsidRDefault="001502A4" w:rsidP="00120E03">
            <w:pPr>
              <w:pStyle w:val="NormalWeb"/>
              <w:rPr>
                <w:rFonts w:ascii="Arial" w:hAnsi="Arial" w:cs="Arial"/>
                <w:sz w:val="20"/>
                <w:szCs w:val="20"/>
              </w:rPr>
            </w:pPr>
            <w:r>
              <w:rPr>
                <w:rFonts w:ascii="Arial" w:hAnsi="Arial" w:cs="Arial"/>
                <w:sz w:val="20"/>
                <w:szCs w:val="20"/>
              </w:rPr>
              <w:t>Reconcile Account and follow up on any previous corrections</w:t>
            </w:r>
          </w:p>
        </w:tc>
        <w:tc>
          <w:tcPr>
            <w:tcW w:w="1705" w:type="dxa"/>
          </w:tcPr>
          <w:p w:rsidR="001502A4" w:rsidRPr="00DC30EF" w:rsidRDefault="001502A4" w:rsidP="00120E03">
            <w:pPr>
              <w:rPr>
                <w:rFonts w:ascii="Arial" w:hAnsi="Arial" w:cs="Arial"/>
                <w:sz w:val="20"/>
                <w:szCs w:val="20"/>
              </w:rPr>
            </w:pPr>
            <w:r>
              <w:rPr>
                <w:rFonts w:ascii="Arial" w:hAnsi="Arial" w:cs="Arial"/>
                <w:sz w:val="20"/>
                <w:szCs w:val="20"/>
              </w:rPr>
              <w:t>Check if any response to funding opportunity</w:t>
            </w:r>
          </w:p>
        </w:tc>
        <w:tc>
          <w:tcPr>
            <w:tcW w:w="1705" w:type="dxa"/>
          </w:tcPr>
          <w:p w:rsidR="001502A4" w:rsidRPr="00DC30EF" w:rsidRDefault="001502A4" w:rsidP="00120E03">
            <w:pPr>
              <w:rPr>
                <w:rFonts w:ascii="Arial" w:hAnsi="Arial" w:cs="Arial"/>
                <w:sz w:val="20"/>
                <w:szCs w:val="20"/>
              </w:rPr>
            </w:pPr>
            <w:r>
              <w:rPr>
                <w:rFonts w:ascii="Arial" w:hAnsi="Arial" w:cs="Arial"/>
                <w:sz w:val="20"/>
                <w:szCs w:val="20"/>
              </w:rPr>
              <w:t>Decision on how to deal with arising IPR</w:t>
            </w:r>
            <w:r w:rsidR="00B40B75">
              <w:rPr>
                <w:rFonts w:ascii="Arial" w:hAnsi="Arial" w:cs="Arial"/>
                <w:sz w:val="20"/>
                <w:szCs w:val="20"/>
              </w:rPr>
              <w:t xml:space="preserve"> </w:t>
            </w:r>
          </w:p>
        </w:tc>
      </w:tr>
      <w:tr w:rsidR="001502A4" w:rsidTr="00CB7625">
        <w:tc>
          <w:tcPr>
            <w:tcW w:w="1704" w:type="dxa"/>
            <w:gridSpan w:val="2"/>
          </w:tcPr>
          <w:p w:rsidR="001502A4" w:rsidRDefault="0070511C" w:rsidP="00120E03">
            <w:pPr>
              <w:pStyle w:val="NormalWeb"/>
              <w:rPr>
                <w:rFonts w:ascii="Arial" w:hAnsi="Arial" w:cs="Arial"/>
                <w:sz w:val="20"/>
                <w:szCs w:val="20"/>
              </w:rPr>
            </w:pPr>
            <w:r>
              <w:rPr>
                <w:rFonts w:ascii="Arial" w:hAnsi="Arial" w:cs="Arial"/>
                <w:sz w:val="20"/>
                <w:szCs w:val="20"/>
              </w:rPr>
              <w:t>Prepare equipment inventory</w:t>
            </w:r>
          </w:p>
        </w:tc>
        <w:tc>
          <w:tcPr>
            <w:tcW w:w="1704" w:type="dxa"/>
          </w:tcPr>
          <w:p w:rsidR="001502A4" w:rsidRDefault="001502A4" w:rsidP="00120E03">
            <w:pPr>
              <w:rPr>
                <w:rFonts w:ascii="Arial" w:hAnsi="Arial" w:cs="Arial"/>
                <w:sz w:val="20"/>
                <w:szCs w:val="20"/>
              </w:rPr>
            </w:pPr>
          </w:p>
        </w:tc>
        <w:tc>
          <w:tcPr>
            <w:tcW w:w="1704" w:type="dxa"/>
          </w:tcPr>
          <w:p w:rsidR="001502A4" w:rsidRDefault="0070511C" w:rsidP="00120E03">
            <w:pPr>
              <w:pStyle w:val="NormalWeb"/>
              <w:rPr>
                <w:rFonts w:ascii="Arial" w:hAnsi="Arial" w:cs="Arial"/>
                <w:sz w:val="20"/>
                <w:szCs w:val="20"/>
              </w:rPr>
            </w:pPr>
            <w:r>
              <w:rPr>
                <w:rFonts w:ascii="Arial" w:hAnsi="Arial" w:cs="Arial"/>
                <w:sz w:val="20"/>
                <w:szCs w:val="20"/>
              </w:rPr>
              <w:t>Prepare funding body paperwork</w:t>
            </w:r>
          </w:p>
        </w:tc>
        <w:tc>
          <w:tcPr>
            <w:tcW w:w="1705" w:type="dxa"/>
          </w:tcPr>
          <w:p w:rsidR="001502A4" w:rsidRPr="00DC30EF" w:rsidRDefault="001502A4" w:rsidP="00120E03">
            <w:pPr>
              <w:rPr>
                <w:rFonts w:ascii="Arial" w:hAnsi="Arial" w:cs="Arial"/>
                <w:sz w:val="20"/>
                <w:szCs w:val="20"/>
              </w:rPr>
            </w:pPr>
          </w:p>
        </w:tc>
        <w:tc>
          <w:tcPr>
            <w:tcW w:w="1705" w:type="dxa"/>
          </w:tcPr>
          <w:p w:rsidR="001502A4" w:rsidRPr="00DC30EF" w:rsidRDefault="001502A4" w:rsidP="00120E03">
            <w:pPr>
              <w:rPr>
                <w:rFonts w:ascii="Arial" w:hAnsi="Arial" w:cs="Arial"/>
                <w:sz w:val="20"/>
                <w:szCs w:val="20"/>
              </w:rPr>
            </w:pPr>
          </w:p>
        </w:tc>
      </w:tr>
      <w:tr w:rsidR="0070511C" w:rsidTr="00120E03">
        <w:tc>
          <w:tcPr>
            <w:tcW w:w="8522" w:type="dxa"/>
            <w:gridSpan w:val="6"/>
          </w:tcPr>
          <w:p w:rsidR="0070511C" w:rsidRPr="00B40B75" w:rsidRDefault="0070511C" w:rsidP="00120E03">
            <w:pPr>
              <w:rPr>
                <w:rFonts w:ascii="Arial" w:hAnsi="Arial" w:cs="Arial"/>
                <w:b/>
                <w:i/>
                <w:sz w:val="20"/>
                <w:szCs w:val="20"/>
              </w:rPr>
            </w:pPr>
            <w:r w:rsidRPr="00B40B75">
              <w:rPr>
                <w:rFonts w:ascii="Arial" w:hAnsi="Arial" w:cs="Arial"/>
                <w:b/>
                <w:i/>
                <w:sz w:val="20"/>
                <w:szCs w:val="20"/>
              </w:rPr>
              <w:t>30 days after end of project</w:t>
            </w:r>
          </w:p>
        </w:tc>
      </w:tr>
      <w:tr w:rsidR="0070511C" w:rsidTr="00CB7625">
        <w:tc>
          <w:tcPr>
            <w:tcW w:w="1704" w:type="dxa"/>
            <w:gridSpan w:val="2"/>
          </w:tcPr>
          <w:p w:rsidR="0070511C" w:rsidRDefault="0070511C" w:rsidP="00120E03">
            <w:pPr>
              <w:pStyle w:val="NormalWeb"/>
              <w:rPr>
                <w:rFonts w:ascii="Arial" w:hAnsi="Arial" w:cs="Arial"/>
                <w:sz w:val="20"/>
                <w:szCs w:val="20"/>
              </w:rPr>
            </w:pPr>
            <w:r>
              <w:rPr>
                <w:rFonts w:ascii="Arial" w:hAnsi="Arial" w:cs="Arial"/>
                <w:sz w:val="20"/>
                <w:szCs w:val="20"/>
              </w:rPr>
              <w:t>Finish required reports and send copy to Research Finance</w:t>
            </w:r>
          </w:p>
        </w:tc>
        <w:tc>
          <w:tcPr>
            <w:tcW w:w="1704" w:type="dxa"/>
          </w:tcPr>
          <w:p w:rsidR="0070511C" w:rsidRDefault="0070511C" w:rsidP="00120E03">
            <w:pPr>
              <w:rPr>
                <w:rFonts w:ascii="Arial" w:hAnsi="Arial" w:cs="Arial"/>
                <w:sz w:val="20"/>
                <w:szCs w:val="20"/>
              </w:rPr>
            </w:pPr>
            <w:r>
              <w:rPr>
                <w:rFonts w:ascii="Arial" w:hAnsi="Arial" w:cs="Arial"/>
                <w:sz w:val="20"/>
                <w:szCs w:val="20"/>
              </w:rPr>
              <w:t>Ensure no more spend on RG code</w:t>
            </w:r>
          </w:p>
        </w:tc>
        <w:tc>
          <w:tcPr>
            <w:tcW w:w="1704" w:type="dxa"/>
          </w:tcPr>
          <w:p w:rsidR="0070511C" w:rsidRDefault="0070511C" w:rsidP="00120E03">
            <w:pPr>
              <w:pStyle w:val="NormalWeb"/>
              <w:rPr>
                <w:rFonts w:ascii="Arial" w:hAnsi="Arial" w:cs="Arial"/>
                <w:sz w:val="20"/>
                <w:szCs w:val="20"/>
              </w:rPr>
            </w:pPr>
            <w:r>
              <w:rPr>
                <w:rFonts w:ascii="Arial" w:hAnsi="Arial" w:cs="Arial"/>
                <w:sz w:val="20"/>
                <w:szCs w:val="20"/>
              </w:rPr>
              <w:t xml:space="preserve">Ensure no spend especially salary costs </w:t>
            </w:r>
          </w:p>
        </w:tc>
        <w:tc>
          <w:tcPr>
            <w:tcW w:w="1705" w:type="dxa"/>
          </w:tcPr>
          <w:p w:rsidR="0070511C" w:rsidRPr="00DC30EF" w:rsidRDefault="0070511C" w:rsidP="00120E03">
            <w:pPr>
              <w:rPr>
                <w:rFonts w:ascii="Arial" w:hAnsi="Arial" w:cs="Arial"/>
                <w:sz w:val="20"/>
                <w:szCs w:val="20"/>
              </w:rPr>
            </w:pPr>
          </w:p>
        </w:tc>
        <w:tc>
          <w:tcPr>
            <w:tcW w:w="1705" w:type="dxa"/>
          </w:tcPr>
          <w:p w:rsidR="0070511C" w:rsidRPr="00DC30EF" w:rsidRDefault="0070511C" w:rsidP="00120E03">
            <w:pPr>
              <w:rPr>
                <w:rFonts w:ascii="Arial" w:hAnsi="Arial" w:cs="Arial"/>
                <w:sz w:val="20"/>
                <w:szCs w:val="20"/>
              </w:rPr>
            </w:pPr>
          </w:p>
        </w:tc>
      </w:tr>
      <w:tr w:rsidR="0070511C" w:rsidTr="00CB7625">
        <w:tc>
          <w:tcPr>
            <w:tcW w:w="1704" w:type="dxa"/>
            <w:gridSpan w:val="2"/>
          </w:tcPr>
          <w:p w:rsidR="0070511C" w:rsidRDefault="00B40B75" w:rsidP="00120E03">
            <w:pPr>
              <w:pStyle w:val="NormalWeb"/>
              <w:rPr>
                <w:rFonts w:ascii="Arial" w:hAnsi="Arial" w:cs="Arial"/>
                <w:sz w:val="20"/>
                <w:szCs w:val="20"/>
              </w:rPr>
            </w:pPr>
            <w:r>
              <w:rPr>
                <w:rFonts w:ascii="Arial" w:hAnsi="Arial" w:cs="Arial"/>
                <w:sz w:val="20"/>
                <w:szCs w:val="20"/>
              </w:rPr>
              <w:t>Ensure no more spend on RG code</w:t>
            </w:r>
          </w:p>
        </w:tc>
        <w:tc>
          <w:tcPr>
            <w:tcW w:w="1704" w:type="dxa"/>
          </w:tcPr>
          <w:p w:rsidR="0070511C" w:rsidRDefault="0070511C" w:rsidP="00120E03">
            <w:pPr>
              <w:rPr>
                <w:rFonts w:ascii="Arial" w:hAnsi="Arial" w:cs="Arial"/>
                <w:sz w:val="20"/>
                <w:szCs w:val="20"/>
              </w:rPr>
            </w:pPr>
          </w:p>
        </w:tc>
        <w:tc>
          <w:tcPr>
            <w:tcW w:w="1704" w:type="dxa"/>
          </w:tcPr>
          <w:p w:rsidR="0070511C" w:rsidRDefault="00B40B75" w:rsidP="00120E03">
            <w:pPr>
              <w:pStyle w:val="NormalWeb"/>
              <w:rPr>
                <w:rFonts w:ascii="Arial" w:hAnsi="Arial" w:cs="Arial"/>
                <w:sz w:val="20"/>
                <w:szCs w:val="20"/>
              </w:rPr>
            </w:pPr>
            <w:r>
              <w:rPr>
                <w:rFonts w:ascii="Arial" w:hAnsi="Arial" w:cs="Arial"/>
                <w:sz w:val="20"/>
                <w:szCs w:val="20"/>
              </w:rPr>
              <w:t>Final reconciliation and s</w:t>
            </w:r>
            <w:r w:rsidR="0070511C">
              <w:rPr>
                <w:rFonts w:ascii="Arial" w:hAnsi="Arial" w:cs="Arial"/>
                <w:sz w:val="20"/>
                <w:szCs w:val="20"/>
              </w:rPr>
              <w:t xml:space="preserve">end final invoice or </w:t>
            </w:r>
            <w:smartTag w:uri="urn:schemas-microsoft-com:office:smarttags" w:element="place">
              <w:r w:rsidR="0070511C">
                <w:rPr>
                  <w:rFonts w:ascii="Arial" w:hAnsi="Arial" w:cs="Arial"/>
                  <w:sz w:val="20"/>
                  <w:szCs w:val="20"/>
                </w:rPr>
                <w:t>FES</w:t>
              </w:r>
            </w:smartTag>
            <w:r w:rsidR="0070511C">
              <w:rPr>
                <w:rFonts w:ascii="Arial" w:hAnsi="Arial" w:cs="Arial"/>
                <w:sz w:val="20"/>
                <w:szCs w:val="20"/>
              </w:rPr>
              <w:t xml:space="preserve"> dependant on Funders T&amp;C’s</w:t>
            </w:r>
          </w:p>
        </w:tc>
        <w:tc>
          <w:tcPr>
            <w:tcW w:w="1705" w:type="dxa"/>
          </w:tcPr>
          <w:p w:rsidR="0070511C" w:rsidRPr="00DC30EF" w:rsidRDefault="0070511C" w:rsidP="00120E03">
            <w:pPr>
              <w:rPr>
                <w:rFonts w:ascii="Arial" w:hAnsi="Arial" w:cs="Arial"/>
                <w:sz w:val="20"/>
                <w:szCs w:val="20"/>
              </w:rPr>
            </w:pPr>
          </w:p>
        </w:tc>
        <w:tc>
          <w:tcPr>
            <w:tcW w:w="1705" w:type="dxa"/>
          </w:tcPr>
          <w:p w:rsidR="0070511C" w:rsidRPr="00DC30EF" w:rsidRDefault="0070511C" w:rsidP="00120E03">
            <w:pPr>
              <w:rPr>
                <w:rFonts w:ascii="Arial" w:hAnsi="Arial" w:cs="Arial"/>
                <w:sz w:val="20"/>
                <w:szCs w:val="20"/>
              </w:rPr>
            </w:pPr>
          </w:p>
        </w:tc>
      </w:tr>
      <w:tr w:rsidR="00B40B75" w:rsidTr="00120E03">
        <w:tc>
          <w:tcPr>
            <w:tcW w:w="8522" w:type="dxa"/>
            <w:gridSpan w:val="6"/>
          </w:tcPr>
          <w:p w:rsidR="00B40B75" w:rsidRPr="00B40B75" w:rsidRDefault="00B40B75" w:rsidP="00120E03">
            <w:pPr>
              <w:rPr>
                <w:rFonts w:ascii="Arial" w:hAnsi="Arial" w:cs="Arial"/>
                <w:b/>
                <w:i/>
                <w:sz w:val="20"/>
                <w:szCs w:val="20"/>
              </w:rPr>
            </w:pPr>
            <w:r w:rsidRPr="00B40B75">
              <w:rPr>
                <w:rFonts w:ascii="Arial" w:hAnsi="Arial" w:cs="Arial"/>
                <w:b/>
                <w:i/>
                <w:sz w:val="20"/>
                <w:szCs w:val="20"/>
              </w:rPr>
              <w:t>60 days after end of project</w:t>
            </w:r>
          </w:p>
        </w:tc>
      </w:tr>
      <w:tr w:rsidR="00B40B75" w:rsidTr="00CB7625">
        <w:tc>
          <w:tcPr>
            <w:tcW w:w="1704" w:type="dxa"/>
            <w:gridSpan w:val="2"/>
          </w:tcPr>
          <w:p w:rsidR="00B40B75" w:rsidRDefault="00B40B75" w:rsidP="00120E03">
            <w:pPr>
              <w:pStyle w:val="NormalWeb"/>
              <w:rPr>
                <w:rFonts w:ascii="Arial" w:hAnsi="Arial" w:cs="Arial"/>
                <w:sz w:val="20"/>
                <w:szCs w:val="20"/>
              </w:rPr>
            </w:pPr>
            <w:r>
              <w:rPr>
                <w:rFonts w:ascii="Arial" w:hAnsi="Arial" w:cs="Arial"/>
                <w:sz w:val="20"/>
                <w:szCs w:val="20"/>
              </w:rPr>
              <w:t>Send</w:t>
            </w:r>
            <w:r w:rsidR="0001323E">
              <w:rPr>
                <w:rFonts w:ascii="Arial" w:hAnsi="Arial" w:cs="Arial"/>
                <w:sz w:val="20"/>
                <w:szCs w:val="20"/>
              </w:rPr>
              <w:t xml:space="preserve"> Funders</w:t>
            </w:r>
            <w:r>
              <w:rPr>
                <w:rFonts w:ascii="Arial" w:hAnsi="Arial" w:cs="Arial"/>
                <w:sz w:val="20"/>
                <w:szCs w:val="20"/>
              </w:rPr>
              <w:t xml:space="preserve"> evaluation of report to Research Finance</w:t>
            </w:r>
          </w:p>
          <w:p w:rsidR="0056088D" w:rsidRDefault="0056088D" w:rsidP="00120E03">
            <w:pPr>
              <w:pStyle w:val="NormalWeb"/>
              <w:rPr>
                <w:rFonts w:ascii="Arial" w:hAnsi="Arial" w:cs="Arial"/>
                <w:sz w:val="20"/>
                <w:szCs w:val="20"/>
              </w:rPr>
            </w:pPr>
          </w:p>
        </w:tc>
        <w:tc>
          <w:tcPr>
            <w:tcW w:w="1704" w:type="dxa"/>
          </w:tcPr>
          <w:p w:rsidR="00B40B75" w:rsidRDefault="00B40B75" w:rsidP="00120E03">
            <w:pPr>
              <w:rPr>
                <w:rFonts w:ascii="Arial" w:hAnsi="Arial" w:cs="Arial"/>
                <w:sz w:val="20"/>
                <w:szCs w:val="20"/>
              </w:rPr>
            </w:pPr>
          </w:p>
        </w:tc>
        <w:tc>
          <w:tcPr>
            <w:tcW w:w="1704" w:type="dxa"/>
          </w:tcPr>
          <w:p w:rsidR="00B40B75" w:rsidRDefault="00B40B75" w:rsidP="00120E03">
            <w:pPr>
              <w:pStyle w:val="NormalWeb"/>
              <w:rPr>
                <w:rFonts w:ascii="Arial" w:hAnsi="Arial" w:cs="Arial"/>
                <w:sz w:val="20"/>
                <w:szCs w:val="20"/>
              </w:rPr>
            </w:pPr>
            <w:r>
              <w:rPr>
                <w:rFonts w:ascii="Arial" w:hAnsi="Arial" w:cs="Arial"/>
                <w:sz w:val="20"/>
                <w:szCs w:val="20"/>
              </w:rPr>
              <w:t>Check to see if final invoice paid</w:t>
            </w:r>
          </w:p>
        </w:tc>
        <w:tc>
          <w:tcPr>
            <w:tcW w:w="1705" w:type="dxa"/>
          </w:tcPr>
          <w:p w:rsidR="00B40B75" w:rsidRPr="00DC30EF" w:rsidRDefault="00B40B75" w:rsidP="00120E03">
            <w:pPr>
              <w:rPr>
                <w:rFonts w:ascii="Arial" w:hAnsi="Arial" w:cs="Arial"/>
                <w:sz w:val="20"/>
                <w:szCs w:val="20"/>
              </w:rPr>
            </w:pPr>
            <w:r>
              <w:rPr>
                <w:rFonts w:ascii="Arial" w:hAnsi="Arial" w:cs="Arial"/>
                <w:sz w:val="20"/>
                <w:szCs w:val="20"/>
              </w:rPr>
              <w:t>Check if any proposal submitted</w:t>
            </w:r>
          </w:p>
        </w:tc>
        <w:tc>
          <w:tcPr>
            <w:tcW w:w="1705" w:type="dxa"/>
          </w:tcPr>
          <w:p w:rsidR="00B40B75" w:rsidRPr="00DC30EF" w:rsidRDefault="00B40B75" w:rsidP="00120E03">
            <w:pPr>
              <w:rPr>
                <w:rFonts w:ascii="Arial" w:hAnsi="Arial" w:cs="Arial"/>
                <w:sz w:val="20"/>
                <w:szCs w:val="20"/>
              </w:rPr>
            </w:pPr>
            <w:r>
              <w:rPr>
                <w:rFonts w:ascii="Arial" w:hAnsi="Arial" w:cs="Arial"/>
                <w:sz w:val="20"/>
                <w:szCs w:val="20"/>
              </w:rPr>
              <w:t xml:space="preserve">IPR report </w:t>
            </w:r>
            <w:r w:rsidR="0001323E">
              <w:rPr>
                <w:rFonts w:ascii="Arial" w:hAnsi="Arial" w:cs="Arial"/>
                <w:sz w:val="20"/>
                <w:szCs w:val="20"/>
              </w:rPr>
              <w:t>logged and available to all</w:t>
            </w:r>
          </w:p>
        </w:tc>
      </w:tr>
      <w:tr w:rsidR="00B40B75" w:rsidTr="00CB7625">
        <w:tc>
          <w:tcPr>
            <w:tcW w:w="1704" w:type="dxa"/>
            <w:gridSpan w:val="2"/>
          </w:tcPr>
          <w:p w:rsidR="00B40B75" w:rsidRDefault="0056088D" w:rsidP="00120E03">
            <w:pPr>
              <w:pStyle w:val="NormalWeb"/>
              <w:rPr>
                <w:rFonts w:ascii="Arial" w:hAnsi="Arial" w:cs="Arial"/>
                <w:sz w:val="20"/>
                <w:szCs w:val="20"/>
              </w:rPr>
            </w:pPr>
            <w:r>
              <w:rPr>
                <w:rFonts w:ascii="Arial" w:hAnsi="Arial" w:cs="Arial"/>
                <w:sz w:val="20"/>
                <w:szCs w:val="20"/>
              </w:rPr>
              <w:t xml:space="preserve">Selection of dissemination </w:t>
            </w:r>
          </w:p>
        </w:tc>
        <w:tc>
          <w:tcPr>
            <w:tcW w:w="1704" w:type="dxa"/>
          </w:tcPr>
          <w:p w:rsidR="00B40B75" w:rsidRDefault="00B40B75" w:rsidP="00120E03">
            <w:pPr>
              <w:rPr>
                <w:rFonts w:ascii="Arial" w:hAnsi="Arial" w:cs="Arial"/>
                <w:sz w:val="20"/>
                <w:szCs w:val="20"/>
              </w:rPr>
            </w:pPr>
          </w:p>
        </w:tc>
        <w:tc>
          <w:tcPr>
            <w:tcW w:w="1704" w:type="dxa"/>
          </w:tcPr>
          <w:p w:rsidR="00B40B75" w:rsidRDefault="00B40B75" w:rsidP="00120E03">
            <w:pPr>
              <w:pStyle w:val="NormalWeb"/>
              <w:rPr>
                <w:rFonts w:ascii="Arial" w:hAnsi="Arial" w:cs="Arial"/>
                <w:sz w:val="20"/>
                <w:szCs w:val="20"/>
              </w:rPr>
            </w:pPr>
            <w:r>
              <w:rPr>
                <w:rFonts w:ascii="Arial" w:hAnsi="Arial" w:cs="Arial"/>
                <w:sz w:val="20"/>
                <w:szCs w:val="20"/>
              </w:rPr>
              <w:t>Appropriate treatment of residual balances</w:t>
            </w:r>
            <w:r w:rsidR="00D248B9">
              <w:rPr>
                <w:rFonts w:ascii="Arial" w:hAnsi="Arial" w:cs="Arial"/>
                <w:sz w:val="20"/>
                <w:szCs w:val="20"/>
              </w:rPr>
              <w:t>(</w:t>
            </w:r>
            <w:r>
              <w:rPr>
                <w:rFonts w:ascii="Arial" w:hAnsi="Arial" w:cs="Arial"/>
                <w:sz w:val="20"/>
                <w:szCs w:val="20"/>
              </w:rPr>
              <w:t xml:space="preserve"> if required</w:t>
            </w:r>
            <w:r w:rsidR="00D248B9">
              <w:rPr>
                <w:rFonts w:ascii="Arial" w:hAnsi="Arial" w:cs="Arial"/>
                <w:sz w:val="20"/>
                <w:szCs w:val="20"/>
              </w:rPr>
              <w:t>) as per Residual Balances policy</w:t>
            </w:r>
          </w:p>
        </w:tc>
        <w:tc>
          <w:tcPr>
            <w:tcW w:w="1705" w:type="dxa"/>
          </w:tcPr>
          <w:p w:rsidR="00B40B75" w:rsidRDefault="00B40B75" w:rsidP="00120E03">
            <w:pPr>
              <w:rPr>
                <w:rFonts w:ascii="Arial" w:hAnsi="Arial" w:cs="Arial"/>
                <w:sz w:val="20"/>
                <w:szCs w:val="20"/>
              </w:rPr>
            </w:pPr>
          </w:p>
        </w:tc>
        <w:tc>
          <w:tcPr>
            <w:tcW w:w="1705" w:type="dxa"/>
          </w:tcPr>
          <w:p w:rsidR="00B40B75" w:rsidRDefault="00B40B75" w:rsidP="00120E03">
            <w:pPr>
              <w:rPr>
                <w:rFonts w:ascii="Arial" w:hAnsi="Arial" w:cs="Arial"/>
                <w:sz w:val="20"/>
                <w:szCs w:val="20"/>
              </w:rPr>
            </w:pPr>
          </w:p>
        </w:tc>
      </w:tr>
      <w:tr w:rsidR="00B40B75" w:rsidTr="00CB7625">
        <w:tc>
          <w:tcPr>
            <w:tcW w:w="1704" w:type="dxa"/>
            <w:gridSpan w:val="2"/>
          </w:tcPr>
          <w:p w:rsidR="00B40B75" w:rsidRDefault="00B40B75" w:rsidP="00120E03">
            <w:pPr>
              <w:pStyle w:val="NormalWeb"/>
              <w:rPr>
                <w:rFonts w:ascii="Arial" w:hAnsi="Arial" w:cs="Arial"/>
                <w:sz w:val="20"/>
                <w:szCs w:val="20"/>
              </w:rPr>
            </w:pPr>
          </w:p>
        </w:tc>
        <w:tc>
          <w:tcPr>
            <w:tcW w:w="1704" w:type="dxa"/>
          </w:tcPr>
          <w:p w:rsidR="00B40B75" w:rsidRDefault="00B40B75" w:rsidP="00120E03">
            <w:pPr>
              <w:rPr>
                <w:rFonts w:ascii="Arial" w:hAnsi="Arial" w:cs="Arial"/>
                <w:sz w:val="20"/>
                <w:szCs w:val="20"/>
              </w:rPr>
            </w:pPr>
          </w:p>
        </w:tc>
        <w:tc>
          <w:tcPr>
            <w:tcW w:w="1704" w:type="dxa"/>
          </w:tcPr>
          <w:p w:rsidR="00B40B75" w:rsidRDefault="00B40B75" w:rsidP="00120E03">
            <w:pPr>
              <w:pStyle w:val="NormalWeb"/>
              <w:rPr>
                <w:rFonts w:ascii="Arial" w:hAnsi="Arial" w:cs="Arial"/>
                <w:sz w:val="20"/>
                <w:szCs w:val="20"/>
              </w:rPr>
            </w:pPr>
            <w:r>
              <w:rPr>
                <w:rFonts w:ascii="Arial" w:hAnsi="Arial" w:cs="Arial"/>
                <w:sz w:val="20"/>
                <w:szCs w:val="20"/>
              </w:rPr>
              <w:t>Change status on AGRESSO</w:t>
            </w:r>
          </w:p>
        </w:tc>
        <w:tc>
          <w:tcPr>
            <w:tcW w:w="1705" w:type="dxa"/>
          </w:tcPr>
          <w:p w:rsidR="00B40B75" w:rsidRDefault="00B40B75" w:rsidP="00120E03">
            <w:pPr>
              <w:rPr>
                <w:rFonts w:ascii="Arial" w:hAnsi="Arial" w:cs="Arial"/>
                <w:sz w:val="20"/>
                <w:szCs w:val="20"/>
              </w:rPr>
            </w:pPr>
          </w:p>
        </w:tc>
        <w:tc>
          <w:tcPr>
            <w:tcW w:w="1705" w:type="dxa"/>
          </w:tcPr>
          <w:p w:rsidR="00B40B75" w:rsidRDefault="00B40B75" w:rsidP="00120E03">
            <w:pPr>
              <w:rPr>
                <w:rFonts w:ascii="Arial" w:hAnsi="Arial" w:cs="Arial"/>
                <w:sz w:val="20"/>
                <w:szCs w:val="20"/>
              </w:rPr>
            </w:pPr>
          </w:p>
        </w:tc>
      </w:tr>
      <w:tr w:rsidR="00B40B75" w:rsidTr="00CB7625">
        <w:tc>
          <w:tcPr>
            <w:tcW w:w="1704" w:type="dxa"/>
            <w:gridSpan w:val="2"/>
          </w:tcPr>
          <w:p w:rsidR="00B40B75" w:rsidRDefault="0056088D" w:rsidP="00120E03">
            <w:pPr>
              <w:pStyle w:val="NormalWeb"/>
              <w:rPr>
                <w:rFonts w:ascii="Arial" w:hAnsi="Arial" w:cs="Arial"/>
                <w:sz w:val="20"/>
                <w:szCs w:val="20"/>
              </w:rPr>
            </w:pPr>
            <w:r>
              <w:rPr>
                <w:rFonts w:ascii="Arial" w:hAnsi="Arial" w:cs="Arial"/>
                <w:sz w:val="20"/>
                <w:szCs w:val="20"/>
              </w:rPr>
              <w:t>Publications to Institutional repository and</w:t>
            </w:r>
            <w:r w:rsidR="009B34CF">
              <w:rPr>
                <w:rFonts w:ascii="Arial" w:hAnsi="Arial" w:cs="Arial"/>
                <w:sz w:val="20"/>
                <w:szCs w:val="20"/>
              </w:rPr>
              <w:t xml:space="preserve"> </w:t>
            </w:r>
            <w:r>
              <w:rPr>
                <w:rFonts w:ascii="Arial" w:hAnsi="Arial" w:cs="Arial"/>
                <w:sz w:val="20"/>
                <w:szCs w:val="20"/>
              </w:rPr>
              <w:t>noted on IRIS</w:t>
            </w:r>
          </w:p>
        </w:tc>
        <w:tc>
          <w:tcPr>
            <w:tcW w:w="1704" w:type="dxa"/>
          </w:tcPr>
          <w:p w:rsidR="00B40B75" w:rsidRDefault="00B40B75" w:rsidP="00120E03">
            <w:pPr>
              <w:rPr>
                <w:rFonts w:ascii="Arial" w:hAnsi="Arial" w:cs="Arial"/>
                <w:sz w:val="20"/>
                <w:szCs w:val="20"/>
              </w:rPr>
            </w:pPr>
          </w:p>
        </w:tc>
        <w:tc>
          <w:tcPr>
            <w:tcW w:w="1704" w:type="dxa"/>
          </w:tcPr>
          <w:p w:rsidR="00B40B75" w:rsidRDefault="00B40B75" w:rsidP="00120E03">
            <w:pPr>
              <w:pStyle w:val="NormalWeb"/>
              <w:rPr>
                <w:rFonts w:ascii="Arial" w:hAnsi="Arial" w:cs="Arial"/>
                <w:sz w:val="20"/>
                <w:szCs w:val="20"/>
              </w:rPr>
            </w:pPr>
            <w:r>
              <w:rPr>
                <w:rFonts w:ascii="Arial" w:hAnsi="Arial" w:cs="Arial"/>
                <w:sz w:val="20"/>
                <w:szCs w:val="20"/>
              </w:rPr>
              <w:t xml:space="preserve">File to closed  </w:t>
            </w:r>
          </w:p>
        </w:tc>
        <w:tc>
          <w:tcPr>
            <w:tcW w:w="1705" w:type="dxa"/>
          </w:tcPr>
          <w:p w:rsidR="00B40B75" w:rsidRDefault="00B40B75" w:rsidP="00120E03">
            <w:pPr>
              <w:rPr>
                <w:rFonts w:ascii="Arial" w:hAnsi="Arial" w:cs="Arial"/>
                <w:sz w:val="20"/>
                <w:szCs w:val="20"/>
              </w:rPr>
            </w:pPr>
          </w:p>
        </w:tc>
        <w:tc>
          <w:tcPr>
            <w:tcW w:w="1705" w:type="dxa"/>
          </w:tcPr>
          <w:p w:rsidR="00B40B75" w:rsidRDefault="00B40B75" w:rsidP="00120E03">
            <w:pPr>
              <w:rPr>
                <w:rFonts w:ascii="Arial" w:hAnsi="Arial" w:cs="Arial"/>
                <w:sz w:val="20"/>
                <w:szCs w:val="20"/>
              </w:rPr>
            </w:pPr>
          </w:p>
        </w:tc>
      </w:tr>
      <w:tr w:rsidR="00FD1F0F" w:rsidTr="00FD1F0F">
        <w:tc>
          <w:tcPr>
            <w:tcW w:w="828" w:type="dxa"/>
          </w:tcPr>
          <w:p w:rsidR="00FD1F0F" w:rsidRDefault="00FD1F0F" w:rsidP="00EB10F5">
            <w:pPr>
              <w:pStyle w:val="NormalWeb"/>
              <w:jc w:val="both"/>
              <w:rPr>
                <w:rFonts w:ascii="Arial" w:hAnsi="Arial" w:cs="Arial"/>
                <w:sz w:val="20"/>
                <w:szCs w:val="20"/>
              </w:rPr>
            </w:pPr>
            <w:r>
              <w:rPr>
                <w:rFonts w:ascii="Arial" w:hAnsi="Arial" w:cs="Arial"/>
                <w:sz w:val="20"/>
                <w:szCs w:val="20"/>
              </w:rPr>
              <w:t>PI</w:t>
            </w:r>
          </w:p>
        </w:tc>
        <w:tc>
          <w:tcPr>
            <w:tcW w:w="7694" w:type="dxa"/>
            <w:gridSpan w:val="5"/>
          </w:tcPr>
          <w:p w:rsidR="00FD1F0F" w:rsidRDefault="00FD1F0F" w:rsidP="00EB10F5">
            <w:pPr>
              <w:pStyle w:val="NormalWeb"/>
              <w:jc w:val="both"/>
              <w:rPr>
                <w:rFonts w:ascii="Arial" w:hAnsi="Arial" w:cs="Arial"/>
                <w:sz w:val="20"/>
                <w:szCs w:val="20"/>
              </w:rPr>
            </w:pPr>
            <w:r>
              <w:rPr>
                <w:rFonts w:ascii="Arial" w:hAnsi="Arial" w:cs="Arial"/>
                <w:sz w:val="20"/>
                <w:szCs w:val="20"/>
              </w:rPr>
              <w:t>Principal Inve</w:t>
            </w:r>
            <w:r w:rsidR="00F065F6">
              <w:rPr>
                <w:rFonts w:ascii="Arial" w:hAnsi="Arial" w:cs="Arial"/>
                <w:sz w:val="20"/>
                <w:szCs w:val="20"/>
              </w:rPr>
              <w:t>s</w:t>
            </w:r>
            <w:r>
              <w:rPr>
                <w:rFonts w:ascii="Arial" w:hAnsi="Arial" w:cs="Arial"/>
                <w:sz w:val="20"/>
                <w:szCs w:val="20"/>
              </w:rPr>
              <w:t>tigator</w:t>
            </w:r>
          </w:p>
        </w:tc>
      </w:tr>
      <w:tr w:rsidR="00FD1F0F" w:rsidTr="00FD1F0F">
        <w:tc>
          <w:tcPr>
            <w:tcW w:w="828" w:type="dxa"/>
          </w:tcPr>
          <w:p w:rsidR="00FD1F0F" w:rsidRDefault="00FD1F0F" w:rsidP="00EB10F5">
            <w:pPr>
              <w:pStyle w:val="NormalWeb"/>
              <w:jc w:val="both"/>
              <w:rPr>
                <w:rFonts w:ascii="Arial" w:hAnsi="Arial" w:cs="Arial"/>
                <w:sz w:val="20"/>
                <w:szCs w:val="20"/>
              </w:rPr>
            </w:pPr>
            <w:r>
              <w:rPr>
                <w:rFonts w:ascii="Arial" w:hAnsi="Arial" w:cs="Arial"/>
                <w:sz w:val="20"/>
                <w:szCs w:val="20"/>
              </w:rPr>
              <w:t>DA</w:t>
            </w:r>
          </w:p>
        </w:tc>
        <w:tc>
          <w:tcPr>
            <w:tcW w:w="7694" w:type="dxa"/>
            <w:gridSpan w:val="5"/>
          </w:tcPr>
          <w:p w:rsidR="00FD1F0F" w:rsidRDefault="00FD1F0F" w:rsidP="00EB10F5">
            <w:pPr>
              <w:pStyle w:val="NormalWeb"/>
              <w:jc w:val="both"/>
              <w:rPr>
                <w:rFonts w:ascii="Arial" w:hAnsi="Arial" w:cs="Arial"/>
                <w:sz w:val="20"/>
                <w:szCs w:val="20"/>
              </w:rPr>
            </w:pPr>
            <w:r>
              <w:rPr>
                <w:rFonts w:ascii="Arial" w:hAnsi="Arial" w:cs="Arial"/>
                <w:sz w:val="20"/>
                <w:szCs w:val="20"/>
              </w:rPr>
              <w:t>Departmental Administrator</w:t>
            </w:r>
          </w:p>
        </w:tc>
      </w:tr>
      <w:tr w:rsidR="00FD1F0F" w:rsidTr="00FD1F0F">
        <w:tc>
          <w:tcPr>
            <w:tcW w:w="828" w:type="dxa"/>
          </w:tcPr>
          <w:p w:rsidR="00FD1F0F" w:rsidRDefault="00FD1F0F" w:rsidP="00EB10F5">
            <w:pPr>
              <w:pStyle w:val="NormalWeb"/>
              <w:jc w:val="both"/>
              <w:rPr>
                <w:rFonts w:ascii="Arial" w:hAnsi="Arial" w:cs="Arial"/>
                <w:sz w:val="20"/>
                <w:szCs w:val="20"/>
              </w:rPr>
            </w:pPr>
            <w:r>
              <w:rPr>
                <w:rFonts w:ascii="Arial" w:hAnsi="Arial" w:cs="Arial"/>
                <w:sz w:val="20"/>
                <w:szCs w:val="20"/>
              </w:rPr>
              <w:t>RF</w:t>
            </w:r>
          </w:p>
        </w:tc>
        <w:tc>
          <w:tcPr>
            <w:tcW w:w="7694" w:type="dxa"/>
            <w:gridSpan w:val="5"/>
          </w:tcPr>
          <w:p w:rsidR="00FD1F0F" w:rsidRDefault="00FD1F0F" w:rsidP="00EB10F5">
            <w:pPr>
              <w:pStyle w:val="NormalWeb"/>
              <w:jc w:val="both"/>
              <w:rPr>
                <w:rFonts w:ascii="Arial" w:hAnsi="Arial" w:cs="Arial"/>
                <w:sz w:val="20"/>
                <w:szCs w:val="20"/>
              </w:rPr>
            </w:pPr>
            <w:r>
              <w:rPr>
                <w:rFonts w:ascii="Arial" w:hAnsi="Arial" w:cs="Arial"/>
                <w:sz w:val="20"/>
                <w:szCs w:val="20"/>
              </w:rPr>
              <w:t>Research Finance</w:t>
            </w:r>
          </w:p>
        </w:tc>
      </w:tr>
      <w:tr w:rsidR="00FD1F0F" w:rsidTr="00FD1F0F">
        <w:tc>
          <w:tcPr>
            <w:tcW w:w="828" w:type="dxa"/>
          </w:tcPr>
          <w:p w:rsidR="00FD1F0F" w:rsidRDefault="00FD1F0F" w:rsidP="00EB10F5">
            <w:pPr>
              <w:pStyle w:val="NormalWeb"/>
              <w:jc w:val="both"/>
              <w:rPr>
                <w:rFonts w:ascii="Arial" w:hAnsi="Arial" w:cs="Arial"/>
                <w:sz w:val="20"/>
                <w:szCs w:val="20"/>
              </w:rPr>
            </w:pPr>
            <w:r>
              <w:rPr>
                <w:rFonts w:ascii="Arial" w:hAnsi="Arial" w:cs="Arial"/>
                <w:sz w:val="20"/>
                <w:szCs w:val="20"/>
              </w:rPr>
              <w:t>RSO</w:t>
            </w:r>
          </w:p>
        </w:tc>
        <w:tc>
          <w:tcPr>
            <w:tcW w:w="7694" w:type="dxa"/>
            <w:gridSpan w:val="5"/>
          </w:tcPr>
          <w:p w:rsidR="00FD1F0F" w:rsidRDefault="00FD1F0F" w:rsidP="00EB10F5">
            <w:pPr>
              <w:pStyle w:val="NormalWeb"/>
              <w:jc w:val="both"/>
              <w:rPr>
                <w:rFonts w:ascii="Arial" w:hAnsi="Arial" w:cs="Arial"/>
                <w:sz w:val="20"/>
                <w:szCs w:val="20"/>
              </w:rPr>
            </w:pPr>
            <w:r>
              <w:rPr>
                <w:rFonts w:ascii="Arial" w:hAnsi="Arial" w:cs="Arial"/>
                <w:sz w:val="20"/>
                <w:szCs w:val="20"/>
              </w:rPr>
              <w:t>Research Support Officer</w:t>
            </w:r>
          </w:p>
        </w:tc>
      </w:tr>
      <w:tr w:rsidR="00FD1F0F" w:rsidTr="00FD1F0F">
        <w:tc>
          <w:tcPr>
            <w:tcW w:w="828" w:type="dxa"/>
          </w:tcPr>
          <w:p w:rsidR="00FD1F0F" w:rsidRDefault="00FD1F0F" w:rsidP="00EB10F5">
            <w:pPr>
              <w:pStyle w:val="NormalWeb"/>
              <w:jc w:val="both"/>
              <w:rPr>
                <w:rFonts w:ascii="Arial" w:hAnsi="Arial" w:cs="Arial"/>
                <w:sz w:val="20"/>
                <w:szCs w:val="20"/>
              </w:rPr>
            </w:pPr>
            <w:r>
              <w:rPr>
                <w:rFonts w:ascii="Arial" w:hAnsi="Arial" w:cs="Arial"/>
                <w:sz w:val="20"/>
                <w:szCs w:val="20"/>
              </w:rPr>
              <w:t>BM</w:t>
            </w:r>
          </w:p>
        </w:tc>
        <w:tc>
          <w:tcPr>
            <w:tcW w:w="7694" w:type="dxa"/>
            <w:gridSpan w:val="5"/>
          </w:tcPr>
          <w:p w:rsidR="00FD1F0F" w:rsidRDefault="00FD1F0F" w:rsidP="00EB10F5">
            <w:pPr>
              <w:pStyle w:val="NormalWeb"/>
              <w:jc w:val="both"/>
              <w:rPr>
                <w:rFonts w:ascii="Arial" w:hAnsi="Arial" w:cs="Arial"/>
                <w:sz w:val="20"/>
                <w:szCs w:val="20"/>
              </w:rPr>
            </w:pPr>
            <w:r>
              <w:rPr>
                <w:rFonts w:ascii="Arial" w:hAnsi="Arial" w:cs="Arial"/>
                <w:sz w:val="20"/>
                <w:szCs w:val="20"/>
              </w:rPr>
              <w:t>Business Manager</w:t>
            </w:r>
          </w:p>
        </w:tc>
      </w:tr>
    </w:tbl>
    <w:p w:rsidR="00867E17" w:rsidRDefault="00867E17" w:rsidP="00EB10F5">
      <w:pPr>
        <w:pStyle w:val="NormalWeb"/>
        <w:jc w:val="both"/>
        <w:rPr>
          <w:rFonts w:ascii="Arial" w:hAnsi="Arial" w:cs="Arial"/>
          <w:sz w:val="20"/>
          <w:szCs w:val="20"/>
        </w:rPr>
      </w:pPr>
    </w:p>
    <w:p w:rsidR="00867E17" w:rsidRDefault="00867E17" w:rsidP="00EB10F5">
      <w:pPr>
        <w:pStyle w:val="NormalWeb"/>
        <w:jc w:val="both"/>
        <w:rPr>
          <w:rFonts w:ascii="Arial" w:hAnsi="Arial" w:cs="Arial"/>
          <w:sz w:val="20"/>
          <w:szCs w:val="20"/>
        </w:rPr>
      </w:pPr>
    </w:p>
    <w:p w:rsidR="00F26993" w:rsidRDefault="00F26993" w:rsidP="00EB10F5">
      <w:pPr>
        <w:pStyle w:val="NormalWeb"/>
        <w:jc w:val="both"/>
        <w:rPr>
          <w:rFonts w:ascii="Arial" w:hAnsi="Arial" w:cs="Arial"/>
          <w:sz w:val="20"/>
          <w:szCs w:val="20"/>
        </w:rPr>
      </w:pPr>
    </w:p>
    <w:p w:rsidR="00F26993" w:rsidRDefault="00F26993" w:rsidP="00EB10F5">
      <w:pPr>
        <w:pStyle w:val="NormalWeb"/>
        <w:jc w:val="both"/>
        <w:rPr>
          <w:rFonts w:ascii="Arial" w:hAnsi="Arial" w:cs="Arial"/>
          <w:sz w:val="20"/>
          <w:szCs w:val="20"/>
        </w:rPr>
      </w:pPr>
    </w:p>
    <w:p w:rsidR="00F26993" w:rsidRDefault="00F26993" w:rsidP="00EB10F5">
      <w:pPr>
        <w:pStyle w:val="NormalWeb"/>
        <w:jc w:val="both"/>
        <w:rPr>
          <w:rFonts w:ascii="Arial" w:hAnsi="Arial" w:cs="Arial"/>
          <w:sz w:val="20"/>
          <w:szCs w:val="20"/>
        </w:rPr>
      </w:pPr>
      <w:r>
        <w:rPr>
          <w:rFonts w:ascii="Arial" w:hAnsi="Arial" w:cs="Arial"/>
          <w:sz w:val="20"/>
          <w:szCs w:val="20"/>
        </w:rPr>
        <w:t xml:space="preserve">Colin Cooper </w:t>
      </w:r>
    </w:p>
    <w:p w:rsidR="00F26993" w:rsidRPr="006F48C6" w:rsidRDefault="00F26993" w:rsidP="00EB10F5">
      <w:pPr>
        <w:pStyle w:val="NormalWeb"/>
        <w:jc w:val="both"/>
        <w:rPr>
          <w:rFonts w:ascii="Arial" w:hAnsi="Arial" w:cs="Arial"/>
          <w:sz w:val="20"/>
          <w:szCs w:val="20"/>
        </w:rPr>
      </w:pPr>
    </w:p>
    <w:sectPr w:rsidR="00F26993" w:rsidRPr="006F48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422"/>
    <w:multiLevelType w:val="hybridMultilevel"/>
    <w:tmpl w:val="C66CB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A664D"/>
    <w:multiLevelType w:val="hybridMultilevel"/>
    <w:tmpl w:val="1AB60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B7266"/>
    <w:multiLevelType w:val="multilevel"/>
    <w:tmpl w:val="F286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7DD"/>
    <w:rsid w:val="0000027F"/>
    <w:rsid w:val="00007AB5"/>
    <w:rsid w:val="00010C0F"/>
    <w:rsid w:val="0001323E"/>
    <w:rsid w:val="0003027C"/>
    <w:rsid w:val="000E5D61"/>
    <w:rsid w:val="00120E03"/>
    <w:rsid w:val="001502A4"/>
    <w:rsid w:val="001556CF"/>
    <w:rsid w:val="002B5BCC"/>
    <w:rsid w:val="002D28A3"/>
    <w:rsid w:val="003149DC"/>
    <w:rsid w:val="0036307B"/>
    <w:rsid w:val="00440439"/>
    <w:rsid w:val="00440F43"/>
    <w:rsid w:val="0048332F"/>
    <w:rsid w:val="0056088D"/>
    <w:rsid w:val="00596C8A"/>
    <w:rsid w:val="005A301F"/>
    <w:rsid w:val="005B2E3F"/>
    <w:rsid w:val="00655196"/>
    <w:rsid w:val="00660C88"/>
    <w:rsid w:val="00666082"/>
    <w:rsid w:val="006F48C6"/>
    <w:rsid w:val="0070511C"/>
    <w:rsid w:val="007E1EC0"/>
    <w:rsid w:val="007E3715"/>
    <w:rsid w:val="00867E17"/>
    <w:rsid w:val="00870544"/>
    <w:rsid w:val="0089555D"/>
    <w:rsid w:val="008C0274"/>
    <w:rsid w:val="008E785A"/>
    <w:rsid w:val="00941817"/>
    <w:rsid w:val="009817DD"/>
    <w:rsid w:val="0098425F"/>
    <w:rsid w:val="009A628A"/>
    <w:rsid w:val="009B34CF"/>
    <w:rsid w:val="009C6924"/>
    <w:rsid w:val="009E4B00"/>
    <w:rsid w:val="00A11D51"/>
    <w:rsid w:val="00A544BF"/>
    <w:rsid w:val="00A65417"/>
    <w:rsid w:val="00A82245"/>
    <w:rsid w:val="00B40B75"/>
    <w:rsid w:val="00B428D4"/>
    <w:rsid w:val="00B576CD"/>
    <w:rsid w:val="00B700A8"/>
    <w:rsid w:val="00BB275D"/>
    <w:rsid w:val="00BE3E37"/>
    <w:rsid w:val="00BE6034"/>
    <w:rsid w:val="00C71DFE"/>
    <w:rsid w:val="00CA3454"/>
    <w:rsid w:val="00CB7625"/>
    <w:rsid w:val="00CD4AD5"/>
    <w:rsid w:val="00CE2492"/>
    <w:rsid w:val="00D248B9"/>
    <w:rsid w:val="00DA51B8"/>
    <w:rsid w:val="00E02B00"/>
    <w:rsid w:val="00E0515B"/>
    <w:rsid w:val="00E550E8"/>
    <w:rsid w:val="00E564EE"/>
    <w:rsid w:val="00EB10F5"/>
    <w:rsid w:val="00EC3B25"/>
    <w:rsid w:val="00F065F6"/>
    <w:rsid w:val="00F26993"/>
    <w:rsid w:val="00F26D21"/>
    <w:rsid w:val="00FA5962"/>
    <w:rsid w:val="00FD1F0F"/>
    <w:rsid w:val="00FD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0C8022"/>
  <w15:docId w15:val="{9E3C9EC3-22B1-4018-811C-4964A87A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817DD"/>
    <w:pPr>
      <w:spacing w:before="100" w:beforeAutospacing="1" w:after="100" w:afterAutospacing="1"/>
    </w:pPr>
  </w:style>
  <w:style w:type="character" w:styleId="Hyperlink">
    <w:name w:val="Hyperlink"/>
    <w:basedOn w:val="DefaultParagraphFont"/>
    <w:rsid w:val="009817DD"/>
    <w:rPr>
      <w:color w:val="0000FF"/>
      <w:u w:val="single"/>
    </w:rPr>
  </w:style>
  <w:style w:type="character" w:styleId="Strong">
    <w:name w:val="Strong"/>
    <w:basedOn w:val="DefaultParagraphFont"/>
    <w:qFormat/>
    <w:rsid w:val="009817DD"/>
    <w:rPr>
      <w:b/>
      <w:bCs/>
    </w:rPr>
  </w:style>
  <w:style w:type="character" w:styleId="FollowedHyperlink">
    <w:name w:val="FollowedHyperlink"/>
    <w:basedOn w:val="DefaultParagraphFont"/>
    <w:rsid w:val="00CA3454"/>
    <w:rPr>
      <w:color w:val="800080"/>
      <w:u w:val="single"/>
    </w:rPr>
  </w:style>
  <w:style w:type="paragraph" w:styleId="BalloonText">
    <w:name w:val="Balloon Text"/>
    <w:basedOn w:val="Normal"/>
    <w:semiHidden/>
    <w:rsid w:val="00867E17"/>
    <w:rPr>
      <w:rFonts w:ascii="Tahoma" w:hAnsi="Tahoma" w:cs="Tahoma"/>
      <w:sz w:val="16"/>
      <w:szCs w:val="16"/>
    </w:rPr>
  </w:style>
  <w:style w:type="table" w:styleId="TableGrid">
    <w:name w:val="Table Grid"/>
    <w:basedOn w:val="TableNormal"/>
    <w:rsid w:val="00CB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0018">
      <w:bodyDiv w:val="1"/>
      <w:marLeft w:val="0"/>
      <w:marRight w:val="0"/>
      <w:marTop w:val="0"/>
      <w:marBottom w:val="0"/>
      <w:divBdr>
        <w:top w:val="none" w:sz="0" w:space="0" w:color="auto"/>
        <w:left w:val="none" w:sz="0" w:space="0" w:color="auto"/>
        <w:bottom w:val="none" w:sz="0" w:space="0" w:color="auto"/>
        <w:right w:val="none" w:sz="0" w:space="0" w:color="auto"/>
      </w:divBdr>
      <w:divsChild>
        <w:div w:id="412775196">
          <w:marLeft w:val="750"/>
          <w:marRight w:val="750"/>
          <w:marTop w:val="75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Close out Procedures for Research Projects</vt:lpstr>
    </vt:vector>
  </TitlesOfParts>
  <Company>The University of Liverpool</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out Procedures for Research Projects</dc:title>
  <dc:subject/>
  <dc:creator>ccooper</dc:creator>
  <cp:keywords/>
  <dc:description/>
  <cp:lastModifiedBy>Colin Cooper</cp:lastModifiedBy>
  <cp:revision>4</cp:revision>
  <cp:lastPrinted>2007-03-02T07:07:00Z</cp:lastPrinted>
  <dcterms:created xsi:type="dcterms:W3CDTF">2011-08-11T10:21:00Z</dcterms:created>
  <dcterms:modified xsi:type="dcterms:W3CDTF">2017-05-02T13:09:00Z</dcterms:modified>
</cp:coreProperties>
</file>