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E8" w:rsidRDefault="009B77B5">
      <w:r>
        <w:t>Grants Resources Executive Director</w:t>
      </w:r>
    </w:p>
    <w:p w:rsidR="009B77B5" w:rsidRDefault="009B77B5"/>
    <w:p w:rsidR="009B77B5" w:rsidRDefault="009B77B5">
      <w:r>
        <w:t xml:space="preserve">The American Association of State Colleges and Universities (AASCU) </w:t>
      </w:r>
      <w:proofErr w:type="gramStart"/>
      <w:r>
        <w:t>is</w:t>
      </w:r>
      <w:proofErr w:type="gramEnd"/>
      <w:r>
        <w:t xml:space="preserve"> accepting application for our Grants Resources Executive Director position. Applications will be accepted until the position is filled but we request s</w:t>
      </w:r>
      <w:r w:rsidR="00597D3D">
        <w:t>ubmissions by Friday January 23, 2015</w:t>
      </w:r>
      <w:r>
        <w:t>.</w:t>
      </w:r>
    </w:p>
    <w:p w:rsidR="009B77B5" w:rsidRDefault="009B77B5"/>
    <w:p w:rsidR="009B77B5" w:rsidRDefault="009B77B5">
      <w:pPr>
        <w:rPr>
          <w:rFonts w:cs="Times New Roman"/>
          <w:bCs/>
          <w:spacing w:val="-4"/>
        </w:rPr>
      </w:pPr>
      <w:r>
        <w:t>AA</w:t>
      </w:r>
      <w:r w:rsidR="00FD6EED">
        <w:t xml:space="preserve">SCU is seeking a person with an earned </w:t>
      </w:r>
      <w:r w:rsidR="00597D3D">
        <w:t>Masters degree or higher and</w:t>
      </w:r>
      <w:r>
        <w:t xml:space="preserve"> 10 years of </w:t>
      </w:r>
      <w:r w:rsidR="00597D3D">
        <w:t xml:space="preserve">managerial </w:t>
      </w:r>
      <w:r>
        <w:t>experience</w:t>
      </w:r>
      <w:r w:rsidR="00FD6EED">
        <w:t xml:space="preserve"> </w:t>
      </w:r>
      <w:r w:rsidR="00597D3D">
        <w:t xml:space="preserve">with at least 3 years </w:t>
      </w:r>
      <w:r w:rsidR="00FD6EED">
        <w:t xml:space="preserve">administering </w:t>
      </w:r>
      <w:r w:rsidRPr="00DA641D">
        <w:rPr>
          <w:rFonts w:cs="Times New Roman"/>
          <w:bCs/>
          <w:spacing w:val="-4"/>
        </w:rPr>
        <w:t xml:space="preserve">sponsored programs (external funding) on </w:t>
      </w:r>
      <w:r w:rsidR="00FD6EED">
        <w:rPr>
          <w:rFonts w:cs="Times New Roman"/>
          <w:bCs/>
          <w:spacing w:val="-4"/>
        </w:rPr>
        <w:t xml:space="preserve">a </w:t>
      </w:r>
      <w:r w:rsidRPr="00DA641D">
        <w:rPr>
          <w:rFonts w:cs="Times New Roman"/>
          <w:bCs/>
          <w:spacing w:val="-4"/>
        </w:rPr>
        <w:t>campus, or comparable experience i</w:t>
      </w:r>
      <w:r w:rsidR="00FD6EED">
        <w:rPr>
          <w:rFonts w:cs="Times New Roman"/>
          <w:bCs/>
          <w:spacing w:val="-4"/>
        </w:rPr>
        <w:t>n funding agencies or nonprofit organizations.</w:t>
      </w:r>
    </w:p>
    <w:p w:rsidR="00FD6EED" w:rsidRDefault="00FD6EED">
      <w:pPr>
        <w:rPr>
          <w:rFonts w:cs="Times New Roman"/>
          <w:bCs/>
          <w:spacing w:val="-4"/>
        </w:rPr>
      </w:pPr>
    </w:p>
    <w:p w:rsidR="00F1004B" w:rsidRDefault="00FD6EED">
      <w:pPr>
        <w:rPr>
          <w:rFonts w:cs="Times New Roman"/>
          <w:bCs/>
          <w:spacing w:val="-4"/>
        </w:rPr>
      </w:pPr>
      <w:r>
        <w:rPr>
          <w:rFonts w:cs="Times New Roman"/>
          <w:bCs/>
          <w:spacing w:val="-4"/>
        </w:rPr>
        <w:t>A s</w:t>
      </w:r>
      <w:r w:rsidR="00F1004B">
        <w:rPr>
          <w:rFonts w:cs="Times New Roman"/>
          <w:bCs/>
          <w:spacing w:val="-4"/>
        </w:rPr>
        <w:t>uccessful candidate must have:</w:t>
      </w:r>
    </w:p>
    <w:p w:rsidR="00F1004B" w:rsidRPr="00F1004B" w:rsidRDefault="00F1004B" w:rsidP="00F1004B">
      <w:pPr>
        <w:pStyle w:val="ListParagraph"/>
        <w:numPr>
          <w:ilvl w:val="0"/>
          <w:numId w:val="1"/>
        </w:numPr>
        <w:rPr>
          <w:rFonts w:cs="Times New Roman"/>
          <w:bCs/>
          <w:spacing w:val="-4"/>
        </w:rPr>
      </w:pPr>
      <w:r w:rsidRPr="00F1004B">
        <w:rPr>
          <w:rFonts w:cs="Times New Roman"/>
          <w:bCs/>
          <w:spacing w:val="-4"/>
        </w:rPr>
        <w:t xml:space="preserve">A </w:t>
      </w:r>
      <w:r w:rsidR="00FD6EED" w:rsidRPr="00F1004B">
        <w:rPr>
          <w:rFonts w:cs="Times New Roman"/>
          <w:bCs/>
          <w:spacing w:val="-4"/>
        </w:rPr>
        <w:t>demonstrated background of successful leadership</w:t>
      </w:r>
      <w:r w:rsidR="000C4558" w:rsidRPr="00F1004B">
        <w:rPr>
          <w:rFonts w:cs="Times New Roman"/>
          <w:bCs/>
          <w:spacing w:val="-4"/>
        </w:rPr>
        <w:t xml:space="preserve">, </w:t>
      </w:r>
    </w:p>
    <w:p w:rsidR="00F1004B" w:rsidRPr="00F1004B" w:rsidRDefault="00F1004B" w:rsidP="00F1004B">
      <w:pPr>
        <w:pStyle w:val="ListParagraph"/>
        <w:numPr>
          <w:ilvl w:val="0"/>
          <w:numId w:val="1"/>
        </w:numPr>
        <w:rPr>
          <w:rFonts w:cs="Times New Roman"/>
          <w:bCs/>
          <w:spacing w:val="-4"/>
        </w:rPr>
      </w:pPr>
      <w:r w:rsidRPr="00F1004B">
        <w:rPr>
          <w:rFonts w:cs="Times New Roman"/>
          <w:bCs/>
          <w:spacing w:val="-4"/>
        </w:rPr>
        <w:t>Self-motivated</w:t>
      </w:r>
      <w:r w:rsidR="000C4558" w:rsidRPr="00F1004B">
        <w:rPr>
          <w:rFonts w:cs="Times New Roman"/>
          <w:bCs/>
          <w:spacing w:val="-4"/>
        </w:rPr>
        <w:t xml:space="preserve"> innovation experience in their professional field, </w:t>
      </w:r>
    </w:p>
    <w:p w:rsidR="00F1004B" w:rsidRPr="00F1004B" w:rsidRDefault="00F1004B" w:rsidP="00F1004B">
      <w:pPr>
        <w:pStyle w:val="ListParagraph"/>
        <w:numPr>
          <w:ilvl w:val="0"/>
          <w:numId w:val="1"/>
        </w:numPr>
        <w:rPr>
          <w:rFonts w:cs="Times New Roman"/>
          <w:bCs/>
          <w:spacing w:val="-4"/>
        </w:rPr>
      </w:pPr>
      <w:r w:rsidRPr="00F1004B">
        <w:rPr>
          <w:rFonts w:cs="Times New Roman"/>
          <w:bCs/>
          <w:spacing w:val="-4"/>
        </w:rPr>
        <w:t xml:space="preserve">Excellent personnel management skills, </w:t>
      </w:r>
    </w:p>
    <w:p w:rsidR="00F1004B" w:rsidRPr="00F1004B" w:rsidRDefault="00F1004B" w:rsidP="00F1004B">
      <w:pPr>
        <w:pStyle w:val="ListParagraph"/>
        <w:numPr>
          <w:ilvl w:val="0"/>
          <w:numId w:val="1"/>
        </w:numPr>
        <w:rPr>
          <w:rFonts w:cs="Times New Roman"/>
          <w:bCs/>
          <w:spacing w:val="-4"/>
        </w:rPr>
      </w:pPr>
      <w:r w:rsidRPr="00F1004B">
        <w:rPr>
          <w:rFonts w:cs="Times New Roman"/>
          <w:bCs/>
          <w:spacing w:val="-4"/>
        </w:rPr>
        <w:t xml:space="preserve">Experience dealing with constituencies external to her or his organization, </w:t>
      </w:r>
    </w:p>
    <w:p w:rsidR="00F1004B" w:rsidRPr="00F1004B" w:rsidRDefault="00F1004B" w:rsidP="00F1004B">
      <w:pPr>
        <w:pStyle w:val="ListParagraph"/>
        <w:numPr>
          <w:ilvl w:val="0"/>
          <w:numId w:val="1"/>
        </w:numPr>
        <w:rPr>
          <w:rFonts w:cs="Times New Roman"/>
          <w:bCs/>
          <w:spacing w:val="-4"/>
        </w:rPr>
      </w:pPr>
      <w:r w:rsidRPr="00F1004B">
        <w:rPr>
          <w:rFonts w:cs="Times New Roman"/>
          <w:bCs/>
          <w:spacing w:val="-4"/>
        </w:rPr>
        <w:t>Experience asse</w:t>
      </w:r>
      <w:r w:rsidR="000C4558" w:rsidRPr="00F1004B">
        <w:rPr>
          <w:rFonts w:cs="Times New Roman"/>
          <w:bCs/>
          <w:spacing w:val="-4"/>
        </w:rPr>
        <w:t xml:space="preserve">ssing the external environment in which she or he operates and </w:t>
      </w:r>
    </w:p>
    <w:p w:rsidR="00FD6EED" w:rsidRPr="00F1004B" w:rsidRDefault="00F1004B" w:rsidP="00F1004B">
      <w:pPr>
        <w:pStyle w:val="ListParagraph"/>
        <w:numPr>
          <w:ilvl w:val="0"/>
          <w:numId w:val="1"/>
        </w:numPr>
      </w:pPr>
      <w:r w:rsidRPr="00F1004B">
        <w:rPr>
          <w:rFonts w:cs="Times New Roman"/>
          <w:bCs/>
          <w:spacing w:val="-4"/>
        </w:rPr>
        <w:t>The ability to transform that assessment into programmatic improvements or</w:t>
      </w:r>
      <w:r w:rsidR="000C4558" w:rsidRPr="00F1004B">
        <w:rPr>
          <w:rFonts w:cs="Times New Roman"/>
          <w:bCs/>
          <w:spacing w:val="-4"/>
        </w:rPr>
        <w:t xml:space="preserve"> service innovations</w:t>
      </w:r>
    </w:p>
    <w:p w:rsidR="00F1004B" w:rsidRDefault="00F1004B" w:rsidP="00F1004B"/>
    <w:p w:rsidR="00F1004B" w:rsidRDefault="00F1004B" w:rsidP="00F1004B">
      <w:r>
        <w:t>Budget management experience that includes organizational expenditure and revenue goals is a must.</w:t>
      </w:r>
    </w:p>
    <w:p w:rsidR="00F87877" w:rsidRDefault="00F87877" w:rsidP="00F1004B"/>
    <w:p w:rsidR="00F1004B" w:rsidRDefault="00F87877" w:rsidP="00F1004B">
      <w:r>
        <w:t>A complete positions description i</w:t>
      </w:r>
      <w:r w:rsidR="00597D3D">
        <w:t xml:space="preserve">s available at </w:t>
      </w:r>
      <w:hyperlink r:id="rId6" w:history="1">
        <w:r w:rsidR="00093559" w:rsidRPr="00795D4E">
          <w:rPr>
            <w:rStyle w:val="Hyperlink"/>
          </w:rPr>
          <w:t>http://www.aascu.org/career-opportunities/</w:t>
        </w:r>
      </w:hyperlink>
      <w:r w:rsidR="00597D3D">
        <w:t xml:space="preserve"> </w:t>
      </w:r>
      <w:r>
        <w:t xml:space="preserve">. </w:t>
      </w:r>
      <w:r w:rsidR="00F1004B">
        <w:t>Interested applicants should submit a cover letter and a resume</w:t>
      </w:r>
      <w:r w:rsidR="00093559">
        <w:t xml:space="preserve"> of interest</w:t>
      </w:r>
      <w:r>
        <w:t xml:space="preserve"> to</w:t>
      </w:r>
      <w:r w:rsidR="00093559">
        <w:t xml:space="preserve"> </w:t>
      </w:r>
      <w:hyperlink r:id="rId7" w:history="1">
        <w:r w:rsidR="00093559" w:rsidRPr="00795D4E">
          <w:rPr>
            <w:rStyle w:val="Hyperlink"/>
          </w:rPr>
          <w:t>HR@aascu.org</w:t>
        </w:r>
      </w:hyperlink>
      <w:r w:rsidR="00093559">
        <w:t xml:space="preserve"> </w:t>
      </w:r>
      <w:r>
        <w:t xml:space="preserve">by </w:t>
      </w:r>
      <w:r w:rsidR="00597D3D">
        <w:t>Wednesday</w:t>
      </w:r>
      <w:r>
        <w:t xml:space="preserve"> </w:t>
      </w:r>
      <w:r w:rsidR="00597D3D">
        <w:t>January 21, 2015</w:t>
      </w:r>
      <w:r>
        <w:t xml:space="preserve"> for full and timely consideration.</w:t>
      </w:r>
    </w:p>
    <w:p w:rsidR="009B77B5" w:rsidRDefault="009B77B5"/>
    <w:p w:rsidR="009B77B5" w:rsidRDefault="009B77B5">
      <w:bookmarkStart w:id="0" w:name="_GoBack"/>
      <w:bookmarkEnd w:id="0"/>
    </w:p>
    <w:sectPr w:rsidR="009B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C94"/>
    <w:multiLevelType w:val="hybridMultilevel"/>
    <w:tmpl w:val="AE24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B5"/>
    <w:rsid w:val="00093559"/>
    <w:rsid w:val="000C4558"/>
    <w:rsid w:val="00597D3D"/>
    <w:rsid w:val="009B77B5"/>
    <w:rsid w:val="00BC09EC"/>
    <w:rsid w:val="00BC0DE8"/>
    <w:rsid w:val="00F1004B"/>
    <w:rsid w:val="00F87877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@aasc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scu.org/career-opportunit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Hammang, John</dc:creator>
  <cp:lastModifiedBy>Hammang, John</cp:lastModifiedBy>
  <cp:revision>2</cp:revision>
  <dcterms:created xsi:type="dcterms:W3CDTF">2015-01-13T14:53:00Z</dcterms:created>
  <dcterms:modified xsi:type="dcterms:W3CDTF">2015-01-13T14:53:00Z</dcterms:modified>
</cp:coreProperties>
</file>