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D6" w:rsidRDefault="00280CD6" w:rsidP="00280CD6">
      <w:pPr>
        <w:pStyle w:val="NoSpacing"/>
        <w:jc w:val="center"/>
      </w:pPr>
      <w:r w:rsidRPr="00280CD6">
        <w:t>Position Announcement:</w:t>
      </w:r>
    </w:p>
    <w:p w:rsidR="00280CD6" w:rsidRPr="00280CD6" w:rsidRDefault="00280CD6" w:rsidP="00280CD6">
      <w:pPr>
        <w:pStyle w:val="NoSpacing"/>
        <w:jc w:val="center"/>
      </w:pPr>
    </w:p>
    <w:p w:rsidR="00280CD6" w:rsidRDefault="00B60B14" w:rsidP="00280CD6">
      <w:pPr>
        <w:pStyle w:val="NoSpacing"/>
        <w:jc w:val="center"/>
      </w:pPr>
      <w:r>
        <w:rPr>
          <w:b/>
        </w:rPr>
        <w:t>Director of Cost Analysis</w:t>
      </w:r>
    </w:p>
    <w:p w:rsidR="00280CD6" w:rsidRDefault="00280CD6" w:rsidP="00280CD6">
      <w:pPr>
        <w:pStyle w:val="NoSpacing"/>
      </w:pPr>
    </w:p>
    <w:p w:rsidR="00380AAE" w:rsidRDefault="00280CD6" w:rsidP="00280CD6">
      <w:pPr>
        <w:pStyle w:val="NoSpacing"/>
        <w:jc w:val="both"/>
      </w:pPr>
      <w:r>
        <w:t xml:space="preserve">The </w:t>
      </w:r>
      <w:r w:rsidR="00380AAE">
        <w:t>Director of Cost Analysis is</w:t>
      </w:r>
      <w:r>
        <w:t xml:space="preserve"> </w:t>
      </w:r>
      <w:r w:rsidR="00380AAE">
        <w:t>the lead individual r</w:t>
      </w:r>
      <w:r w:rsidR="00380AAE" w:rsidRPr="00F56CD4">
        <w:t>esponsible for all of the activities related to the Facilities and Administrative (F&amp;A) rate calculation and usage, including developing the F&amp;A and e</w:t>
      </w:r>
      <w:r w:rsidR="00380AAE">
        <w:t xml:space="preserve">mployee benefit cost proposals; </w:t>
      </w:r>
      <w:r w:rsidR="00380AAE" w:rsidRPr="00F56CD4">
        <w:t xml:space="preserve">compliance </w:t>
      </w:r>
      <w:r w:rsidR="00380AAE">
        <w:t>with and updates to</w:t>
      </w:r>
      <w:r w:rsidR="00380AAE" w:rsidRPr="00F56CD4">
        <w:t xml:space="preserve"> t</w:t>
      </w:r>
      <w:r w:rsidR="00380AAE">
        <w:t>he DS2 cost accounting policies;</w:t>
      </w:r>
      <w:r w:rsidR="00380AAE" w:rsidRPr="00F56CD4">
        <w:t xml:space="preserve"> </w:t>
      </w:r>
      <w:r w:rsidR="00380AAE">
        <w:t xml:space="preserve">assessment of the F&amp;A rate to sponsored agreements; </w:t>
      </w:r>
      <w:r w:rsidR="00380AAE" w:rsidRPr="00F56CD4">
        <w:t>ov</w:t>
      </w:r>
      <w:r w:rsidR="00380AAE">
        <w:t>ersight of</w:t>
      </w:r>
      <w:r w:rsidR="00380AAE" w:rsidRPr="00F56CD4">
        <w:t xml:space="preserve"> the bi</w:t>
      </w:r>
      <w:r w:rsidR="00380AAE">
        <w:t>ennial fixed assets inventories;</w:t>
      </w:r>
      <w:r w:rsidR="00380AAE" w:rsidRPr="00F56CD4">
        <w:t xml:space="preserve"> maintenance an</w:t>
      </w:r>
      <w:r w:rsidR="00380AAE">
        <w:t>d update of the space inventory;</w:t>
      </w:r>
      <w:r w:rsidR="00380AAE" w:rsidRPr="00F56CD4">
        <w:t xml:space="preserve"> development and compliance with </w:t>
      </w:r>
      <w:r w:rsidR="00380AAE">
        <w:t xml:space="preserve">service center rates and rules; completion of </w:t>
      </w:r>
      <w:r w:rsidR="00380AAE" w:rsidRPr="00F56CD4">
        <w:t>the time and effort certification process</w:t>
      </w:r>
      <w:r w:rsidR="00380AAE">
        <w:t xml:space="preserve">; </w:t>
      </w:r>
      <w:r w:rsidR="00380AAE" w:rsidRPr="00F56CD4">
        <w:t xml:space="preserve">and preparation of various financial and </w:t>
      </w:r>
      <w:r w:rsidR="00380AAE">
        <w:t>cost analysis.  The Director also supervises one exempt staff position – the Capital Assets Specialist.</w:t>
      </w:r>
    </w:p>
    <w:p w:rsidR="00380AAE" w:rsidRDefault="00380AAE" w:rsidP="00280CD6">
      <w:pPr>
        <w:pStyle w:val="NoSpacing"/>
        <w:jc w:val="both"/>
      </w:pPr>
    </w:p>
    <w:p w:rsidR="00280CD6" w:rsidRDefault="00280CD6" w:rsidP="00380AAE">
      <w:pPr>
        <w:pStyle w:val="NoSpacing"/>
      </w:pPr>
      <w:r>
        <w:t xml:space="preserve">Working </w:t>
      </w:r>
      <w:r w:rsidR="00380AAE">
        <w:t xml:space="preserve">closely with the Office of Sponsored Projects and the Capital Assets Specialist, </w:t>
      </w:r>
      <w:r>
        <w:t xml:space="preserve">the position </w:t>
      </w:r>
      <w:r w:rsidR="00380AAE">
        <w:t xml:space="preserve">provides leadership and guidance to the campus for compliance with OMB A-21 cost principles, assessing F&amp;A rates, financial transactions and coding, monitoring the use and location of capital assets, and other policies and procedures to ensure the accuracy of the financial data for purposes of cost analysis.  </w:t>
      </w:r>
      <w:r>
        <w:t xml:space="preserve">  </w:t>
      </w:r>
    </w:p>
    <w:p w:rsidR="00280CD6" w:rsidRDefault="00280CD6" w:rsidP="00280CD6">
      <w:pPr>
        <w:pStyle w:val="NoSpacing"/>
      </w:pPr>
    </w:p>
    <w:p w:rsidR="00280CD6" w:rsidRDefault="00380AAE" w:rsidP="00280CD6">
      <w:pPr>
        <w:pStyle w:val="NoSpacing"/>
      </w:pPr>
      <w:r>
        <w:t xml:space="preserve">Qualifications of the successful candidate </w:t>
      </w:r>
      <w:r w:rsidR="00280CD6">
        <w:t>include:</w:t>
      </w:r>
    </w:p>
    <w:p w:rsidR="00380AAE" w:rsidRPr="00601852" w:rsidRDefault="00380AAE" w:rsidP="00380AAE">
      <w:pPr>
        <w:pStyle w:val="ListParagraph"/>
        <w:numPr>
          <w:ilvl w:val="0"/>
          <w:numId w:val="1"/>
        </w:numPr>
      </w:pPr>
      <w:r w:rsidRPr="00601852">
        <w:t>A bachelor’s degree in accounting or business administration or the equivalent combination of education, training and experience from which comparable skills can be acquired.</w:t>
      </w:r>
    </w:p>
    <w:p w:rsidR="00380AAE" w:rsidRPr="00601852" w:rsidRDefault="00380AAE" w:rsidP="00380AAE">
      <w:pPr>
        <w:pStyle w:val="ListParagraph"/>
        <w:numPr>
          <w:ilvl w:val="0"/>
          <w:numId w:val="1"/>
        </w:numPr>
      </w:pPr>
      <w:r w:rsidRPr="00601852">
        <w:t>Demonstrated success in a supervisory position with similar duties.</w:t>
      </w:r>
    </w:p>
    <w:p w:rsidR="00380AAE" w:rsidRPr="00601852" w:rsidRDefault="00380AAE" w:rsidP="00380AAE">
      <w:pPr>
        <w:pStyle w:val="ListParagraph"/>
        <w:numPr>
          <w:ilvl w:val="0"/>
          <w:numId w:val="2"/>
        </w:numPr>
      </w:pPr>
      <w:r w:rsidRPr="00601852">
        <w:t>Experience in a University environment or other research intensive organization.</w:t>
      </w:r>
    </w:p>
    <w:p w:rsidR="00380AAE" w:rsidRPr="00601852" w:rsidRDefault="00380AAE" w:rsidP="00380AAE">
      <w:pPr>
        <w:pStyle w:val="ListParagraph"/>
        <w:numPr>
          <w:ilvl w:val="0"/>
          <w:numId w:val="1"/>
        </w:numPr>
      </w:pPr>
      <w:r w:rsidRPr="00601852">
        <w:t>Working knowledge of general cost accounting and cost allocation principles.</w:t>
      </w:r>
    </w:p>
    <w:p w:rsidR="00380AAE" w:rsidRPr="00601852" w:rsidRDefault="00380AAE" w:rsidP="00380AAE">
      <w:pPr>
        <w:pStyle w:val="ListParagraph"/>
        <w:numPr>
          <w:ilvl w:val="0"/>
          <w:numId w:val="2"/>
        </w:numPr>
      </w:pPr>
      <w:r w:rsidRPr="00601852">
        <w:t>Knowledge of federal regulations especially the Cost Accounting Standards and OMB A-21.</w:t>
      </w:r>
    </w:p>
    <w:p w:rsidR="00380AAE" w:rsidRPr="00601852" w:rsidRDefault="00380AAE" w:rsidP="00380AAE">
      <w:pPr>
        <w:pStyle w:val="ListParagraph"/>
        <w:numPr>
          <w:ilvl w:val="0"/>
          <w:numId w:val="1"/>
        </w:numPr>
      </w:pPr>
      <w:r w:rsidRPr="00601852">
        <w:t>Five years appropriate experience in the field or related area, with a focus on data mining, cost analysis and forecasting.</w:t>
      </w:r>
    </w:p>
    <w:p w:rsidR="00380AAE" w:rsidRPr="00601852" w:rsidRDefault="00380AAE" w:rsidP="00380AAE">
      <w:pPr>
        <w:pStyle w:val="ListParagraph"/>
        <w:numPr>
          <w:ilvl w:val="0"/>
          <w:numId w:val="1"/>
        </w:numPr>
      </w:pPr>
      <w:r w:rsidRPr="00601852">
        <w:t xml:space="preserve">Proficiency with Excel, Word and database computer applications with a willingness to experiment </w:t>
      </w:r>
      <w:r w:rsidR="00A652D8">
        <w:t xml:space="preserve">and learn </w:t>
      </w:r>
      <w:r w:rsidRPr="00601852">
        <w:t>new technologies.</w:t>
      </w:r>
    </w:p>
    <w:p w:rsidR="00380AAE" w:rsidRPr="00601852" w:rsidRDefault="00380AAE" w:rsidP="00380AAE">
      <w:pPr>
        <w:pStyle w:val="ListParagraph"/>
        <w:numPr>
          <w:ilvl w:val="0"/>
          <w:numId w:val="1"/>
        </w:numPr>
      </w:pPr>
      <w:r w:rsidRPr="00601852">
        <w:t>Ability to manage multiple projects concurrently, to prioritize tasks and establish work plans</w:t>
      </w:r>
      <w:r w:rsidRPr="00601852">
        <w:rPr>
          <w:rFonts w:ascii="Century Schoolbook" w:hAnsi="Century Schoolbook"/>
        </w:rPr>
        <w:t xml:space="preserve"> </w:t>
      </w:r>
      <w:r w:rsidRPr="00601852">
        <w:t>and timelines.</w:t>
      </w:r>
    </w:p>
    <w:p w:rsidR="00601852" w:rsidRPr="00601852" w:rsidRDefault="00380AAE" w:rsidP="00380AAE">
      <w:pPr>
        <w:pStyle w:val="ListParagraph"/>
        <w:numPr>
          <w:ilvl w:val="0"/>
          <w:numId w:val="2"/>
        </w:numPr>
      </w:pPr>
      <w:r w:rsidRPr="00601852">
        <w:t>Ability to interpret federal and Institute policies and apply them to complex situations.</w:t>
      </w:r>
    </w:p>
    <w:p w:rsidR="00601852" w:rsidRPr="00601852" w:rsidRDefault="00380AAE" w:rsidP="00380AAE">
      <w:pPr>
        <w:pStyle w:val="ListParagraph"/>
        <w:numPr>
          <w:ilvl w:val="0"/>
          <w:numId w:val="2"/>
        </w:numPr>
      </w:pPr>
      <w:r w:rsidRPr="00601852">
        <w:t>Familiarity with the CRIS system of F&amp;A proposal development.</w:t>
      </w:r>
    </w:p>
    <w:p w:rsidR="00380AAE" w:rsidRPr="00601852" w:rsidRDefault="00380AAE" w:rsidP="00380AAE">
      <w:pPr>
        <w:pStyle w:val="ListParagraph"/>
        <w:numPr>
          <w:ilvl w:val="0"/>
          <w:numId w:val="2"/>
        </w:numPr>
      </w:pPr>
      <w:r w:rsidRPr="00601852">
        <w:t>Knowledge of the Kuali Financial System or similar university financial software packages.</w:t>
      </w:r>
    </w:p>
    <w:p w:rsidR="00280CD6" w:rsidRPr="00601852" w:rsidRDefault="006710B6" w:rsidP="00A652D8">
      <w:pPr>
        <w:pStyle w:val="ListParagraph"/>
        <w:numPr>
          <w:ilvl w:val="0"/>
          <w:numId w:val="2"/>
        </w:numPr>
      </w:pPr>
      <w:r w:rsidRPr="00601852">
        <w:t xml:space="preserve">A </w:t>
      </w:r>
      <w:r w:rsidR="00280CD6" w:rsidRPr="00601852">
        <w:t>dedicated professional and team player with exc</w:t>
      </w:r>
      <w:r w:rsidR="00A652D8">
        <w:t>ellent communication skills and the ability to foster positive relationships and interactions with</w:t>
      </w:r>
      <w:r w:rsidR="00280CD6" w:rsidRPr="00601852">
        <w:t xml:space="preserve"> </w:t>
      </w:r>
      <w:r w:rsidR="00A652D8">
        <w:t xml:space="preserve">students, faculty and staff </w:t>
      </w:r>
      <w:r w:rsidR="00280CD6" w:rsidRPr="00601852">
        <w:t>at all levels of the organization.</w:t>
      </w:r>
    </w:p>
    <w:p w:rsidR="00280CD6" w:rsidRDefault="00280CD6" w:rsidP="00280CD6"/>
    <w:p w:rsidR="006D6E5D" w:rsidRPr="006D6E5D" w:rsidRDefault="00AA7010" w:rsidP="006D6E5D">
      <w:pPr>
        <w:pStyle w:val="NoSpacing"/>
        <w:jc w:val="both"/>
        <w:rPr>
          <w:rStyle w:val="apple-style-span"/>
          <w:iCs/>
          <w:color w:val="000000"/>
        </w:rPr>
      </w:pPr>
      <w:r w:rsidRPr="006D6E5D">
        <w:t xml:space="preserve">Founded in 1870, Stevens is a premier private coeducational institution focused on research and entrepreneurship. Stevens is committed to exploring the frontiers of engineering, science, and management. Three schools and one college support the mission of </w:t>
      </w:r>
      <w:r w:rsidR="006D6E5D" w:rsidRPr="006D6E5D">
        <w:t>the Institute.  Stevens is located in</w:t>
      </w:r>
      <w:r w:rsidR="006D6E5D" w:rsidRPr="006D6E5D">
        <w:rPr>
          <w:rStyle w:val="apple-style-span"/>
          <w:iCs/>
          <w:color w:val="000000"/>
        </w:rPr>
        <w:t xml:space="preserve"> Hoboken, New Jersey immediately across the Hudson River from midtown Manhattan and close to all public transportation.</w:t>
      </w:r>
      <w:r w:rsidR="006D6E5D">
        <w:rPr>
          <w:rStyle w:val="apple-style-span"/>
          <w:iCs/>
          <w:color w:val="000000"/>
        </w:rPr>
        <w:t xml:space="preserve">  For more information</w:t>
      </w:r>
      <w:r w:rsidR="005F5D0D">
        <w:rPr>
          <w:rStyle w:val="apple-style-span"/>
          <w:iCs/>
          <w:color w:val="000000"/>
        </w:rPr>
        <w:t xml:space="preserve"> regarding the application process</w:t>
      </w:r>
      <w:r w:rsidR="006D6E5D">
        <w:rPr>
          <w:rStyle w:val="apple-style-span"/>
          <w:iCs/>
          <w:color w:val="000000"/>
        </w:rPr>
        <w:t xml:space="preserve">, please visit the Stevens Career website at </w:t>
      </w:r>
      <w:hyperlink r:id="rId7" w:history="1">
        <w:r w:rsidR="006D6E5D" w:rsidRPr="00632427">
          <w:rPr>
            <w:rStyle w:val="Hyperlink"/>
            <w:iCs/>
          </w:rPr>
          <w:t>http://www.stevens.edu/hr/employment.shtml</w:t>
        </w:r>
      </w:hyperlink>
      <w:r w:rsidR="006D6E5D">
        <w:rPr>
          <w:rStyle w:val="apple-style-span"/>
          <w:iCs/>
          <w:color w:val="000000"/>
        </w:rPr>
        <w:t>.</w:t>
      </w:r>
    </w:p>
    <w:p w:rsidR="00280CD6" w:rsidRPr="006D6E5D" w:rsidRDefault="00280CD6" w:rsidP="006D6E5D">
      <w:pPr>
        <w:pStyle w:val="NoSpacing"/>
        <w:jc w:val="both"/>
      </w:pPr>
    </w:p>
    <w:sectPr w:rsidR="00280CD6" w:rsidRPr="006D6E5D" w:rsidSect="006D6E5D">
      <w:footerReference w:type="default" r:id="rId8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15" w:rsidRDefault="00BE1715" w:rsidP="00751836">
      <w:pPr>
        <w:spacing w:after="0" w:line="240" w:lineRule="auto"/>
      </w:pPr>
      <w:r>
        <w:separator/>
      </w:r>
    </w:p>
  </w:endnote>
  <w:endnote w:type="continuationSeparator" w:id="0">
    <w:p w:rsidR="00BE1715" w:rsidRDefault="00BE1715" w:rsidP="007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36" w:rsidRPr="00751836" w:rsidRDefault="00215399">
    <w:pPr>
      <w:pStyle w:val="Footer"/>
      <w:rPr>
        <w:sz w:val="18"/>
        <w:szCs w:val="18"/>
      </w:rPr>
    </w:pPr>
    <w:r w:rsidRPr="00751836">
      <w:rPr>
        <w:sz w:val="18"/>
        <w:szCs w:val="18"/>
      </w:rPr>
      <w:fldChar w:fldCharType="begin"/>
    </w:r>
    <w:r w:rsidR="00751836" w:rsidRPr="00751836">
      <w:rPr>
        <w:sz w:val="18"/>
        <w:szCs w:val="18"/>
      </w:rPr>
      <w:instrText xml:space="preserve"> DATE \@ "M/d/yyyy" </w:instrText>
    </w:r>
    <w:r w:rsidRPr="00751836">
      <w:rPr>
        <w:sz w:val="18"/>
        <w:szCs w:val="18"/>
      </w:rPr>
      <w:fldChar w:fldCharType="separate"/>
    </w:r>
    <w:r w:rsidR="005F5D0D">
      <w:rPr>
        <w:noProof/>
        <w:sz w:val="18"/>
        <w:szCs w:val="18"/>
      </w:rPr>
      <w:t>8/20/2012</w:t>
    </w:r>
    <w:r w:rsidRPr="0075183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15" w:rsidRDefault="00BE1715" w:rsidP="00751836">
      <w:pPr>
        <w:spacing w:after="0" w:line="240" w:lineRule="auto"/>
      </w:pPr>
      <w:r>
        <w:separator/>
      </w:r>
    </w:p>
  </w:footnote>
  <w:footnote w:type="continuationSeparator" w:id="0">
    <w:p w:rsidR="00BE1715" w:rsidRDefault="00BE1715" w:rsidP="0075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F53"/>
    <w:multiLevelType w:val="hybridMultilevel"/>
    <w:tmpl w:val="DA5ED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91019"/>
    <w:multiLevelType w:val="hybridMultilevel"/>
    <w:tmpl w:val="9982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CD6"/>
    <w:rsid w:val="00215399"/>
    <w:rsid w:val="00280CD6"/>
    <w:rsid w:val="00380AAE"/>
    <w:rsid w:val="00570AD2"/>
    <w:rsid w:val="005F5D0D"/>
    <w:rsid w:val="00601852"/>
    <w:rsid w:val="006710B6"/>
    <w:rsid w:val="006D6E5D"/>
    <w:rsid w:val="00751836"/>
    <w:rsid w:val="007B2CDE"/>
    <w:rsid w:val="00831143"/>
    <w:rsid w:val="00970594"/>
    <w:rsid w:val="009F1042"/>
    <w:rsid w:val="00A216CA"/>
    <w:rsid w:val="00A652D8"/>
    <w:rsid w:val="00AA7010"/>
    <w:rsid w:val="00B60B14"/>
    <w:rsid w:val="00BE1715"/>
    <w:rsid w:val="00BF0E3E"/>
    <w:rsid w:val="00D433F6"/>
    <w:rsid w:val="00DC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80C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80CD6"/>
    <w:rPr>
      <w:rFonts w:ascii="Times New Roman" w:eastAsia="Times New Roman" w:hAnsi="Times New Roman" w:cs="Times New Roman"/>
      <w:b/>
      <w:bCs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280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D6E5D"/>
  </w:style>
  <w:style w:type="character" w:styleId="Hyperlink">
    <w:name w:val="Hyperlink"/>
    <w:basedOn w:val="DefaultParagraphFont"/>
    <w:uiPriority w:val="99"/>
    <w:unhideWhenUsed/>
    <w:rsid w:val="006D6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836"/>
  </w:style>
  <w:style w:type="paragraph" w:styleId="Footer">
    <w:name w:val="footer"/>
    <w:basedOn w:val="Normal"/>
    <w:link w:val="FooterChar"/>
    <w:uiPriority w:val="99"/>
    <w:semiHidden/>
    <w:unhideWhenUsed/>
    <w:rsid w:val="0075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36"/>
  </w:style>
  <w:style w:type="paragraph" w:styleId="BalloonText">
    <w:name w:val="Balloon Text"/>
    <w:basedOn w:val="Normal"/>
    <w:link w:val="BalloonTextChar"/>
    <w:uiPriority w:val="99"/>
    <w:semiHidden/>
    <w:unhideWhenUsed/>
    <w:rsid w:val="007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vens.edu/hr/employmen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Wheeler</dc:creator>
  <cp:lastModifiedBy>bdehaven</cp:lastModifiedBy>
  <cp:revision>3</cp:revision>
  <dcterms:created xsi:type="dcterms:W3CDTF">2012-08-20T13:16:00Z</dcterms:created>
  <dcterms:modified xsi:type="dcterms:W3CDTF">2012-08-20T13:21:00Z</dcterms:modified>
</cp:coreProperties>
</file>