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86" w:rsidRPr="00290786" w:rsidRDefault="00290786" w:rsidP="00290786">
      <w:pPr>
        <w:spacing w:after="0" w:line="240" w:lineRule="auto"/>
        <w:rPr>
          <w:rFonts w:ascii="Tahoma" w:eastAsia="Times New Roman" w:hAnsi="Tahoma" w:cs="Tahoma"/>
          <w:sz w:val="2"/>
          <w:szCs w:val="2"/>
        </w:rPr>
      </w:pPr>
      <w:r w:rsidRPr="00290786">
        <w:rPr>
          <w:rFonts w:ascii="Tahoma" w:eastAsia="Times New Roman" w:hAnsi="Tahoma" w:cs="Tahoma"/>
          <w:sz w:val="2"/>
          <w:szCs w:val="2"/>
        </w:rPr>
        <w:fldChar w:fldCharType="begin"/>
      </w:r>
      <w:r w:rsidRPr="00290786">
        <w:rPr>
          <w:rFonts w:ascii="Tahoma" w:eastAsia="Times New Roman" w:hAnsi="Tahoma" w:cs="Tahoma"/>
          <w:sz w:val="2"/>
          <w:szCs w:val="2"/>
        </w:rPr>
        <w:instrText xml:space="preserve"> HYPERLINK "https://jobs.fgcu.edu/applicants/jsp/shared/position/PrinterFriendlyJobDetails.jsp?time=1261673122877" \l "startContent" </w:instrText>
      </w:r>
      <w:r w:rsidRPr="00290786">
        <w:rPr>
          <w:rFonts w:ascii="Tahoma" w:eastAsia="Times New Roman" w:hAnsi="Tahoma" w:cs="Tahoma"/>
          <w:sz w:val="2"/>
          <w:szCs w:val="2"/>
        </w:rPr>
        <w:fldChar w:fldCharType="separate"/>
      </w:r>
      <w:r w:rsidRPr="00290786">
        <w:rPr>
          <w:rFonts w:ascii="Tahoma" w:eastAsia="Times New Roman" w:hAnsi="Tahoma" w:cs="Tahoma"/>
          <w:color w:val="000066"/>
          <w:sz w:val="2"/>
          <w:u w:val="single"/>
        </w:rPr>
        <w:t>Skip to Main Content</w:t>
      </w:r>
      <w:r w:rsidRPr="00290786">
        <w:rPr>
          <w:rFonts w:ascii="Tahoma" w:eastAsia="Times New Roman" w:hAnsi="Tahoma" w:cs="Tahoma"/>
          <w:sz w:val="2"/>
          <w:szCs w:val="2"/>
        </w:rPr>
        <w:fldChar w:fldCharType="end"/>
      </w:r>
    </w:p>
    <w:tbl>
      <w:tblPr>
        <w:tblW w:w="9900" w:type="dxa"/>
        <w:tblCellSpacing w:w="0" w:type="dxa"/>
        <w:tblCellMar>
          <w:left w:w="0" w:type="dxa"/>
          <w:right w:w="0" w:type="dxa"/>
        </w:tblCellMar>
        <w:tblLook w:val="04A0"/>
      </w:tblPr>
      <w:tblGrid>
        <w:gridCol w:w="9900"/>
      </w:tblGrid>
      <w:tr w:rsidR="00290786" w:rsidRPr="00290786" w:rsidTr="00290786">
        <w:trPr>
          <w:tblCellSpacing w:w="0" w:type="dxa"/>
        </w:trPr>
        <w:tc>
          <w:tcPr>
            <w:tcW w:w="0" w:type="auto"/>
            <w:vAlign w:val="center"/>
            <w:hideMark/>
          </w:tcPr>
          <w:tbl>
            <w:tblPr>
              <w:tblW w:w="5000" w:type="pct"/>
              <w:tblCellSpacing w:w="0" w:type="dxa"/>
              <w:tblCellMar>
                <w:left w:w="0" w:type="dxa"/>
                <w:right w:w="0" w:type="dxa"/>
              </w:tblCellMar>
              <w:tblLook w:val="04A0"/>
            </w:tblPr>
            <w:tblGrid>
              <w:gridCol w:w="9900"/>
            </w:tblGrid>
            <w:tr w:rsidR="00290786" w:rsidRPr="00290786">
              <w:trPr>
                <w:tblCellSpacing w:w="0" w:type="dxa"/>
              </w:trPr>
              <w:tc>
                <w:tcPr>
                  <w:tcW w:w="0" w:type="auto"/>
                  <w:vAlign w:val="center"/>
                  <w:hideMark/>
                </w:tcPr>
                <w:p w:rsidR="00290786" w:rsidRPr="00290786" w:rsidRDefault="00290786" w:rsidP="00290786">
                  <w:pPr>
                    <w:spacing w:after="0" w:line="240" w:lineRule="auto"/>
                    <w:rPr>
                      <w:rFonts w:ascii="Tahoma" w:eastAsia="Times New Roman" w:hAnsi="Tahoma" w:cs="Tahoma"/>
                      <w:sz w:val="19"/>
                      <w:szCs w:val="19"/>
                    </w:rPr>
                  </w:pPr>
                  <w:bookmarkStart w:id="0" w:name="startContent"/>
                  <w:bookmarkEnd w:id="0"/>
                  <w:r>
                    <w:rPr>
                      <w:rFonts w:ascii="Tahoma" w:eastAsia="Times New Roman" w:hAnsi="Tahoma" w:cs="Tahoma"/>
                      <w:noProof/>
                      <w:sz w:val="19"/>
                      <w:szCs w:val="19"/>
                    </w:rPr>
                    <w:drawing>
                      <wp:inline distT="0" distB="0" distL="0" distR="0">
                        <wp:extent cx="6096000" cy="809625"/>
                        <wp:effectExtent l="19050" t="0" r="0" b="0"/>
                        <wp:docPr id="1" name="Picture 1" descr="Staff Employme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 Employment Application"/>
                                <pic:cNvPicPr>
                                  <a:picLocks noChangeAspect="1" noChangeArrowheads="1"/>
                                </pic:cNvPicPr>
                              </pic:nvPicPr>
                              <pic:blipFill>
                                <a:blip r:embed="rId5" cstate="print"/>
                                <a:srcRect/>
                                <a:stretch>
                                  <a:fillRect/>
                                </a:stretch>
                              </pic:blipFill>
                              <pic:spPr bwMode="auto">
                                <a:xfrm>
                                  <a:off x="0" y="0"/>
                                  <a:ext cx="6096000" cy="809625"/>
                                </a:xfrm>
                                <a:prstGeom prst="rect">
                                  <a:avLst/>
                                </a:prstGeom>
                                <a:noFill/>
                                <a:ln w="9525">
                                  <a:noFill/>
                                  <a:miter lim="800000"/>
                                  <a:headEnd/>
                                  <a:tailEnd/>
                                </a:ln>
                              </pic:spPr>
                            </pic:pic>
                          </a:graphicData>
                        </a:graphic>
                      </wp:inline>
                    </w:drawing>
                  </w:r>
                </w:p>
              </w:tc>
            </w:tr>
          </w:tbl>
          <w:p w:rsidR="00290786" w:rsidRPr="00290786" w:rsidRDefault="00290786" w:rsidP="00290786">
            <w:pPr>
              <w:spacing w:after="0" w:line="240" w:lineRule="auto"/>
              <w:rPr>
                <w:rFonts w:ascii="Tahoma" w:eastAsia="Times New Roman" w:hAnsi="Tahoma" w:cs="Tahoma"/>
                <w:vanish/>
                <w:sz w:val="19"/>
                <w:szCs w:val="19"/>
              </w:rPr>
            </w:pPr>
          </w:p>
          <w:tbl>
            <w:tblPr>
              <w:tblW w:w="5000" w:type="pct"/>
              <w:tblCellSpacing w:w="7" w:type="dxa"/>
              <w:tblCellMar>
                <w:top w:w="45" w:type="dxa"/>
                <w:left w:w="45" w:type="dxa"/>
                <w:bottom w:w="45" w:type="dxa"/>
                <w:right w:w="45" w:type="dxa"/>
              </w:tblCellMar>
              <w:tblLook w:val="04A0"/>
            </w:tblPr>
            <w:tblGrid>
              <w:gridCol w:w="7907"/>
              <w:gridCol w:w="1993"/>
            </w:tblGrid>
            <w:tr w:rsidR="00290786" w:rsidRPr="00290786">
              <w:trPr>
                <w:tblCellSpacing w:w="7" w:type="dxa"/>
              </w:trPr>
              <w:tc>
                <w:tcPr>
                  <w:tcW w:w="4000" w:type="pct"/>
                  <w:vAlign w:val="center"/>
                  <w:hideMark/>
                </w:tcPr>
                <w:p w:rsidR="00290786" w:rsidRPr="00290786" w:rsidRDefault="00290786" w:rsidP="00290786">
                  <w:pPr>
                    <w:spacing w:after="0" w:line="240" w:lineRule="auto"/>
                    <w:rPr>
                      <w:rFonts w:ascii="Tahoma" w:eastAsia="Times New Roman" w:hAnsi="Tahoma" w:cs="Tahoma"/>
                      <w:sz w:val="19"/>
                      <w:szCs w:val="19"/>
                    </w:rPr>
                  </w:pPr>
                </w:p>
              </w:tc>
              <w:tc>
                <w:tcPr>
                  <w:tcW w:w="1000" w:type="pct"/>
                  <w:vAlign w:val="center"/>
                  <w:hideMark/>
                </w:tcPr>
                <w:p w:rsidR="00290786" w:rsidRPr="00290786" w:rsidRDefault="00290786" w:rsidP="00290786">
                  <w:pPr>
                    <w:spacing w:after="0" w:line="240" w:lineRule="auto"/>
                    <w:jc w:val="right"/>
                    <w:rPr>
                      <w:rFonts w:ascii="Tahoma" w:eastAsia="Times New Roman" w:hAnsi="Tahoma" w:cs="Tahoma"/>
                      <w:sz w:val="19"/>
                      <w:szCs w:val="19"/>
                    </w:rPr>
                  </w:pPr>
                  <w:hyperlink r:id="rId6" w:history="1">
                    <w:r w:rsidRPr="00290786">
                      <w:rPr>
                        <w:rFonts w:ascii="Tahoma" w:eastAsia="Times New Roman" w:hAnsi="Tahoma" w:cs="Tahoma"/>
                        <w:color w:val="999999"/>
                        <w:sz w:val="16"/>
                        <w:u w:val="single"/>
                      </w:rPr>
                      <w:t xml:space="preserve">Close Window </w:t>
                    </w:r>
                  </w:hyperlink>
                </w:p>
              </w:tc>
            </w:tr>
          </w:tbl>
          <w:p w:rsidR="00290786" w:rsidRPr="00290786" w:rsidRDefault="00290786" w:rsidP="00290786">
            <w:pPr>
              <w:spacing w:after="0" w:line="240" w:lineRule="auto"/>
              <w:rPr>
                <w:rFonts w:ascii="Tahoma" w:eastAsia="Times New Roman" w:hAnsi="Tahoma" w:cs="Tahoma"/>
                <w:vanish/>
                <w:sz w:val="19"/>
                <w:szCs w:val="19"/>
              </w:rPr>
            </w:pPr>
          </w:p>
          <w:tbl>
            <w:tblPr>
              <w:tblW w:w="5000" w:type="pct"/>
              <w:tblCellSpacing w:w="7" w:type="dxa"/>
              <w:tblCellMar>
                <w:top w:w="45" w:type="dxa"/>
                <w:left w:w="45" w:type="dxa"/>
                <w:bottom w:w="45" w:type="dxa"/>
                <w:right w:w="45" w:type="dxa"/>
              </w:tblCellMar>
              <w:tblLook w:val="04A0"/>
            </w:tblPr>
            <w:tblGrid>
              <w:gridCol w:w="9900"/>
            </w:tblGrid>
            <w:tr w:rsidR="00290786" w:rsidRPr="00290786">
              <w:trPr>
                <w:trHeight w:val="450"/>
                <w:tblCellSpacing w:w="7"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Position Information</w:t>
                  </w:r>
                </w:p>
              </w:tc>
            </w:tr>
            <w:tr w:rsidR="00290786" w:rsidRPr="00290786">
              <w:trPr>
                <w:tblCellSpacing w:w="7" w:type="dxa"/>
              </w:trPr>
              <w:tc>
                <w:tcPr>
                  <w:tcW w:w="0" w:type="auto"/>
                  <w:vAlign w:val="center"/>
                  <w:hideMark/>
                </w:tcPr>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in;height:18pt" o:ole="">
                        <v:imagedata r:id="rId7" o:title=""/>
                      </v:shape>
                      <w:control r:id="rId8" w:name="DefaultOcxName" w:shapeid="_x0000_i1069"/>
                    </w:object>
                  </w:r>
                </w:p>
                <w:tbl>
                  <w:tblPr>
                    <w:tblW w:w="5000" w:type="pct"/>
                    <w:tblCellSpacing w:w="7" w:type="dxa"/>
                    <w:tblCellMar>
                      <w:top w:w="45" w:type="dxa"/>
                      <w:left w:w="45" w:type="dxa"/>
                      <w:bottom w:w="45" w:type="dxa"/>
                      <w:right w:w="45" w:type="dxa"/>
                    </w:tblCellMar>
                    <w:tblLook w:val="04A0"/>
                  </w:tblPr>
                  <w:tblGrid>
                    <w:gridCol w:w="3333"/>
                    <w:gridCol w:w="6449"/>
                  </w:tblGrid>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Working Title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Compliance Coordinator, </w:t>
                        </w:r>
                        <w:proofErr w:type="spellStart"/>
                        <w:r w:rsidRPr="00290786">
                          <w:rPr>
                            <w:rFonts w:ascii="Tahoma" w:eastAsia="Times New Roman" w:hAnsi="Tahoma" w:cs="Tahoma"/>
                            <w:color w:val="000000"/>
                            <w:sz w:val="19"/>
                            <w:szCs w:val="19"/>
                          </w:rPr>
                          <w:t>Req</w:t>
                        </w:r>
                        <w:proofErr w:type="spellEnd"/>
                        <w:r w:rsidRPr="00290786">
                          <w:rPr>
                            <w:rFonts w:ascii="Tahoma" w:eastAsia="Times New Roman" w:hAnsi="Tahoma" w:cs="Tahoma"/>
                            <w:color w:val="000000"/>
                            <w:sz w:val="19"/>
                            <w:szCs w:val="19"/>
                          </w:rPr>
                          <w:t xml:space="preserve"># 1111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Requisition Number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1111  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Department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300100-Research &amp; Sponsored Programs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Advertised Salary Range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$35,000 - $45,000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Class Code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9444  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FTE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1.0  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Job Type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Regular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Job Classification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Administrative &amp; Professional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Location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Main Campus - Fort Myers, FL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Job Close Date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01-10-2010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Minimum Qualifications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Bachelor's degree from an accredited institution in an appropriate area of specialization and two years of compliance related or administrative experience.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Preferred Qualifications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Master's degree from an accredited institution in an appropriate area of specialization and experience in compliance committee related work at a college or university. Certification in university compliance committee related work.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Special Instructions to Applicants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Additional materials submitted such as video, tapes, slides, books, etc., are subject to public review under Florida's Public Records law, shall become the property of FGCU, and </w:t>
                        </w:r>
                        <w:proofErr w:type="spellStart"/>
                        <w:r w:rsidRPr="00290786">
                          <w:rPr>
                            <w:rFonts w:ascii="Tahoma" w:eastAsia="Times New Roman" w:hAnsi="Tahoma" w:cs="Tahoma"/>
                            <w:color w:val="000000"/>
                            <w:sz w:val="19"/>
                            <w:szCs w:val="19"/>
                          </w:rPr>
                          <w:t>can not</w:t>
                        </w:r>
                        <w:proofErr w:type="spellEnd"/>
                        <w:r w:rsidRPr="00290786">
                          <w:rPr>
                            <w:rFonts w:ascii="Tahoma" w:eastAsia="Times New Roman" w:hAnsi="Tahoma" w:cs="Tahoma"/>
                            <w:color w:val="000000"/>
                            <w:sz w:val="19"/>
                            <w:szCs w:val="19"/>
                          </w:rPr>
                          <w:t xml:space="preserve"> be returned.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Other Information: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General Summary Statement: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This position's initial duties will include serving as liaison to compliance committees and other related institutional support functions provided by the Office of Research and Sponsored Programs; as well as other duties as outlined in your official Position Description.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lastRenderedPageBreak/>
                          <w:t xml:space="preserve">Required Licenses/Certifications and Other Specific Requirements of Law: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Adhere to FERPA Requirements (Buckley Amendment)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Other Licenses &amp; Certifications: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  </w:t>
                        </w:r>
                      </w:p>
                    </w:tc>
                  </w:tr>
                </w:tbl>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pict/>
                  </w:r>
                </w:p>
              </w:tc>
            </w:tr>
            <w:tr w:rsidR="00290786" w:rsidRPr="00290786">
              <w:trPr>
                <w:trHeight w:val="450"/>
                <w:tblCellSpacing w:w="7"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lastRenderedPageBreak/>
                    <w:t>A&amp;P/Faculty Job Responsibilities</w:t>
                  </w:r>
                </w:p>
              </w:tc>
            </w:tr>
            <w:tr w:rsidR="00290786" w:rsidRPr="00290786">
              <w:trPr>
                <w:tblCellSpacing w:w="7" w:type="dxa"/>
              </w:trPr>
              <w:tc>
                <w:tcPr>
                  <w:tcW w:w="0" w:type="auto"/>
                  <w:vAlign w:val="center"/>
                  <w:hideMark/>
                </w:tcPr>
                <w:tbl>
                  <w:tblPr>
                    <w:tblW w:w="5000" w:type="pct"/>
                    <w:tblCellSpacing w:w="0" w:type="dxa"/>
                    <w:tblCellMar>
                      <w:left w:w="0" w:type="dxa"/>
                      <w:right w:w="0" w:type="dxa"/>
                    </w:tblCellMar>
                    <w:tblLook w:val="04A0"/>
                  </w:tblPr>
                  <w:tblGrid>
                    <w:gridCol w:w="9782"/>
                  </w:tblGrid>
                  <w:tr w:rsidR="00290786" w:rsidRPr="00290786">
                    <w:trPr>
                      <w:tblCellSpacing w:w="0" w:type="dxa"/>
                    </w:trPr>
                    <w:tc>
                      <w:tcPr>
                        <w:tcW w:w="0" w:type="auto"/>
                        <w:vAlign w:val="center"/>
                        <w:hideMark/>
                      </w:tcPr>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b/>
                            <w:bCs/>
                            <w:color w:val="08296B"/>
                            <w:sz w:val="19"/>
                          </w:rPr>
                          <w:t>5</w:t>
                        </w:r>
                        <w:r w:rsidRPr="00290786">
                          <w:rPr>
                            <w:rFonts w:ascii="Tahoma" w:eastAsia="Times New Roman" w:hAnsi="Tahoma" w:cs="Tahoma"/>
                            <w:color w:val="08296B"/>
                            <w:sz w:val="19"/>
                          </w:rPr>
                          <w:t xml:space="preserve"> Records </w:t>
                        </w:r>
                      </w:p>
                    </w:tc>
                  </w:tr>
                  <w:tr w:rsidR="00290786" w:rsidRPr="00290786">
                    <w:trPr>
                      <w:tblCellSpacing w:w="0" w:type="dxa"/>
                    </w:trPr>
                    <w:tc>
                      <w:tcPr>
                        <w:tcW w:w="0" w:type="auto"/>
                        <w:vAlign w:val="center"/>
                        <w:hideMark/>
                      </w:tcPr>
                      <w:tbl>
                        <w:tblPr>
                          <w:tblW w:w="5000" w:type="pct"/>
                          <w:tblCellSpacing w:w="7" w:type="dxa"/>
                          <w:tblCellMar>
                            <w:top w:w="45" w:type="dxa"/>
                            <w:left w:w="45" w:type="dxa"/>
                            <w:bottom w:w="45" w:type="dxa"/>
                            <w:right w:w="45" w:type="dxa"/>
                          </w:tblCellMar>
                          <w:tblLook w:val="04A0"/>
                        </w:tblPr>
                        <w:tblGrid>
                          <w:gridCol w:w="975"/>
                          <w:gridCol w:w="7544"/>
                          <w:gridCol w:w="1263"/>
                        </w:tblGrid>
                        <w:tr w:rsidR="00290786" w:rsidRPr="00290786">
                          <w:trPr>
                            <w:trHeight w:val="450"/>
                            <w:tblCellSpacing w:w="7"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 xml:space="preserve">Function Type: </w:t>
                              </w:r>
                            </w:p>
                          </w:tc>
                          <w:tc>
                            <w:tcPr>
                              <w:tcW w:w="0" w:type="auto"/>
                              <w:shd w:val="clear" w:color="auto" w:fill="4F69A2"/>
                              <w:vAlign w:val="center"/>
                              <w:hideMark/>
                            </w:tcPr>
                            <w:p w:rsidR="00290786" w:rsidRPr="00290786" w:rsidRDefault="00290786" w:rsidP="00290786">
                              <w:pPr>
                                <w:spacing w:after="0" w:line="240" w:lineRule="auto"/>
                                <w:jc w:val="center"/>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 xml:space="preserve">Job Duty: </w:t>
                              </w:r>
                            </w:p>
                          </w:tc>
                          <w:tc>
                            <w:tcPr>
                              <w:tcW w:w="0" w:type="auto"/>
                              <w:shd w:val="clear" w:color="auto" w:fill="4F69A2"/>
                              <w:vAlign w:val="center"/>
                              <w:hideMark/>
                            </w:tcPr>
                            <w:p w:rsidR="00290786" w:rsidRPr="00290786" w:rsidRDefault="00290786" w:rsidP="00290786">
                              <w:pPr>
                                <w:spacing w:after="0" w:line="240" w:lineRule="auto"/>
                                <w:jc w:val="center"/>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 xml:space="preserve">Order of Importance </w:t>
                              </w:r>
                            </w:p>
                          </w:tc>
                        </w:tr>
                        <w:tr w:rsidR="00290786" w:rsidRPr="00290786">
                          <w:trPr>
                            <w:tblCellSpacing w:w="7" w:type="dxa"/>
                          </w:trPr>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b/>
                                  <w:bCs/>
                                  <w:color w:val="000000"/>
                                  <w:sz w:val="17"/>
                                  <w:szCs w:val="17"/>
                                </w:rPr>
                                <w:t>Essential</w:t>
                              </w:r>
                            </w:p>
                          </w:tc>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color w:val="000000"/>
                                  <w:sz w:val="17"/>
                                  <w:szCs w:val="17"/>
                                </w:rPr>
                                <w:t xml:space="preserve">Serves as liaison to compliance committees (Institutional Review Board for the Protection of Human Subjects (IRB), Institutional Animal Use and Review Committee (IACUC), and Research Safety Committee (RSC)) and other related institutional support functions provided by the Office of Research and Sponsored Programs. </w:t>
                              </w:r>
                              <w:r w:rsidRPr="00290786">
                                <w:rPr>
                                  <w:rFonts w:ascii="Tahoma" w:eastAsia="Times New Roman" w:hAnsi="Tahoma" w:cs="Tahoma"/>
                                  <w:color w:val="000000"/>
                                  <w:sz w:val="17"/>
                                  <w:szCs w:val="17"/>
                                </w:rPr>
                                <w:br/>
                              </w:r>
                              <w:r w:rsidRPr="00290786">
                                <w:rPr>
                                  <w:rFonts w:ascii="Tahoma" w:eastAsia="Times New Roman" w:hAnsi="Tahoma" w:cs="Tahoma"/>
                                  <w:color w:val="000000"/>
                                  <w:sz w:val="17"/>
                                  <w:szCs w:val="17"/>
                                </w:rPr>
                                <w:br/>
                                <w:t>Serves as liaison to the Grants and Research Team (G&amp;R Team) of the Faculty Senate, and other ORSP ad hoc committees as needed. Coordinates, oversees, and tracks Visual Compliance screening tool, and the Collaborative Institutional Training Initiative (CITI). Assists with maintaining and tracking status of intellectual property records.</w:t>
                              </w:r>
                            </w:p>
                          </w:tc>
                          <w:tc>
                            <w:tcPr>
                              <w:tcW w:w="0" w:type="auto"/>
                              <w:shd w:val="clear" w:color="auto" w:fill="EDEDED"/>
                              <w:vAlign w:val="center"/>
                              <w:hideMark/>
                            </w:tcPr>
                            <w:p w:rsidR="00290786" w:rsidRPr="00290786" w:rsidRDefault="00290786" w:rsidP="00290786">
                              <w:pPr>
                                <w:spacing w:after="0" w:line="240" w:lineRule="auto"/>
                                <w:jc w:val="center"/>
                                <w:rPr>
                                  <w:rFonts w:ascii="Tahoma" w:eastAsia="Times New Roman" w:hAnsi="Tahoma" w:cs="Tahoma"/>
                                  <w:color w:val="000000"/>
                                  <w:sz w:val="17"/>
                                  <w:szCs w:val="17"/>
                                </w:rPr>
                              </w:pPr>
                              <w:r w:rsidRPr="00290786">
                                <w:rPr>
                                  <w:rFonts w:ascii="Tahoma" w:eastAsia="Times New Roman" w:hAnsi="Tahoma" w:cs="Tahoma"/>
                                  <w:color w:val="000000"/>
                                  <w:sz w:val="17"/>
                                  <w:szCs w:val="17"/>
                                </w:rPr>
                                <w:t>1</w:t>
                              </w:r>
                            </w:p>
                          </w:tc>
                        </w:tr>
                        <w:tr w:rsidR="00290786" w:rsidRPr="00290786">
                          <w:trPr>
                            <w:tblCellSpacing w:w="7" w:type="dxa"/>
                          </w:trPr>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b/>
                                  <w:bCs/>
                                  <w:color w:val="000000"/>
                                  <w:sz w:val="17"/>
                                  <w:szCs w:val="17"/>
                                </w:rPr>
                                <w:t>Essential</w:t>
                              </w:r>
                            </w:p>
                          </w:tc>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color w:val="000000"/>
                                  <w:sz w:val="17"/>
                                  <w:szCs w:val="17"/>
                                </w:rPr>
                                <w:t>Works directly with the Chairs of Committees and Associate Vice President for Research to coordinate and conducts business for committees. Works with faculty, staff, and students to facilitate submission of applications and provides guidance on the compliance committee process. Screens submitted applications to assure they are complete and distributes for review.</w:t>
                              </w:r>
                            </w:p>
                          </w:tc>
                          <w:tc>
                            <w:tcPr>
                              <w:tcW w:w="0" w:type="auto"/>
                              <w:shd w:val="clear" w:color="auto" w:fill="EDEDED"/>
                              <w:vAlign w:val="center"/>
                              <w:hideMark/>
                            </w:tcPr>
                            <w:p w:rsidR="00290786" w:rsidRPr="00290786" w:rsidRDefault="00290786" w:rsidP="00290786">
                              <w:pPr>
                                <w:spacing w:after="0" w:line="240" w:lineRule="auto"/>
                                <w:jc w:val="center"/>
                                <w:rPr>
                                  <w:rFonts w:ascii="Tahoma" w:eastAsia="Times New Roman" w:hAnsi="Tahoma" w:cs="Tahoma"/>
                                  <w:color w:val="000000"/>
                                  <w:sz w:val="17"/>
                                  <w:szCs w:val="17"/>
                                </w:rPr>
                              </w:pPr>
                              <w:r w:rsidRPr="00290786">
                                <w:rPr>
                                  <w:rFonts w:ascii="Tahoma" w:eastAsia="Times New Roman" w:hAnsi="Tahoma" w:cs="Tahoma"/>
                                  <w:color w:val="000000"/>
                                  <w:sz w:val="17"/>
                                  <w:szCs w:val="17"/>
                                </w:rPr>
                                <w:t>2</w:t>
                              </w:r>
                            </w:p>
                          </w:tc>
                        </w:tr>
                        <w:tr w:rsidR="00290786" w:rsidRPr="00290786">
                          <w:trPr>
                            <w:tblCellSpacing w:w="7" w:type="dxa"/>
                          </w:trPr>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b/>
                                  <w:bCs/>
                                  <w:color w:val="000000"/>
                                  <w:sz w:val="17"/>
                                  <w:szCs w:val="17"/>
                                </w:rPr>
                                <w:t>Essential</w:t>
                              </w:r>
                            </w:p>
                          </w:tc>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color w:val="000000"/>
                                  <w:sz w:val="17"/>
                                  <w:szCs w:val="17"/>
                                </w:rPr>
                                <w:t>Coordinates, schedules, prepares agendas and packages for meetings. Attends meetings and takes minutes that serve as the official institutional record. Prepares post meeting correspondence in a timely and efficient manner. Gathers information and background material in response to inquiries/issues. Responds to requests for information regarding committee activity. Conducts post-approval quality assurance monitoring and auditing of records. Updates and maintains compliance committee records including assistance in the development and management of compliance Web site.</w:t>
                              </w:r>
                            </w:p>
                          </w:tc>
                          <w:tc>
                            <w:tcPr>
                              <w:tcW w:w="0" w:type="auto"/>
                              <w:shd w:val="clear" w:color="auto" w:fill="EDEDED"/>
                              <w:vAlign w:val="center"/>
                              <w:hideMark/>
                            </w:tcPr>
                            <w:p w:rsidR="00290786" w:rsidRPr="00290786" w:rsidRDefault="00290786" w:rsidP="00290786">
                              <w:pPr>
                                <w:spacing w:after="0" w:line="240" w:lineRule="auto"/>
                                <w:jc w:val="center"/>
                                <w:rPr>
                                  <w:rFonts w:ascii="Tahoma" w:eastAsia="Times New Roman" w:hAnsi="Tahoma" w:cs="Tahoma"/>
                                  <w:color w:val="000000"/>
                                  <w:sz w:val="17"/>
                                  <w:szCs w:val="17"/>
                                </w:rPr>
                              </w:pPr>
                              <w:r w:rsidRPr="00290786">
                                <w:rPr>
                                  <w:rFonts w:ascii="Tahoma" w:eastAsia="Times New Roman" w:hAnsi="Tahoma" w:cs="Tahoma"/>
                                  <w:color w:val="000000"/>
                                  <w:sz w:val="17"/>
                                  <w:szCs w:val="17"/>
                                </w:rPr>
                                <w:t>3</w:t>
                              </w:r>
                            </w:p>
                          </w:tc>
                        </w:tr>
                        <w:tr w:rsidR="00290786" w:rsidRPr="00290786">
                          <w:trPr>
                            <w:tblCellSpacing w:w="7" w:type="dxa"/>
                          </w:trPr>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b/>
                                  <w:bCs/>
                                  <w:color w:val="000000"/>
                                  <w:sz w:val="17"/>
                                  <w:szCs w:val="17"/>
                                </w:rPr>
                                <w:t>Essential</w:t>
                              </w:r>
                            </w:p>
                          </w:tc>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color w:val="000000"/>
                                  <w:sz w:val="17"/>
                                  <w:szCs w:val="17"/>
                                </w:rPr>
                                <w:t>Provides institutional wide training and participates in compliance education/outreach activities for faculty, staff, and students.</w:t>
                              </w:r>
                            </w:p>
                          </w:tc>
                          <w:tc>
                            <w:tcPr>
                              <w:tcW w:w="0" w:type="auto"/>
                              <w:shd w:val="clear" w:color="auto" w:fill="EDEDED"/>
                              <w:vAlign w:val="center"/>
                              <w:hideMark/>
                            </w:tcPr>
                            <w:p w:rsidR="00290786" w:rsidRPr="00290786" w:rsidRDefault="00290786" w:rsidP="00290786">
                              <w:pPr>
                                <w:spacing w:after="0" w:line="240" w:lineRule="auto"/>
                                <w:jc w:val="center"/>
                                <w:rPr>
                                  <w:rFonts w:ascii="Tahoma" w:eastAsia="Times New Roman" w:hAnsi="Tahoma" w:cs="Tahoma"/>
                                  <w:color w:val="000000"/>
                                  <w:sz w:val="17"/>
                                  <w:szCs w:val="17"/>
                                </w:rPr>
                              </w:pPr>
                              <w:r w:rsidRPr="00290786">
                                <w:rPr>
                                  <w:rFonts w:ascii="Tahoma" w:eastAsia="Times New Roman" w:hAnsi="Tahoma" w:cs="Tahoma"/>
                                  <w:color w:val="000000"/>
                                  <w:sz w:val="17"/>
                                  <w:szCs w:val="17"/>
                                </w:rPr>
                                <w:t>4</w:t>
                              </w:r>
                            </w:p>
                          </w:tc>
                        </w:tr>
                        <w:tr w:rsidR="00290786" w:rsidRPr="00290786">
                          <w:trPr>
                            <w:tblCellSpacing w:w="7" w:type="dxa"/>
                          </w:trPr>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b/>
                                  <w:bCs/>
                                  <w:color w:val="000000"/>
                                  <w:sz w:val="17"/>
                                  <w:szCs w:val="17"/>
                                </w:rPr>
                                <w:t>Marginal</w:t>
                              </w:r>
                            </w:p>
                          </w:tc>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color w:val="000000"/>
                                  <w:sz w:val="17"/>
                                  <w:szCs w:val="17"/>
                                </w:rPr>
                                <w:t>Other duties as assigned.</w:t>
                              </w:r>
                            </w:p>
                          </w:tc>
                          <w:tc>
                            <w:tcPr>
                              <w:tcW w:w="0" w:type="auto"/>
                              <w:shd w:val="clear" w:color="auto" w:fill="EDEDED"/>
                              <w:vAlign w:val="center"/>
                              <w:hideMark/>
                            </w:tcPr>
                            <w:p w:rsidR="00290786" w:rsidRPr="00290786" w:rsidRDefault="00290786" w:rsidP="00290786">
                              <w:pPr>
                                <w:spacing w:after="0" w:line="240" w:lineRule="auto"/>
                                <w:jc w:val="center"/>
                                <w:rPr>
                                  <w:rFonts w:ascii="Tahoma" w:eastAsia="Times New Roman" w:hAnsi="Tahoma" w:cs="Tahoma"/>
                                  <w:color w:val="000000"/>
                                  <w:sz w:val="17"/>
                                  <w:szCs w:val="17"/>
                                </w:rPr>
                              </w:pPr>
                              <w:r w:rsidRPr="00290786">
                                <w:rPr>
                                  <w:rFonts w:ascii="Tahoma" w:eastAsia="Times New Roman" w:hAnsi="Tahoma" w:cs="Tahoma"/>
                                  <w:color w:val="000000"/>
                                  <w:sz w:val="17"/>
                                  <w:szCs w:val="17"/>
                                </w:rPr>
                                <w:t>5</w:t>
                              </w:r>
                            </w:p>
                          </w:tc>
                        </w:tr>
                      </w:tbl>
                      <w:p w:rsidR="00290786" w:rsidRPr="00290786" w:rsidRDefault="00290786" w:rsidP="00290786">
                        <w:pPr>
                          <w:spacing w:after="0" w:line="240" w:lineRule="auto"/>
                          <w:rPr>
                            <w:rFonts w:ascii="Tahoma" w:eastAsia="Times New Roman" w:hAnsi="Tahoma" w:cs="Tahoma"/>
                            <w:sz w:val="19"/>
                            <w:szCs w:val="19"/>
                          </w:rPr>
                        </w:pPr>
                      </w:p>
                    </w:tc>
                  </w:tr>
                  <w:tr w:rsidR="00290786" w:rsidRPr="00290786">
                    <w:trPr>
                      <w:tblCellSpacing w:w="0" w:type="dxa"/>
                      <w:hidden/>
                    </w:trPr>
                    <w:tc>
                      <w:tcPr>
                        <w:tcW w:w="0" w:type="auto"/>
                        <w:vAlign w:val="center"/>
                        <w:hideMark/>
                      </w:tcPr>
                      <w:p w:rsidR="00290786" w:rsidRPr="00290786" w:rsidRDefault="00290786" w:rsidP="00290786">
                        <w:pPr>
                          <w:pBdr>
                            <w:bottom w:val="single" w:sz="6" w:space="1" w:color="auto"/>
                          </w:pBdr>
                          <w:spacing w:after="0" w:line="240" w:lineRule="auto"/>
                          <w:jc w:val="center"/>
                          <w:rPr>
                            <w:rFonts w:ascii="Arial" w:eastAsia="Times New Roman" w:hAnsi="Arial" w:cs="Arial"/>
                            <w:vanish/>
                            <w:sz w:val="16"/>
                            <w:szCs w:val="16"/>
                          </w:rPr>
                        </w:pPr>
                        <w:r w:rsidRPr="00290786">
                          <w:rPr>
                            <w:rFonts w:ascii="Arial" w:eastAsia="Times New Roman" w:hAnsi="Arial" w:cs="Arial"/>
                            <w:vanish/>
                            <w:sz w:val="16"/>
                            <w:szCs w:val="16"/>
                          </w:rPr>
                          <w:t>Top of Form</w:t>
                        </w:r>
                      </w:p>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object w:dxaOrig="1440" w:dyaOrig="1440">
                            <v:shape id="_x0000_i1068" type="#_x0000_t75" style="width:1in;height:18pt" o:ole="">
                              <v:imagedata r:id="rId9" o:title=""/>
                            </v:shape>
                            <w:control r:id="rId10" w:name="DefaultOcxName1" w:shapeid="_x0000_i1068"/>
                          </w:object>
                        </w:r>
                        <w:r w:rsidRPr="00290786">
                          <w:rPr>
                            <w:rFonts w:ascii="Tahoma" w:eastAsia="Times New Roman" w:hAnsi="Tahoma" w:cs="Tahoma"/>
                            <w:sz w:val="19"/>
                            <w:szCs w:val="19"/>
                          </w:rPr>
                          <w:object w:dxaOrig="1440" w:dyaOrig="1440">
                            <v:shape id="_x0000_i1067" type="#_x0000_t75" style="width:1in;height:18pt" o:ole="">
                              <v:imagedata r:id="rId11" o:title=""/>
                            </v:shape>
                            <w:control r:id="rId12" w:name="DefaultOcxName2" w:shapeid="_x0000_i1067"/>
                          </w:object>
                        </w:r>
                        <w:r w:rsidRPr="00290786">
                          <w:rPr>
                            <w:rFonts w:ascii="Tahoma" w:eastAsia="Times New Roman" w:hAnsi="Tahoma" w:cs="Tahoma"/>
                            <w:sz w:val="19"/>
                            <w:szCs w:val="19"/>
                          </w:rPr>
                          <w:object w:dxaOrig="1440" w:dyaOrig="1440">
                            <v:shape id="_x0000_i1066" type="#_x0000_t75" style="width:1in;height:18pt" o:ole="">
                              <v:imagedata r:id="rId13" o:title=""/>
                            </v:shape>
                            <w:control r:id="rId14" w:name="DefaultOcxName3" w:shapeid="_x0000_i1066"/>
                          </w:object>
                        </w:r>
                        <w:r w:rsidRPr="00290786">
                          <w:rPr>
                            <w:rFonts w:ascii="Tahoma" w:eastAsia="Times New Roman" w:hAnsi="Tahoma" w:cs="Tahoma"/>
                            <w:sz w:val="19"/>
                            <w:szCs w:val="19"/>
                          </w:rPr>
                          <w:object w:dxaOrig="1440" w:dyaOrig="1440">
                            <v:shape id="_x0000_i1065" type="#_x0000_t75" style="width:1in;height:18pt" o:ole="">
                              <v:imagedata r:id="rId15" o:title=""/>
                            </v:shape>
                            <w:control r:id="rId16" w:name="DefaultOcxName4" w:shapeid="_x0000_i1065"/>
                          </w:object>
                        </w:r>
                        <w:r w:rsidRPr="00290786">
                          <w:rPr>
                            <w:rFonts w:ascii="Tahoma" w:eastAsia="Times New Roman" w:hAnsi="Tahoma" w:cs="Tahoma"/>
                            <w:sz w:val="19"/>
                            <w:szCs w:val="19"/>
                          </w:rPr>
                          <w:object w:dxaOrig="1440" w:dyaOrig="1440">
                            <v:shape id="_x0000_i1064" type="#_x0000_t75" style="width:1in;height:18pt" o:ole="">
                              <v:imagedata r:id="rId17" o:title=""/>
                            </v:shape>
                            <w:control r:id="rId18" w:name="DefaultOcxName5" w:shapeid="_x0000_i1064"/>
                          </w:object>
                        </w:r>
                      </w:p>
                      <w:tbl>
                        <w:tblPr>
                          <w:tblW w:w="5000" w:type="pct"/>
                          <w:tblCellSpacing w:w="15" w:type="dxa"/>
                          <w:tblCellMar>
                            <w:top w:w="15" w:type="dxa"/>
                            <w:left w:w="15" w:type="dxa"/>
                            <w:bottom w:w="15" w:type="dxa"/>
                            <w:right w:w="15" w:type="dxa"/>
                          </w:tblCellMar>
                          <w:tblLook w:val="04A0"/>
                        </w:tblPr>
                        <w:tblGrid>
                          <w:gridCol w:w="9782"/>
                        </w:tblGrid>
                        <w:tr w:rsidR="00290786" w:rsidRPr="00290786">
                          <w:trPr>
                            <w:tblCellSpacing w:w="15" w:type="dxa"/>
                          </w:trPr>
                          <w:tc>
                            <w:tcPr>
                              <w:tcW w:w="0" w:type="auto"/>
                              <w:shd w:val="clear" w:color="auto" w:fill="4F69A2"/>
                              <w:vAlign w:val="center"/>
                              <w:hideMark/>
                            </w:tcPr>
                            <w:tbl>
                              <w:tblPr>
                                <w:tblW w:w="5000" w:type="pct"/>
                                <w:tblCellSpacing w:w="0" w:type="dxa"/>
                                <w:tblCellMar>
                                  <w:top w:w="45" w:type="dxa"/>
                                  <w:left w:w="45" w:type="dxa"/>
                                  <w:bottom w:w="45" w:type="dxa"/>
                                  <w:right w:w="45" w:type="dxa"/>
                                </w:tblCellMar>
                                <w:tblLook w:val="04A0"/>
                              </w:tblPr>
                              <w:tblGrid>
                                <w:gridCol w:w="4846"/>
                                <w:gridCol w:w="4846"/>
                              </w:tblGrid>
                              <w:tr w:rsidR="00290786" w:rsidRPr="00290786">
                                <w:trPr>
                                  <w:tblCellSpacing w:w="0"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color w:val="FFFFFF"/>
                                        <w:sz w:val="17"/>
                                        <w:szCs w:val="17"/>
                                      </w:rPr>
                                    </w:pPr>
                                  </w:p>
                                </w:tc>
                                <w:tc>
                                  <w:tcPr>
                                    <w:tcW w:w="0" w:type="auto"/>
                                    <w:shd w:val="clear" w:color="auto" w:fill="4F69A2"/>
                                    <w:vAlign w:val="center"/>
                                    <w:hideMark/>
                                  </w:tcPr>
                                  <w:p w:rsidR="00290786" w:rsidRPr="00290786" w:rsidRDefault="00290786" w:rsidP="00290786">
                                    <w:pPr>
                                      <w:spacing w:after="0" w:line="240" w:lineRule="auto"/>
                                      <w:jc w:val="right"/>
                                      <w:rPr>
                                        <w:rFonts w:ascii="Tahoma" w:eastAsia="Times New Roman" w:hAnsi="Tahoma" w:cs="Tahoma"/>
                                        <w:color w:val="FFFFFF"/>
                                        <w:sz w:val="17"/>
                                        <w:szCs w:val="17"/>
                                      </w:rPr>
                                    </w:pPr>
                                  </w:p>
                                </w:tc>
                              </w:tr>
                            </w:tbl>
                            <w:p w:rsidR="00290786" w:rsidRPr="00290786" w:rsidRDefault="00290786" w:rsidP="00290786">
                              <w:pPr>
                                <w:spacing w:after="0" w:line="240" w:lineRule="auto"/>
                                <w:rPr>
                                  <w:rFonts w:ascii="Tahoma" w:eastAsia="Times New Roman" w:hAnsi="Tahoma" w:cs="Tahoma"/>
                                  <w:color w:val="FFFFFF"/>
                                  <w:sz w:val="17"/>
                                  <w:szCs w:val="17"/>
                                </w:rPr>
                              </w:pPr>
                            </w:p>
                          </w:tc>
                        </w:tr>
                      </w:tbl>
                      <w:p w:rsidR="00290786" w:rsidRPr="00290786" w:rsidRDefault="00290786" w:rsidP="00290786">
                        <w:pPr>
                          <w:pBdr>
                            <w:top w:val="single" w:sz="6" w:space="1" w:color="auto"/>
                          </w:pBdr>
                          <w:spacing w:after="0" w:line="240" w:lineRule="auto"/>
                          <w:jc w:val="center"/>
                          <w:rPr>
                            <w:rFonts w:ascii="Arial" w:eastAsia="Times New Roman" w:hAnsi="Arial" w:cs="Arial"/>
                            <w:vanish/>
                            <w:sz w:val="16"/>
                            <w:szCs w:val="16"/>
                          </w:rPr>
                        </w:pPr>
                        <w:r w:rsidRPr="00290786">
                          <w:rPr>
                            <w:rFonts w:ascii="Arial" w:eastAsia="Times New Roman" w:hAnsi="Arial" w:cs="Arial"/>
                            <w:vanish/>
                            <w:sz w:val="16"/>
                            <w:szCs w:val="16"/>
                          </w:rPr>
                          <w:t>Bottom of Form</w:t>
                        </w:r>
                      </w:p>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t xml:space="preserve">  </w:t>
                        </w:r>
                      </w:p>
                    </w:tc>
                  </w:tr>
                </w:tbl>
                <w:p w:rsidR="00290786" w:rsidRPr="00290786" w:rsidRDefault="00290786" w:rsidP="00290786">
                  <w:pPr>
                    <w:spacing w:after="0" w:line="240" w:lineRule="auto"/>
                    <w:rPr>
                      <w:rFonts w:ascii="Tahoma" w:eastAsia="Times New Roman" w:hAnsi="Tahoma" w:cs="Tahoma"/>
                      <w:sz w:val="19"/>
                      <w:szCs w:val="19"/>
                    </w:rPr>
                  </w:pPr>
                </w:p>
              </w:tc>
            </w:tr>
            <w:tr w:rsidR="00290786" w:rsidRPr="00290786">
              <w:trPr>
                <w:trHeight w:val="450"/>
                <w:tblCellSpacing w:w="7"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Support Personnel Job Responsibilities</w:t>
                  </w:r>
                </w:p>
              </w:tc>
            </w:tr>
            <w:tr w:rsidR="00290786" w:rsidRPr="00290786">
              <w:trPr>
                <w:tblCellSpacing w:w="7" w:type="dxa"/>
              </w:trPr>
              <w:tc>
                <w:tcPr>
                  <w:tcW w:w="0" w:type="auto"/>
                  <w:vAlign w:val="center"/>
                  <w:hideMark/>
                </w:tcPr>
                <w:tbl>
                  <w:tblPr>
                    <w:tblW w:w="5000" w:type="pct"/>
                    <w:tblCellSpacing w:w="0" w:type="dxa"/>
                    <w:tblCellMar>
                      <w:left w:w="0" w:type="dxa"/>
                      <w:right w:w="0" w:type="dxa"/>
                    </w:tblCellMar>
                    <w:tblLook w:val="04A0"/>
                  </w:tblPr>
                  <w:tblGrid>
                    <w:gridCol w:w="9782"/>
                  </w:tblGrid>
                  <w:tr w:rsidR="00290786" w:rsidRPr="00290786">
                    <w:trPr>
                      <w:tblCellSpacing w:w="0" w:type="dxa"/>
                    </w:trPr>
                    <w:tc>
                      <w:tcPr>
                        <w:tcW w:w="0" w:type="auto"/>
                        <w:vAlign w:val="center"/>
                        <w:hideMark/>
                      </w:tcPr>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b/>
                            <w:bCs/>
                            <w:color w:val="08296B"/>
                            <w:sz w:val="19"/>
                          </w:rPr>
                          <w:t>1</w:t>
                        </w:r>
                        <w:r w:rsidRPr="00290786">
                          <w:rPr>
                            <w:rFonts w:ascii="Tahoma" w:eastAsia="Times New Roman" w:hAnsi="Tahoma" w:cs="Tahoma"/>
                            <w:color w:val="08296B"/>
                            <w:sz w:val="19"/>
                          </w:rPr>
                          <w:t xml:space="preserve"> Record </w:t>
                        </w:r>
                      </w:p>
                    </w:tc>
                  </w:tr>
                  <w:tr w:rsidR="00290786" w:rsidRPr="00290786">
                    <w:trPr>
                      <w:tblCellSpacing w:w="0" w:type="dxa"/>
                    </w:trPr>
                    <w:tc>
                      <w:tcPr>
                        <w:tcW w:w="0" w:type="auto"/>
                        <w:vAlign w:val="center"/>
                        <w:hideMark/>
                      </w:tcPr>
                      <w:tbl>
                        <w:tblPr>
                          <w:tblW w:w="5000" w:type="pct"/>
                          <w:tblCellSpacing w:w="7" w:type="dxa"/>
                          <w:tblCellMar>
                            <w:top w:w="45" w:type="dxa"/>
                            <w:left w:w="45" w:type="dxa"/>
                            <w:bottom w:w="45" w:type="dxa"/>
                            <w:right w:w="45" w:type="dxa"/>
                          </w:tblCellMar>
                          <w:tblLook w:val="04A0"/>
                        </w:tblPr>
                        <w:tblGrid>
                          <w:gridCol w:w="5259"/>
                          <w:gridCol w:w="4523"/>
                        </w:tblGrid>
                        <w:tr w:rsidR="00290786" w:rsidRPr="00290786">
                          <w:trPr>
                            <w:trHeight w:val="450"/>
                            <w:tblCellSpacing w:w="7"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 xml:space="preserve">% of Time </w:t>
                              </w:r>
                            </w:p>
                          </w:tc>
                          <w:tc>
                            <w:tcPr>
                              <w:tcW w:w="0" w:type="auto"/>
                              <w:shd w:val="clear" w:color="auto" w:fill="4F69A2"/>
                              <w:vAlign w:val="center"/>
                              <w:hideMark/>
                            </w:tcPr>
                            <w:p w:rsidR="00290786" w:rsidRPr="00290786" w:rsidRDefault="00290786" w:rsidP="00290786">
                              <w:pPr>
                                <w:spacing w:after="0" w:line="240" w:lineRule="auto"/>
                                <w:jc w:val="center"/>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 xml:space="preserve">Job Duty </w:t>
                              </w:r>
                            </w:p>
                          </w:tc>
                        </w:tr>
                        <w:tr w:rsidR="00290786" w:rsidRPr="00290786">
                          <w:trPr>
                            <w:tblCellSpacing w:w="7" w:type="dxa"/>
                          </w:trPr>
                          <w:tc>
                            <w:tcPr>
                              <w:tcW w:w="0" w:type="auto"/>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7"/>
                                  <w:szCs w:val="17"/>
                                </w:rPr>
                              </w:pPr>
                              <w:r w:rsidRPr="00290786">
                                <w:rPr>
                                  <w:rFonts w:ascii="Tahoma" w:eastAsia="Times New Roman" w:hAnsi="Tahoma" w:cs="Tahoma"/>
                                  <w:b/>
                                  <w:bCs/>
                                  <w:color w:val="000000"/>
                                  <w:sz w:val="17"/>
                                  <w:szCs w:val="17"/>
                                </w:rPr>
                                <w:t>0</w:t>
                              </w:r>
                            </w:p>
                          </w:tc>
                          <w:tc>
                            <w:tcPr>
                              <w:tcW w:w="0" w:type="auto"/>
                              <w:shd w:val="clear" w:color="auto" w:fill="EDEDED"/>
                              <w:vAlign w:val="center"/>
                              <w:hideMark/>
                            </w:tcPr>
                            <w:p w:rsidR="00290786" w:rsidRPr="00290786" w:rsidRDefault="00290786" w:rsidP="00290786">
                              <w:pPr>
                                <w:spacing w:after="0" w:line="240" w:lineRule="auto"/>
                                <w:jc w:val="center"/>
                                <w:rPr>
                                  <w:rFonts w:ascii="Tahoma" w:eastAsia="Times New Roman" w:hAnsi="Tahoma" w:cs="Tahoma"/>
                                  <w:color w:val="000000"/>
                                  <w:sz w:val="17"/>
                                  <w:szCs w:val="17"/>
                                </w:rPr>
                              </w:pPr>
                            </w:p>
                          </w:tc>
                        </w:tr>
                      </w:tbl>
                      <w:p w:rsidR="00290786" w:rsidRPr="00290786" w:rsidRDefault="00290786" w:rsidP="00290786">
                        <w:pPr>
                          <w:spacing w:after="0" w:line="240" w:lineRule="auto"/>
                          <w:rPr>
                            <w:rFonts w:ascii="Tahoma" w:eastAsia="Times New Roman" w:hAnsi="Tahoma" w:cs="Tahoma"/>
                            <w:sz w:val="19"/>
                            <w:szCs w:val="19"/>
                          </w:rPr>
                        </w:pPr>
                      </w:p>
                    </w:tc>
                  </w:tr>
                  <w:tr w:rsidR="00290786" w:rsidRPr="00290786">
                    <w:trPr>
                      <w:tblCellSpacing w:w="0" w:type="dxa"/>
                      <w:hidden/>
                    </w:trPr>
                    <w:tc>
                      <w:tcPr>
                        <w:tcW w:w="0" w:type="auto"/>
                        <w:vAlign w:val="center"/>
                        <w:hideMark/>
                      </w:tcPr>
                      <w:p w:rsidR="00290786" w:rsidRPr="00290786" w:rsidRDefault="00290786" w:rsidP="00290786">
                        <w:pPr>
                          <w:pBdr>
                            <w:bottom w:val="single" w:sz="6" w:space="1" w:color="auto"/>
                          </w:pBdr>
                          <w:spacing w:after="0" w:line="240" w:lineRule="auto"/>
                          <w:jc w:val="center"/>
                          <w:rPr>
                            <w:rFonts w:ascii="Arial" w:eastAsia="Times New Roman" w:hAnsi="Arial" w:cs="Arial"/>
                            <w:vanish/>
                            <w:sz w:val="16"/>
                            <w:szCs w:val="16"/>
                          </w:rPr>
                        </w:pPr>
                        <w:r w:rsidRPr="00290786">
                          <w:rPr>
                            <w:rFonts w:ascii="Arial" w:eastAsia="Times New Roman" w:hAnsi="Arial" w:cs="Arial"/>
                            <w:vanish/>
                            <w:sz w:val="16"/>
                            <w:szCs w:val="16"/>
                          </w:rPr>
                          <w:t>Top of Form</w:t>
                        </w:r>
                      </w:p>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object w:dxaOrig="1440" w:dyaOrig="1440">
                            <v:shape id="_x0000_i1063" type="#_x0000_t75" style="width:1in;height:18pt" o:ole="">
                              <v:imagedata r:id="rId19" o:title=""/>
                            </v:shape>
                            <w:control r:id="rId20" w:name="DefaultOcxName6" w:shapeid="_x0000_i1063"/>
                          </w:object>
                        </w:r>
                        <w:r w:rsidRPr="00290786">
                          <w:rPr>
                            <w:rFonts w:ascii="Tahoma" w:eastAsia="Times New Roman" w:hAnsi="Tahoma" w:cs="Tahoma"/>
                            <w:sz w:val="19"/>
                            <w:szCs w:val="19"/>
                          </w:rPr>
                          <w:object w:dxaOrig="1440" w:dyaOrig="1440">
                            <v:shape id="_x0000_i1062" type="#_x0000_t75" style="width:1in;height:18pt" o:ole="">
                              <v:imagedata r:id="rId21" o:title=""/>
                            </v:shape>
                            <w:control r:id="rId22" w:name="DefaultOcxName7" w:shapeid="_x0000_i1062"/>
                          </w:object>
                        </w:r>
                        <w:r w:rsidRPr="00290786">
                          <w:rPr>
                            <w:rFonts w:ascii="Tahoma" w:eastAsia="Times New Roman" w:hAnsi="Tahoma" w:cs="Tahoma"/>
                            <w:sz w:val="19"/>
                            <w:szCs w:val="19"/>
                          </w:rPr>
                          <w:object w:dxaOrig="1440" w:dyaOrig="1440">
                            <v:shape id="_x0000_i1061" type="#_x0000_t75" style="width:1in;height:18pt" o:ole="">
                              <v:imagedata r:id="rId23" o:title=""/>
                            </v:shape>
                            <w:control r:id="rId24" w:name="DefaultOcxName8" w:shapeid="_x0000_i1061"/>
                          </w:object>
                        </w:r>
                        <w:r w:rsidRPr="00290786">
                          <w:rPr>
                            <w:rFonts w:ascii="Tahoma" w:eastAsia="Times New Roman" w:hAnsi="Tahoma" w:cs="Tahoma"/>
                            <w:sz w:val="19"/>
                            <w:szCs w:val="19"/>
                          </w:rPr>
                          <w:object w:dxaOrig="1440" w:dyaOrig="1440">
                            <v:shape id="_x0000_i1060" type="#_x0000_t75" style="width:1in;height:18pt" o:ole="">
                              <v:imagedata r:id="rId25" o:title=""/>
                            </v:shape>
                            <w:control r:id="rId26" w:name="DefaultOcxName9" w:shapeid="_x0000_i1060"/>
                          </w:object>
                        </w:r>
                        <w:r w:rsidRPr="00290786">
                          <w:rPr>
                            <w:rFonts w:ascii="Tahoma" w:eastAsia="Times New Roman" w:hAnsi="Tahoma" w:cs="Tahoma"/>
                            <w:sz w:val="19"/>
                            <w:szCs w:val="19"/>
                          </w:rPr>
                          <w:object w:dxaOrig="1440" w:dyaOrig="1440">
                            <v:shape id="_x0000_i1059" type="#_x0000_t75" style="width:1in;height:18pt" o:ole="">
                              <v:imagedata r:id="rId27" o:title=""/>
                            </v:shape>
                            <w:control r:id="rId28" w:name="DefaultOcxName10" w:shapeid="_x0000_i1059"/>
                          </w:object>
                        </w:r>
                      </w:p>
                      <w:tbl>
                        <w:tblPr>
                          <w:tblW w:w="5000" w:type="pct"/>
                          <w:tblCellSpacing w:w="15" w:type="dxa"/>
                          <w:tblCellMar>
                            <w:top w:w="15" w:type="dxa"/>
                            <w:left w:w="15" w:type="dxa"/>
                            <w:bottom w:w="15" w:type="dxa"/>
                            <w:right w:w="15" w:type="dxa"/>
                          </w:tblCellMar>
                          <w:tblLook w:val="04A0"/>
                        </w:tblPr>
                        <w:tblGrid>
                          <w:gridCol w:w="9782"/>
                        </w:tblGrid>
                        <w:tr w:rsidR="00290786" w:rsidRPr="00290786">
                          <w:trPr>
                            <w:tblCellSpacing w:w="15" w:type="dxa"/>
                          </w:trPr>
                          <w:tc>
                            <w:tcPr>
                              <w:tcW w:w="0" w:type="auto"/>
                              <w:shd w:val="clear" w:color="auto" w:fill="4F69A2"/>
                              <w:vAlign w:val="center"/>
                              <w:hideMark/>
                            </w:tcPr>
                            <w:tbl>
                              <w:tblPr>
                                <w:tblW w:w="5000" w:type="pct"/>
                                <w:tblCellSpacing w:w="0" w:type="dxa"/>
                                <w:tblCellMar>
                                  <w:top w:w="45" w:type="dxa"/>
                                  <w:left w:w="45" w:type="dxa"/>
                                  <w:bottom w:w="45" w:type="dxa"/>
                                  <w:right w:w="45" w:type="dxa"/>
                                </w:tblCellMar>
                                <w:tblLook w:val="04A0"/>
                              </w:tblPr>
                              <w:tblGrid>
                                <w:gridCol w:w="4846"/>
                                <w:gridCol w:w="4846"/>
                              </w:tblGrid>
                              <w:tr w:rsidR="00290786" w:rsidRPr="00290786">
                                <w:trPr>
                                  <w:tblCellSpacing w:w="0"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color w:val="FFFFFF"/>
                                        <w:sz w:val="17"/>
                                        <w:szCs w:val="17"/>
                                      </w:rPr>
                                    </w:pPr>
                                  </w:p>
                                </w:tc>
                                <w:tc>
                                  <w:tcPr>
                                    <w:tcW w:w="0" w:type="auto"/>
                                    <w:shd w:val="clear" w:color="auto" w:fill="4F69A2"/>
                                    <w:vAlign w:val="center"/>
                                    <w:hideMark/>
                                  </w:tcPr>
                                  <w:p w:rsidR="00290786" w:rsidRPr="00290786" w:rsidRDefault="00290786" w:rsidP="00290786">
                                    <w:pPr>
                                      <w:spacing w:after="0" w:line="240" w:lineRule="auto"/>
                                      <w:jc w:val="right"/>
                                      <w:rPr>
                                        <w:rFonts w:ascii="Tahoma" w:eastAsia="Times New Roman" w:hAnsi="Tahoma" w:cs="Tahoma"/>
                                        <w:color w:val="FFFFFF"/>
                                        <w:sz w:val="17"/>
                                        <w:szCs w:val="17"/>
                                      </w:rPr>
                                    </w:pPr>
                                  </w:p>
                                </w:tc>
                              </w:tr>
                            </w:tbl>
                            <w:p w:rsidR="00290786" w:rsidRPr="00290786" w:rsidRDefault="00290786" w:rsidP="00290786">
                              <w:pPr>
                                <w:spacing w:after="0" w:line="240" w:lineRule="auto"/>
                                <w:rPr>
                                  <w:rFonts w:ascii="Tahoma" w:eastAsia="Times New Roman" w:hAnsi="Tahoma" w:cs="Tahoma"/>
                                  <w:color w:val="FFFFFF"/>
                                  <w:sz w:val="17"/>
                                  <w:szCs w:val="17"/>
                                </w:rPr>
                              </w:pPr>
                            </w:p>
                          </w:tc>
                        </w:tr>
                      </w:tbl>
                      <w:p w:rsidR="00290786" w:rsidRPr="00290786" w:rsidRDefault="00290786" w:rsidP="00290786">
                        <w:pPr>
                          <w:pBdr>
                            <w:top w:val="single" w:sz="6" w:space="1" w:color="auto"/>
                          </w:pBdr>
                          <w:spacing w:after="0" w:line="240" w:lineRule="auto"/>
                          <w:jc w:val="center"/>
                          <w:rPr>
                            <w:rFonts w:ascii="Arial" w:eastAsia="Times New Roman" w:hAnsi="Arial" w:cs="Arial"/>
                            <w:vanish/>
                            <w:sz w:val="16"/>
                            <w:szCs w:val="16"/>
                          </w:rPr>
                        </w:pPr>
                        <w:r w:rsidRPr="00290786">
                          <w:rPr>
                            <w:rFonts w:ascii="Arial" w:eastAsia="Times New Roman" w:hAnsi="Arial" w:cs="Arial"/>
                            <w:vanish/>
                            <w:sz w:val="16"/>
                            <w:szCs w:val="16"/>
                          </w:rPr>
                          <w:t>Bottom of Form</w:t>
                        </w:r>
                      </w:p>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t xml:space="preserve">  </w:t>
                        </w:r>
                      </w:p>
                    </w:tc>
                  </w:tr>
                </w:tbl>
                <w:p w:rsidR="00290786" w:rsidRPr="00290786" w:rsidRDefault="00290786" w:rsidP="00290786">
                  <w:pPr>
                    <w:spacing w:after="0" w:line="240" w:lineRule="auto"/>
                    <w:rPr>
                      <w:rFonts w:ascii="Tahoma" w:eastAsia="Times New Roman" w:hAnsi="Tahoma" w:cs="Tahoma"/>
                      <w:sz w:val="19"/>
                      <w:szCs w:val="19"/>
                    </w:rPr>
                  </w:pPr>
                </w:p>
              </w:tc>
            </w:tr>
            <w:tr w:rsidR="00290786" w:rsidRPr="00290786">
              <w:trPr>
                <w:trHeight w:val="450"/>
                <w:tblCellSpacing w:w="7" w:type="dxa"/>
              </w:trPr>
              <w:tc>
                <w:tcPr>
                  <w:tcW w:w="0" w:type="auto"/>
                  <w:shd w:val="clear" w:color="auto" w:fill="4F69A2"/>
                  <w:vAlign w:val="center"/>
                  <w:hideMark/>
                </w:tcPr>
                <w:p w:rsidR="00290786" w:rsidRPr="00290786" w:rsidRDefault="00290786" w:rsidP="00290786">
                  <w:pPr>
                    <w:spacing w:after="0" w:line="240" w:lineRule="auto"/>
                    <w:rPr>
                      <w:rFonts w:ascii="Tahoma" w:eastAsia="Times New Roman" w:hAnsi="Tahoma" w:cs="Tahoma"/>
                      <w:b/>
                      <w:bCs/>
                      <w:color w:val="FFFFFF"/>
                      <w:sz w:val="17"/>
                      <w:szCs w:val="17"/>
                    </w:rPr>
                  </w:pPr>
                  <w:r w:rsidRPr="00290786">
                    <w:rPr>
                      <w:rFonts w:ascii="Tahoma" w:eastAsia="Times New Roman" w:hAnsi="Tahoma" w:cs="Tahoma"/>
                      <w:b/>
                      <w:bCs/>
                      <w:color w:val="FFFFFF"/>
                      <w:sz w:val="17"/>
                      <w:szCs w:val="17"/>
                    </w:rPr>
                    <w:t>Additional Posting Details</w:t>
                  </w:r>
                </w:p>
              </w:tc>
            </w:tr>
            <w:tr w:rsidR="00290786" w:rsidRPr="00290786">
              <w:trPr>
                <w:tblCellSpacing w:w="7" w:type="dxa"/>
              </w:trPr>
              <w:tc>
                <w:tcPr>
                  <w:tcW w:w="0" w:type="auto"/>
                  <w:vAlign w:val="center"/>
                  <w:hideMark/>
                </w:tcPr>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object w:dxaOrig="1440" w:dyaOrig="1440">
                      <v:shape id="_x0000_i1058" type="#_x0000_t75" style="width:1in;height:18pt" o:ole="">
                        <v:imagedata r:id="rId7" o:title=""/>
                      </v:shape>
                      <w:control r:id="rId29" w:name="DefaultOcxName11" w:shapeid="_x0000_i1058"/>
                    </w:object>
                  </w:r>
                </w:p>
                <w:tbl>
                  <w:tblPr>
                    <w:tblW w:w="5000" w:type="pct"/>
                    <w:tblCellSpacing w:w="7" w:type="dxa"/>
                    <w:tblCellMar>
                      <w:top w:w="45" w:type="dxa"/>
                      <w:left w:w="45" w:type="dxa"/>
                      <w:bottom w:w="45" w:type="dxa"/>
                      <w:right w:w="45" w:type="dxa"/>
                    </w:tblCellMar>
                    <w:tblLook w:val="04A0"/>
                  </w:tblPr>
                  <w:tblGrid>
                    <w:gridCol w:w="3333"/>
                    <w:gridCol w:w="6449"/>
                  </w:tblGrid>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Working Hours: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lastRenderedPageBreak/>
                          <w:t xml:space="preserve">Knowledge, Skills and Abilities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Ability to communicate effectively both orally and in writing. Ability to facilitate and coordinate meetings. Knowledge of and ability to use a personal computer. Knowledge of compliance related Web based training systems and tracking tools. Knowledge of OHRP, FDA, OLAW, USDA, and AAALAC regulations and guidelines. Knowledge of rules, regulations, and policies of the university, state, and federal sources. Ability to stay current in generally accepted compliance related rules, regulations, and policies. Knowledge of administrative and regulatory operations of compliance committees.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Physical, Mental, and Environmental Characteristics of the Position: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Repetitive Wrist Motion</w:t>
                        </w:r>
                        <w:r w:rsidRPr="00290786">
                          <w:rPr>
                            <w:rFonts w:ascii="Tahoma" w:eastAsia="Times New Roman" w:hAnsi="Tahoma" w:cs="Tahoma"/>
                            <w:color w:val="000000"/>
                            <w:sz w:val="19"/>
                            <w:szCs w:val="19"/>
                          </w:rPr>
                          <w:br/>
                          <w:t xml:space="preserve">Navigate across campus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Other Characteristics of Position: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Statement of Responsibility for Confidential Data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All rules and regulations concerning the Federal Educational Rights Privacy Act must be followed regarding the handling of all confidential information such as student records, grievance issues, and personnel matters.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Required Documents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Resume</w:t>
                        </w:r>
                        <w:r w:rsidRPr="00290786">
                          <w:rPr>
                            <w:rFonts w:ascii="Tahoma" w:eastAsia="Times New Roman" w:hAnsi="Tahoma" w:cs="Tahoma"/>
                            <w:color w:val="000000"/>
                            <w:sz w:val="19"/>
                            <w:szCs w:val="19"/>
                          </w:rPr>
                          <w:br/>
                          <w:t>Cover Letter</w:t>
                        </w:r>
                        <w:r w:rsidRPr="00290786">
                          <w:rPr>
                            <w:rFonts w:ascii="Tahoma" w:eastAsia="Times New Roman" w:hAnsi="Tahoma" w:cs="Tahoma"/>
                            <w:color w:val="000000"/>
                            <w:sz w:val="19"/>
                            <w:szCs w:val="19"/>
                          </w:rPr>
                          <w:br/>
                          <w:t xml:space="preserve">List of 5 References (Name, Address, Phone #)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Optional Documents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Unofficial Transcript</w:t>
                        </w:r>
                        <w:r w:rsidRPr="00290786">
                          <w:rPr>
                            <w:rFonts w:ascii="Tahoma" w:eastAsia="Times New Roman" w:hAnsi="Tahoma" w:cs="Tahoma"/>
                            <w:color w:val="000000"/>
                            <w:sz w:val="19"/>
                            <w:szCs w:val="19"/>
                          </w:rPr>
                          <w:br/>
                          <w:t>Professional Reference Letter 1</w:t>
                        </w:r>
                        <w:r w:rsidRPr="00290786">
                          <w:rPr>
                            <w:rFonts w:ascii="Tahoma" w:eastAsia="Times New Roman" w:hAnsi="Tahoma" w:cs="Tahoma"/>
                            <w:color w:val="000000"/>
                            <w:sz w:val="19"/>
                            <w:szCs w:val="19"/>
                          </w:rPr>
                          <w:br/>
                          <w:t>Professional Reference Letter 2</w:t>
                        </w:r>
                        <w:r w:rsidRPr="00290786">
                          <w:rPr>
                            <w:rFonts w:ascii="Tahoma" w:eastAsia="Times New Roman" w:hAnsi="Tahoma" w:cs="Tahoma"/>
                            <w:color w:val="000000"/>
                            <w:sz w:val="19"/>
                            <w:szCs w:val="19"/>
                          </w:rPr>
                          <w:br/>
                          <w:t>Professional Reference Letter 3</w:t>
                        </w:r>
                        <w:r w:rsidRPr="00290786">
                          <w:rPr>
                            <w:rFonts w:ascii="Tahoma" w:eastAsia="Times New Roman" w:hAnsi="Tahoma" w:cs="Tahoma"/>
                            <w:color w:val="000000"/>
                            <w:sz w:val="19"/>
                            <w:szCs w:val="19"/>
                          </w:rPr>
                          <w:br/>
                          <w:t>Professional Reference Letter 4</w:t>
                        </w:r>
                        <w:r w:rsidRPr="00290786">
                          <w:rPr>
                            <w:rFonts w:ascii="Tahoma" w:eastAsia="Times New Roman" w:hAnsi="Tahoma" w:cs="Tahoma"/>
                            <w:color w:val="000000"/>
                            <w:sz w:val="19"/>
                            <w:szCs w:val="19"/>
                          </w:rPr>
                          <w:br/>
                          <w:t>Professional Reference Letter 5</w:t>
                        </w:r>
                        <w:r w:rsidRPr="00290786">
                          <w:rPr>
                            <w:rFonts w:ascii="Tahoma" w:eastAsia="Times New Roman" w:hAnsi="Tahoma" w:cs="Tahoma"/>
                            <w:color w:val="000000"/>
                            <w:sz w:val="19"/>
                            <w:szCs w:val="19"/>
                          </w:rPr>
                          <w:br/>
                          <w:t>Additional Materials 1</w:t>
                        </w:r>
                        <w:r w:rsidRPr="00290786">
                          <w:rPr>
                            <w:rFonts w:ascii="Tahoma" w:eastAsia="Times New Roman" w:hAnsi="Tahoma" w:cs="Tahoma"/>
                            <w:color w:val="000000"/>
                            <w:sz w:val="19"/>
                            <w:szCs w:val="19"/>
                          </w:rPr>
                          <w:br/>
                          <w:t>Additional Materials 2</w:t>
                        </w:r>
                        <w:r w:rsidRPr="00290786">
                          <w:rPr>
                            <w:rFonts w:ascii="Tahoma" w:eastAsia="Times New Roman" w:hAnsi="Tahoma" w:cs="Tahoma"/>
                            <w:color w:val="000000"/>
                            <w:sz w:val="19"/>
                            <w:szCs w:val="19"/>
                          </w:rPr>
                          <w:br/>
                          <w:t>Additional Materials 3</w:t>
                        </w:r>
                        <w:r w:rsidRPr="00290786">
                          <w:rPr>
                            <w:rFonts w:ascii="Tahoma" w:eastAsia="Times New Roman" w:hAnsi="Tahoma" w:cs="Tahoma"/>
                            <w:color w:val="000000"/>
                            <w:sz w:val="19"/>
                            <w:szCs w:val="19"/>
                          </w:rPr>
                          <w:br/>
                          <w:t>Additional Materials 4</w:t>
                        </w:r>
                        <w:r w:rsidRPr="00290786">
                          <w:rPr>
                            <w:rFonts w:ascii="Tahoma" w:eastAsia="Times New Roman" w:hAnsi="Tahoma" w:cs="Tahoma"/>
                            <w:color w:val="000000"/>
                            <w:sz w:val="19"/>
                            <w:szCs w:val="19"/>
                          </w:rPr>
                          <w:br/>
                          <w:t xml:space="preserve">Additional Materials 5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Note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Eligibility determination will be made by the Florida Gulf Coast University Human Resources Office. Federal law requires that we hire only U.S. Citizens and lawfully authorized aliens. Males between the ages of 18 and 26 are required to provide proof of Selective Service Registration prior to employment. For Staff Personnel preference will be given to certain veterans and spouses of veterans as outlined in the Florida Statutes. Persons with disabilities needing an accommodation to participate in the application/selection process should contact the Director of Human Resources at (239)590-1400 or TTY, VCO, ASCII or Speech-to-Speech dial 711 anywhere in the U.S., a minimum of 5 working days in advance. Under Florida's Public Records law, applications will be available for public review upon request and become property of FGCU.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Application Types Accepted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Faculty/Administrative &amp; Professional Profile   </w:t>
                        </w:r>
                      </w:p>
                    </w:tc>
                  </w:tr>
                  <w:tr w:rsidR="00290786" w:rsidRPr="00290786">
                    <w:trPr>
                      <w:trHeight w:val="450"/>
                      <w:tblCellSpacing w:w="7" w:type="dxa"/>
                    </w:trPr>
                    <w:tc>
                      <w:tcPr>
                        <w:tcW w:w="850" w:type="pct"/>
                        <w:shd w:val="clear" w:color="auto" w:fill="C8C8C8"/>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7"/>
                          </w:rPr>
                          <w:t xml:space="preserve">How to Apply: </w:t>
                        </w:r>
                      </w:p>
                    </w:tc>
                    <w:tc>
                      <w:tcPr>
                        <w:tcW w:w="1650" w:type="pct"/>
                        <w:shd w:val="clear" w:color="auto" w:fill="EDEDED"/>
                        <w:vAlign w:val="center"/>
                        <w:hideMark/>
                      </w:tcPr>
                      <w:p w:rsidR="00290786" w:rsidRPr="00290786" w:rsidRDefault="00290786" w:rsidP="00290786">
                        <w:pPr>
                          <w:spacing w:after="0" w:line="240" w:lineRule="auto"/>
                          <w:rPr>
                            <w:rFonts w:ascii="Tahoma" w:eastAsia="Times New Roman" w:hAnsi="Tahoma" w:cs="Tahoma"/>
                            <w:color w:val="000000"/>
                            <w:sz w:val="19"/>
                            <w:szCs w:val="19"/>
                          </w:rPr>
                        </w:pPr>
                        <w:r w:rsidRPr="00290786">
                          <w:rPr>
                            <w:rFonts w:ascii="Tahoma" w:eastAsia="Times New Roman" w:hAnsi="Tahoma" w:cs="Tahoma"/>
                            <w:color w:val="000000"/>
                            <w:sz w:val="19"/>
                            <w:szCs w:val="19"/>
                          </w:rPr>
                          <w:t xml:space="preserve">Visit http://jobs.fgcu.edu and apply to the position.   </w:t>
                        </w:r>
                      </w:p>
                    </w:tc>
                  </w:tr>
                </w:tbl>
                <w:p w:rsidR="00290786" w:rsidRPr="00290786" w:rsidRDefault="00290786" w:rsidP="00290786">
                  <w:pPr>
                    <w:spacing w:after="0" w:line="240" w:lineRule="auto"/>
                    <w:rPr>
                      <w:rFonts w:ascii="Tahoma" w:eastAsia="Times New Roman" w:hAnsi="Tahoma" w:cs="Tahoma"/>
                      <w:sz w:val="19"/>
                      <w:szCs w:val="19"/>
                    </w:rPr>
                  </w:pPr>
                  <w:r w:rsidRPr="00290786">
                    <w:rPr>
                      <w:rFonts w:ascii="Tahoma" w:eastAsia="Times New Roman" w:hAnsi="Tahoma" w:cs="Tahoma"/>
                      <w:sz w:val="19"/>
                      <w:szCs w:val="19"/>
                    </w:rPr>
                    <w:pict/>
                  </w:r>
                </w:p>
              </w:tc>
            </w:tr>
          </w:tbl>
          <w:p w:rsidR="00290786" w:rsidRPr="00290786" w:rsidRDefault="00290786" w:rsidP="00290786">
            <w:pPr>
              <w:spacing w:after="0" w:line="240" w:lineRule="auto"/>
              <w:jc w:val="right"/>
              <w:rPr>
                <w:rFonts w:ascii="Tahoma" w:eastAsia="Times New Roman" w:hAnsi="Tahoma" w:cs="Tahoma"/>
                <w:sz w:val="19"/>
                <w:szCs w:val="19"/>
              </w:rPr>
            </w:pPr>
            <w:hyperlink r:id="rId30" w:history="1">
              <w:r w:rsidRPr="00290786">
                <w:rPr>
                  <w:rFonts w:ascii="Tahoma" w:eastAsia="Times New Roman" w:hAnsi="Tahoma" w:cs="Tahoma"/>
                  <w:color w:val="999999"/>
                  <w:sz w:val="16"/>
                  <w:u w:val="single"/>
                </w:rPr>
                <w:t xml:space="preserve">Close Window </w:t>
              </w:r>
            </w:hyperlink>
          </w:p>
        </w:tc>
      </w:tr>
    </w:tbl>
    <w:p w:rsidR="00290786" w:rsidRPr="00290786" w:rsidRDefault="00290786" w:rsidP="00290786">
      <w:pPr>
        <w:pBdr>
          <w:bottom w:val="single" w:sz="6" w:space="1" w:color="auto"/>
        </w:pBdr>
        <w:spacing w:after="0" w:line="240" w:lineRule="auto"/>
        <w:jc w:val="center"/>
        <w:rPr>
          <w:rFonts w:ascii="Arial" w:eastAsia="Times New Roman" w:hAnsi="Arial" w:cs="Arial"/>
          <w:vanish/>
          <w:sz w:val="16"/>
          <w:szCs w:val="16"/>
        </w:rPr>
      </w:pPr>
      <w:r w:rsidRPr="00290786">
        <w:rPr>
          <w:rFonts w:ascii="Arial" w:eastAsia="Times New Roman" w:hAnsi="Arial" w:cs="Arial"/>
          <w:vanish/>
          <w:sz w:val="16"/>
          <w:szCs w:val="16"/>
        </w:rPr>
        <w:lastRenderedPageBreak/>
        <w:t>Top of Form</w:t>
      </w:r>
    </w:p>
    <w:p w:rsidR="00290786" w:rsidRPr="00290786" w:rsidRDefault="00290786" w:rsidP="00290786">
      <w:pPr>
        <w:spacing w:after="0" w:line="240" w:lineRule="auto"/>
        <w:rPr>
          <w:rFonts w:ascii="Tahoma" w:eastAsia="Times New Roman" w:hAnsi="Tahoma" w:cs="Tahoma"/>
          <w:sz w:val="24"/>
          <w:szCs w:val="24"/>
        </w:rPr>
      </w:pPr>
      <w:r w:rsidRPr="00290786">
        <w:rPr>
          <w:rFonts w:ascii="Tahoma" w:eastAsia="Times New Roman" w:hAnsi="Tahoma" w:cs="Tahoma"/>
          <w:sz w:val="24"/>
          <w:szCs w:val="24"/>
        </w:rPr>
        <w:object w:dxaOrig="1440" w:dyaOrig="1440">
          <v:shape id="_x0000_i1057" type="#_x0000_t75" style="width:1in;height:18pt" o:ole="">
            <v:imagedata r:id="rId7" o:title=""/>
          </v:shape>
          <w:control r:id="rId31" w:name="DefaultOcxName12" w:shapeid="_x0000_i1057"/>
        </w:object>
      </w:r>
    </w:p>
    <w:p w:rsidR="00290786" w:rsidRPr="00290786" w:rsidRDefault="00290786" w:rsidP="00290786">
      <w:pPr>
        <w:pBdr>
          <w:top w:val="single" w:sz="6" w:space="1" w:color="auto"/>
        </w:pBdr>
        <w:spacing w:after="0" w:line="240" w:lineRule="auto"/>
        <w:jc w:val="center"/>
        <w:rPr>
          <w:rFonts w:ascii="Arial" w:eastAsia="Times New Roman" w:hAnsi="Arial" w:cs="Arial"/>
          <w:vanish/>
          <w:sz w:val="16"/>
          <w:szCs w:val="16"/>
        </w:rPr>
      </w:pPr>
      <w:r w:rsidRPr="00290786">
        <w:rPr>
          <w:rFonts w:ascii="Arial" w:eastAsia="Times New Roman" w:hAnsi="Arial" w:cs="Arial"/>
          <w:vanish/>
          <w:sz w:val="16"/>
          <w:szCs w:val="16"/>
        </w:rPr>
        <w:t>Bottom of Form</w:t>
      </w:r>
    </w:p>
    <w:p w:rsidR="00680B0C" w:rsidRDefault="00680B0C"/>
    <w:sectPr w:rsidR="00680B0C" w:rsidSect="00680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WhZ8wq2JlwlmSSjgio+E/+q6Sgc=" w:salt="LjaHjy0CZwWDkaH5bN/FAA=="/>
  <w:defaultTabStop w:val="720"/>
  <w:characterSpacingControl w:val="doNotCompress"/>
  <w:compat/>
  <w:rsids>
    <w:rsidRoot w:val="00290786"/>
    <w:rsid w:val="000A185C"/>
    <w:rsid w:val="00290786"/>
    <w:rsid w:val="003C2434"/>
    <w:rsid w:val="00680B0C"/>
    <w:rsid w:val="009148B3"/>
    <w:rsid w:val="00972E20"/>
    <w:rsid w:val="00D34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786"/>
    <w:rPr>
      <w:rFonts w:ascii="Tahoma" w:hAnsi="Tahoma" w:cs="Tahoma" w:hint="default"/>
      <w:color w:val="000066"/>
      <w:u w:val="single"/>
    </w:rPr>
  </w:style>
  <w:style w:type="character" w:customStyle="1" w:styleId="subbodytext1">
    <w:name w:val="subbodytext1"/>
    <w:basedOn w:val="DefaultParagraphFont"/>
    <w:rsid w:val="00290786"/>
    <w:rPr>
      <w:rFonts w:ascii="Tahoma" w:hAnsi="Tahoma" w:cs="Tahoma" w:hint="default"/>
      <w:sz w:val="17"/>
      <w:szCs w:val="17"/>
    </w:rPr>
  </w:style>
  <w:style w:type="character" w:customStyle="1" w:styleId="bodytextcolor1">
    <w:name w:val="bodytextcolor1"/>
    <w:basedOn w:val="DefaultParagraphFont"/>
    <w:rsid w:val="00290786"/>
    <w:rPr>
      <w:rFonts w:ascii="Tahoma" w:hAnsi="Tahoma" w:cs="Tahoma" w:hint="default"/>
      <w:color w:val="08296B"/>
      <w:sz w:val="19"/>
      <w:szCs w:val="19"/>
    </w:rPr>
  </w:style>
  <w:style w:type="paragraph" w:styleId="z-TopofForm">
    <w:name w:val="HTML Top of Form"/>
    <w:basedOn w:val="Normal"/>
    <w:next w:val="Normal"/>
    <w:link w:val="z-TopofFormChar"/>
    <w:hidden/>
    <w:uiPriority w:val="99"/>
    <w:semiHidden/>
    <w:unhideWhenUsed/>
    <w:rsid w:val="002907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078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907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9078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9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422208">
      <w:bodyDiv w:val="1"/>
      <w:marLeft w:val="0"/>
      <w:marRight w:val="0"/>
      <w:marTop w:val="0"/>
      <w:marBottom w:val="0"/>
      <w:divBdr>
        <w:top w:val="none" w:sz="0" w:space="0" w:color="auto"/>
        <w:left w:val="none" w:sz="0" w:space="0" w:color="auto"/>
        <w:bottom w:val="none" w:sz="0" w:space="0" w:color="auto"/>
        <w:right w:val="none" w:sz="0" w:space="0" w:color="auto"/>
      </w:divBdr>
      <w:divsChild>
        <w:div w:id="30147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hyperlink" Target="javascript:window.close()" TargetMode="External"/><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8.wmf"/><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2.wmf"/><Relationship Id="rId30" Type="http://schemas.openxmlformats.org/officeDocument/2006/relationships/hyperlink" Target="javascript:window.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6CDD-4696-46E2-AE2C-5F6F44D6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1037</Words>
  <Characters>5915</Characters>
  <Application>Microsoft Office Word</Application>
  <DocSecurity>8</DocSecurity>
  <Lines>49</Lines>
  <Paragraphs>13</Paragraphs>
  <ScaleCrop>false</ScaleCrop>
  <Company>Florida Gulf Coast University</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McNeal Deborah</dc:creator>
  <cp:keywords/>
  <dc:description/>
  <cp:lastModifiedBy>McNeal Deborah</cp:lastModifiedBy>
  <cp:revision>2</cp:revision>
  <dcterms:created xsi:type="dcterms:W3CDTF">2009-12-24T16:46:00Z</dcterms:created>
  <dcterms:modified xsi:type="dcterms:W3CDTF">2009-12-24T16:52:00Z</dcterms:modified>
</cp:coreProperties>
</file>