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6A1" w:rsidRPr="000776A1" w:rsidRDefault="000776A1" w:rsidP="000776A1">
      <w:pPr>
        <w:pStyle w:val="NoSpacing"/>
        <w:jc w:val="center"/>
        <w:rPr>
          <w:rFonts w:asciiTheme="minorHAnsi" w:hAnsiTheme="minorHAnsi"/>
          <w:b/>
          <w:szCs w:val="24"/>
        </w:rPr>
      </w:pPr>
      <w:r w:rsidRPr="000776A1">
        <w:rPr>
          <w:rFonts w:asciiTheme="minorHAnsi" w:hAnsiTheme="minorHAnsi"/>
          <w:b/>
          <w:szCs w:val="24"/>
        </w:rPr>
        <w:t>Assistant Dean for Research</w:t>
      </w:r>
    </w:p>
    <w:p w:rsidR="00F60EF1" w:rsidRDefault="00F60EF1" w:rsidP="00306DAB">
      <w:pPr>
        <w:pStyle w:val="NoSpacing"/>
        <w:rPr>
          <w:rFonts w:asciiTheme="minorHAnsi" w:hAnsiTheme="minorHAnsi"/>
          <w:sz w:val="22"/>
        </w:rPr>
      </w:pPr>
    </w:p>
    <w:p w:rsidR="000022E9" w:rsidRDefault="00893DC7" w:rsidP="00306DAB">
      <w:pPr>
        <w:pStyle w:val="NoSpacing"/>
        <w:rPr>
          <w:rFonts w:asciiTheme="minorHAnsi" w:hAnsiTheme="minorHAnsi"/>
          <w:sz w:val="22"/>
        </w:rPr>
      </w:pPr>
      <w:r w:rsidRPr="00306DAB">
        <w:rPr>
          <w:rFonts w:asciiTheme="minorHAnsi" w:hAnsiTheme="minorHAnsi"/>
          <w:sz w:val="22"/>
        </w:rPr>
        <w:t xml:space="preserve">Indiana University of Pennsylvania seeks applications for the position of </w:t>
      </w:r>
      <w:r w:rsidR="000022E9" w:rsidRPr="00306DAB">
        <w:rPr>
          <w:rFonts w:asciiTheme="minorHAnsi" w:hAnsiTheme="minorHAnsi"/>
          <w:sz w:val="22"/>
        </w:rPr>
        <w:t>Assistant Dean for Research in the School of Graduate Studies and Research (SGSR)</w:t>
      </w:r>
      <w:r w:rsidRPr="00306DAB">
        <w:rPr>
          <w:rFonts w:asciiTheme="minorHAnsi" w:hAnsiTheme="minorHAnsi"/>
          <w:sz w:val="22"/>
        </w:rPr>
        <w:t>.  The Assistant Dean</w:t>
      </w:r>
      <w:r w:rsidR="000022E9" w:rsidRPr="00306DAB">
        <w:rPr>
          <w:rFonts w:asciiTheme="minorHAnsi" w:hAnsiTheme="minorHAnsi"/>
          <w:sz w:val="22"/>
        </w:rPr>
        <w:t xml:space="preserve"> works with the Dean to actively advance research and scholarship</w:t>
      </w:r>
      <w:r w:rsidR="00D7227A">
        <w:rPr>
          <w:rFonts w:asciiTheme="minorHAnsi" w:hAnsiTheme="minorHAnsi"/>
          <w:sz w:val="22"/>
        </w:rPr>
        <w:t>s</w:t>
      </w:r>
      <w:r w:rsidR="000022E9" w:rsidRPr="00306DAB">
        <w:rPr>
          <w:rFonts w:asciiTheme="minorHAnsi" w:hAnsiTheme="minorHAnsi"/>
          <w:sz w:val="22"/>
        </w:rPr>
        <w:t xml:space="preserve"> through an array of research development and support programs f</w:t>
      </w:r>
      <w:r w:rsidRPr="00306DAB">
        <w:rPr>
          <w:rFonts w:asciiTheme="minorHAnsi" w:hAnsiTheme="minorHAnsi"/>
          <w:sz w:val="22"/>
        </w:rPr>
        <w:t xml:space="preserve">or students, faculty, and staff.  </w:t>
      </w:r>
      <w:r w:rsidR="000022E9" w:rsidRPr="00306DAB">
        <w:rPr>
          <w:rFonts w:asciiTheme="minorHAnsi" w:hAnsiTheme="minorHAnsi"/>
          <w:sz w:val="22"/>
        </w:rPr>
        <w:t xml:space="preserve">This </w:t>
      </w:r>
      <w:r w:rsidR="00121C84" w:rsidRPr="00306DAB">
        <w:rPr>
          <w:rFonts w:asciiTheme="minorHAnsi" w:hAnsiTheme="minorHAnsi"/>
          <w:sz w:val="22"/>
        </w:rPr>
        <w:t xml:space="preserve">highly visible </w:t>
      </w:r>
      <w:r w:rsidR="000022E9" w:rsidRPr="00306DAB">
        <w:rPr>
          <w:rFonts w:asciiTheme="minorHAnsi" w:hAnsiTheme="minorHAnsi"/>
          <w:sz w:val="22"/>
        </w:rPr>
        <w:t xml:space="preserve">position has a university-wide view of research administration and will become more </w:t>
      </w:r>
      <w:r w:rsidR="00C94004">
        <w:rPr>
          <w:rFonts w:asciiTheme="minorHAnsi" w:hAnsiTheme="minorHAnsi"/>
          <w:sz w:val="22"/>
        </w:rPr>
        <w:t>critical</w:t>
      </w:r>
      <w:r w:rsidR="000022E9" w:rsidRPr="00306DAB">
        <w:rPr>
          <w:rFonts w:asciiTheme="minorHAnsi" w:hAnsiTheme="minorHAnsi"/>
          <w:sz w:val="22"/>
        </w:rPr>
        <w:t xml:space="preserve"> as we </w:t>
      </w:r>
      <w:r w:rsidR="00C94004">
        <w:rPr>
          <w:rFonts w:asciiTheme="minorHAnsi" w:hAnsiTheme="minorHAnsi"/>
          <w:sz w:val="22"/>
        </w:rPr>
        <w:t>strive to advance</w:t>
      </w:r>
      <w:r w:rsidR="00C94004" w:rsidRPr="00306DAB">
        <w:rPr>
          <w:rFonts w:asciiTheme="minorHAnsi" w:hAnsiTheme="minorHAnsi"/>
          <w:sz w:val="22"/>
        </w:rPr>
        <w:t xml:space="preserve"> the research agenda of IUP</w:t>
      </w:r>
      <w:r w:rsidR="00C94004">
        <w:rPr>
          <w:rFonts w:asciiTheme="minorHAnsi" w:hAnsiTheme="minorHAnsi"/>
          <w:sz w:val="22"/>
        </w:rPr>
        <w:t xml:space="preserve"> and </w:t>
      </w:r>
      <w:r w:rsidR="000022E9" w:rsidRPr="00306DAB">
        <w:rPr>
          <w:rFonts w:asciiTheme="minorHAnsi" w:hAnsiTheme="minorHAnsi"/>
          <w:sz w:val="22"/>
        </w:rPr>
        <w:t>fulfill IUP’s role as a Doctoral Research University.</w:t>
      </w:r>
    </w:p>
    <w:p w:rsidR="00306DAB" w:rsidRPr="00306DAB" w:rsidRDefault="00306DAB" w:rsidP="00306DAB">
      <w:pPr>
        <w:pStyle w:val="NoSpacing"/>
        <w:rPr>
          <w:rFonts w:asciiTheme="minorHAnsi" w:hAnsiTheme="minorHAnsi"/>
          <w:sz w:val="22"/>
        </w:rPr>
      </w:pPr>
    </w:p>
    <w:p w:rsidR="000022E9" w:rsidRDefault="002F0AFE" w:rsidP="00306DAB">
      <w:pPr>
        <w:pStyle w:val="NoSpacing"/>
        <w:rPr>
          <w:rFonts w:asciiTheme="minorHAnsi" w:hAnsiTheme="minorHAnsi"/>
          <w:sz w:val="22"/>
        </w:rPr>
      </w:pPr>
      <w:r w:rsidRPr="002F0AFE">
        <w:rPr>
          <w:rFonts w:asciiTheme="minorHAnsi" w:hAnsiTheme="minorHAnsi"/>
          <w:b/>
          <w:sz w:val="22"/>
        </w:rPr>
        <w:t>Duties:</w:t>
      </w:r>
      <w:r>
        <w:rPr>
          <w:rFonts w:asciiTheme="minorHAnsi" w:hAnsiTheme="minorHAnsi"/>
          <w:sz w:val="22"/>
        </w:rPr>
        <w:t xml:space="preserve"> </w:t>
      </w:r>
      <w:r w:rsidR="000022E9" w:rsidRPr="00306DAB">
        <w:rPr>
          <w:rFonts w:asciiTheme="minorHAnsi" w:hAnsiTheme="minorHAnsi"/>
          <w:sz w:val="22"/>
        </w:rPr>
        <w:t>Serv</w:t>
      </w:r>
      <w:r w:rsidR="0082333C">
        <w:rPr>
          <w:rFonts w:asciiTheme="minorHAnsi" w:hAnsiTheme="minorHAnsi"/>
          <w:sz w:val="22"/>
        </w:rPr>
        <w:t>e</w:t>
      </w:r>
      <w:r w:rsidR="00DF52BF">
        <w:rPr>
          <w:rFonts w:asciiTheme="minorHAnsi" w:hAnsiTheme="minorHAnsi"/>
          <w:sz w:val="22"/>
        </w:rPr>
        <w:t>s</w:t>
      </w:r>
      <w:r w:rsidR="000022E9" w:rsidRPr="00306DAB">
        <w:rPr>
          <w:rFonts w:asciiTheme="minorHAnsi" w:hAnsiTheme="minorHAnsi"/>
          <w:sz w:val="22"/>
        </w:rPr>
        <w:t xml:space="preserve"> as the point of contact </w:t>
      </w:r>
      <w:r w:rsidR="00893DC7" w:rsidRPr="00306DAB">
        <w:rPr>
          <w:rFonts w:asciiTheme="minorHAnsi" w:hAnsiTheme="minorHAnsi"/>
          <w:sz w:val="22"/>
        </w:rPr>
        <w:t>and w</w:t>
      </w:r>
      <w:r w:rsidR="000022E9" w:rsidRPr="00306DAB">
        <w:rPr>
          <w:rFonts w:asciiTheme="minorHAnsi" w:hAnsiTheme="minorHAnsi"/>
          <w:sz w:val="22"/>
        </w:rPr>
        <w:t>ork</w:t>
      </w:r>
      <w:r w:rsidR="00DF52BF">
        <w:rPr>
          <w:rFonts w:asciiTheme="minorHAnsi" w:hAnsiTheme="minorHAnsi"/>
          <w:sz w:val="22"/>
        </w:rPr>
        <w:t>s</w:t>
      </w:r>
      <w:r w:rsidR="000022E9" w:rsidRPr="00306DAB">
        <w:rPr>
          <w:rFonts w:asciiTheme="minorHAnsi" w:hAnsiTheme="minorHAnsi"/>
          <w:sz w:val="22"/>
        </w:rPr>
        <w:t xml:space="preserve"> with the Dean </w:t>
      </w:r>
      <w:r w:rsidR="0082333C">
        <w:rPr>
          <w:rFonts w:asciiTheme="minorHAnsi" w:hAnsiTheme="minorHAnsi"/>
          <w:sz w:val="22"/>
        </w:rPr>
        <w:t>to</w:t>
      </w:r>
      <w:r w:rsidR="000022E9" w:rsidRPr="00306DAB">
        <w:rPr>
          <w:rFonts w:asciiTheme="minorHAnsi" w:hAnsiTheme="minorHAnsi"/>
          <w:sz w:val="22"/>
        </w:rPr>
        <w:t xml:space="preserve"> develop and implement policies and procedures for reviewing the performance of </w:t>
      </w:r>
      <w:r w:rsidR="00DF52BF">
        <w:rPr>
          <w:rFonts w:asciiTheme="minorHAnsi" w:hAnsiTheme="minorHAnsi"/>
          <w:sz w:val="22"/>
        </w:rPr>
        <w:t>over 50 University</w:t>
      </w:r>
      <w:r w:rsidR="000022E9" w:rsidRPr="00306DAB">
        <w:rPr>
          <w:rFonts w:asciiTheme="minorHAnsi" w:hAnsiTheme="minorHAnsi"/>
          <w:sz w:val="22"/>
        </w:rPr>
        <w:t xml:space="preserve"> centers a</w:t>
      </w:r>
      <w:r w:rsidR="00893DC7" w:rsidRPr="00306DAB">
        <w:rPr>
          <w:rFonts w:asciiTheme="minorHAnsi" w:hAnsiTheme="minorHAnsi"/>
          <w:sz w:val="22"/>
        </w:rPr>
        <w:t>nd institutes;</w:t>
      </w:r>
      <w:r w:rsidR="00DF52BF">
        <w:rPr>
          <w:rFonts w:asciiTheme="minorHAnsi" w:hAnsiTheme="minorHAnsi"/>
          <w:sz w:val="22"/>
        </w:rPr>
        <w:t xml:space="preserve"> </w:t>
      </w:r>
      <w:r w:rsidR="000022E9" w:rsidRPr="00306DAB">
        <w:rPr>
          <w:rFonts w:asciiTheme="minorHAnsi" w:hAnsiTheme="minorHAnsi"/>
          <w:sz w:val="22"/>
        </w:rPr>
        <w:t>Work</w:t>
      </w:r>
      <w:r w:rsidR="00DF52BF">
        <w:rPr>
          <w:rFonts w:asciiTheme="minorHAnsi" w:hAnsiTheme="minorHAnsi"/>
          <w:sz w:val="22"/>
        </w:rPr>
        <w:t>s</w:t>
      </w:r>
      <w:r w:rsidR="000022E9" w:rsidRPr="00306DAB">
        <w:rPr>
          <w:rFonts w:asciiTheme="minorHAnsi" w:hAnsiTheme="minorHAnsi"/>
          <w:sz w:val="22"/>
        </w:rPr>
        <w:t xml:space="preserve"> positively and cooperatively w</w:t>
      </w:r>
      <w:r w:rsidR="00306DAB" w:rsidRPr="00306DAB">
        <w:rPr>
          <w:rFonts w:asciiTheme="minorHAnsi" w:hAnsiTheme="minorHAnsi"/>
          <w:sz w:val="22"/>
        </w:rPr>
        <w:t>ith the Research Institute (RI); A</w:t>
      </w:r>
      <w:r w:rsidR="000022E9" w:rsidRPr="00306DAB">
        <w:rPr>
          <w:rFonts w:asciiTheme="minorHAnsi" w:hAnsiTheme="minorHAnsi"/>
          <w:sz w:val="22"/>
        </w:rPr>
        <w:t>ct</w:t>
      </w:r>
      <w:r w:rsidR="00DF52BF">
        <w:rPr>
          <w:rFonts w:asciiTheme="minorHAnsi" w:hAnsiTheme="minorHAnsi"/>
          <w:sz w:val="22"/>
        </w:rPr>
        <w:t>s</w:t>
      </w:r>
      <w:r w:rsidR="000022E9" w:rsidRPr="00306DAB">
        <w:rPr>
          <w:rFonts w:asciiTheme="minorHAnsi" w:hAnsiTheme="minorHAnsi"/>
          <w:sz w:val="22"/>
        </w:rPr>
        <w:t xml:space="preserve"> as a backup to the Dean as an authorized University signatory on external proposals and awards made to IUP</w:t>
      </w:r>
      <w:r w:rsidR="00306DAB" w:rsidRPr="00306DAB">
        <w:rPr>
          <w:rFonts w:asciiTheme="minorHAnsi" w:hAnsiTheme="minorHAnsi"/>
          <w:sz w:val="22"/>
        </w:rPr>
        <w:t>; A</w:t>
      </w:r>
      <w:r w:rsidR="000022E9" w:rsidRPr="00306DAB">
        <w:rPr>
          <w:rFonts w:asciiTheme="minorHAnsi" w:hAnsiTheme="minorHAnsi"/>
          <w:sz w:val="22"/>
        </w:rPr>
        <w:t>ssist</w:t>
      </w:r>
      <w:r w:rsidR="00DF52BF">
        <w:rPr>
          <w:rFonts w:asciiTheme="minorHAnsi" w:hAnsiTheme="minorHAnsi"/>
          <w:sz w:val="22"/>
        </w:rPr>
        <w:t>s</w:t>
      </w:r>
      <w:r w:rsidR="000022E9" w:rsidRPr="00306DAB">
        <w:rPr>
          <w:rFonts w:asciiTheme="minorHAnsi" w:hAnsiTheme="minorHAnsi"/>
          <w:sz w:val="22"/>
        </w:rPr>
        <w:t xml:space="preserve"> faculty with </w:t>
      </w:r>
      <w:r w:rsidR="00306DAB" w:rsidRPr="00306DAB">
        <w:rPr>
          <w:rFonts w:asciiTheme="minorHAnsi" w:hAnsiTheme="minorHAnsi"/>
          <w:sz w:val="22"/>
        </w:rPr>
        <w:t>effective proposal preparation; W</w:t>
      </w:r>
      <w:r w:rsidR="000022E9" w:rsidRPr="00306DAB">
        <w:rPr>
          <w:rFonts w:asciiTheme="minorHAnsi" w:hAnsiTheme="minorHAnsi"/>
          <w:sz w:val="22"/>
        </w:rPr>
        <w:t>ork</w:t>
      </w:r>
      <w:r w:rsidR="00DF52BF">
        <w:rPr>
          <w:rFonts w:asciiTheme="minorHAnsi" w:hAnsiTheme="minorHAnsi"/>
          <w:sz w:val="22"/>
        </w:rPr>
        <w:t>s</w:t>
      </w:r>
      <w:r w:rsidR="000022E9" w:rsidRPr="00306DAB">
        <w:rPr>
          <w:rFonts w:asciiTheme="minorHAnsi" w:hAnsiTheme="minorHAnsi"/>
          <w:sz w:val="22"/>
        </w:rPr>
        <w:t xml:space="preserve"> with the Dean to plan and implement Research Appreciation Week</w:t>
      </w:r>
      <w:r w:rsidR="00306DAB" w:rsidRPr="00306DAB">
        <w:rPr>
          <w:rFonts w:asciiTheme="minorHAnsi" w:hAnsiTheme="minorHAnsi"/>
          <w:sz w:val="22"/>
        </w:rPr>
        <w:t xml:space="preserve">; </w:t>
      </w:r>
      <w:r w:rsidR="000022E9" w:rsidRPr="00306DAB">
        <w:rPr>
          <w:rFonts w:asciiTheme="minorHAnsi" w:hAnsiTheme="minorHAnsi"/>
          <w:sz w:val="22"/>
        </w:rPr>
        <w:t>Serv</w:t>
      </w:r>
      <w:r w:rsidR="0082333C">
        <w:rPr>
          <w:rFonts w:asciiTheme="minorHAnsi" w:hAnsiTheme="minorHAnsi"/>
          <w:sz w:val="22"/>
        </w:rPr>
        <w:t>e</w:t>
      </w:r>
      <w:r w:rsidR="00DF52BF">
        <w:rPr>
          <w:rFonts w:asciiTheme="minorHAnsi" w:hAnsiTheme="minorHAnsi"/>
          <w:sz w:val="22"/>
        </w:rPr>
        <w:t>s</w:t>
      </w:r>
      <w:r w:rsidR="000022E9" w:rsidRPr="00306DAB">
        <w:rPr>
          <w:rFonts w:asciiTheme="minorHAnsi" w:hAnsiTheme="minorHAnsi"/>
          <w:sz w:val="22"/>
        </w:rPr>
        <w:t xml:space="preserve"> on the University’s Institutional Review Board</w:t>
      </w:r>
      <w:r w:rsidR="00306DAB" w:rsidRPr="00306DAB">
        <w:rPr>
          <w:rFonts w:asciiTheme="minorHAnsi" w:hAnsiTheme="minorHAnsi"/>
          <w:sz w:val="22"/>
        </w:rPr>
        <w:t xml:space="preserve">;  </w:t>
      </w:r>
      <w:r w:rsidR="000022E9" w:rsidRPr="00306DAB">
        <w:rPr>
          <w:rFonts w:asciiTheme="minorHAnsi" w:hAnsiTheme="minorHAnsi"/>
          <w:sz w:val="22"/>
        </w:rPr>
        <w:t>Assist</w:t>
      </w:r>
      <w:r w:rsidR="00DF52BF">
        <w:rPr>
          <w:rFonts w:asciiTheme="minorHAnsi" w:hAnsiTheme="minorHAnsi"/>
          <w:sz w:val="22"/>
        </w:rPr>
        <w:t>s</w:t>
      </w:r>
      <w:r w:rsidR="000022E9" w:rsidRPr="00306DAB">
        <w:rPr>
          <w:rFonts w:asciiTheme="minorHAnsi" w:hAnsiTheme="minorHAnsi"/>
          <w:sz w:val="22"/>
        </w:rPr>
        <w:t xml:space="preserve"> the Dean in reviewing and implementing research policies and compliance responsibilities associated with sponsored and non-sponsored research</w:t>
      </w:r>
      <w:r w:rsidR="0082333C">
        <w:rPr>
          <w:rFonts w:asciiTheme="minorHAnsi" w:hAnsiTheme="minorHAnsi"/>
          <w:sz w:val="22"/>
        </w:rPr>
        <w:t>;  File</w:t>
      </w:r>
      <w:r w:rsidR="00DF52BF">
        <w:rPr>
          <w:rFonts w:asciiTheme="minorHAnsi" w:hAnsiTheme="minorHAnsi"/>
          <w:sz w:val="22"/>
        </w:rPr>
        <w:t>s</w:t>
      </w:r>
      <w:r w:rsidR="000022E9" w:rsidRPr="00306DAB">
        <w:rPr>
          <w:rFonts w:asciiTheme="minorHAnsi" w:hAnsiTheme="minorHAnsi"/>
          <w:sz w:val="22"/>
        </w:rPr>
        <w:t xml:space="preserve"> annual report to the Office of Scientific I</w:t>
      </w:r>
      <w:r w:rsidR="00306DAB" w:rsidRPr="00306DAB">
        <w:rPr>
          <w:rFonts w:asciiTheme="minorHAnsi" w:hAnsiTheme="minorHAnsi"/>
          <w:sz w:val="22"/>
        </w:rPr>
        <w:t xml:space="preserve">ntegrity on Research Misconduct; </w:t>
      </w:r>
      <w:r w:rsidR="000022E9" w:rsidRPr="00306DAB">
        <w:rPr>
          <w:rFonts w:asciiTheme="minorHAnsi" w:hAnsiTheme="minorHAnsi"/>
          <w:sz w:val="22"/>
        </w:rPr>
        <w:t>Review</w:t>
      </w:r>
      <w:r w:rsidR="00DF52BF">
        <w:rPr>
          <w:rFonts w:asciiTheme="minorHAnsi" w:hAnsiTheme="minorHAnsi"/>
          <w:sz w:val="22"/>
        </w:rPr>
        <w:t>s</w:t>
      </w:r>
      <w:r w:rsidR="000022E9" w:rsidRPr="00306DAB">
        <w:rPr>
          <w:rFonts w:asciiTheme="minorHAnsi" w:hAnsiTheme="minorHAnsi"/>
          <w:sz w:val="22"/>
        </w:rPr>
        <w:t xml:space="preserve"> and approv</w:t>
      </w:r>
      <w:r w:rsidR="0082333C">
        <w:rPr>
          <w:rFonts w:asciiTheme="minorHAnsi" w:hAnsiTheme="minorHAnsi"/>
          <w:sz w:val="22"/>
        </w:rPr>
        <w:t>e</w:t>
      </w:r>
      <w:r w:rsidR="00DF52BF">
        <w:rPr>
          <w:rFonts w:asciiTheme="minorHAnsi" w:hAnsiTheme="minorHAnsi"/>
          <w:sz w:val="22"/>
        </w:rPr>
        <w:t>s</w:t>
      </w:r>
      <w:r w:rsidR="00306DAB" w:rsidRPr="00306DAB">
        <w:rPr>
          <w:rFonts w:asciiTheme="minorHAnsi" w:hAnsiTheme="minorHAnsi"/>
          <w:sz w:val="22"/>
        </w:rPr>
        <w:t xml:space="preserve"> Research Topic Approval Forms; C</w:t>
      </w:r>
      <w:r w:rsidR="000022E9" w:rsidRPr="00306DAB">
        <w:rPr>
          <w:rFonts w:asciiTheme="minorHAnsi" w:hAnsiTheme="minorHAnsi"/>
          <w:sz w:val="22"/>
        </w:rPr>
        <w:t>heck</w:t>
      </w:r>
      <w:r w:rsidR="00DF52BF">
        <w:rPr>
          <w:rFonts w:asciiTheme="minorHAnsi" w:hAnsiTheme="minorHAnsi"/>
          <w:sz w:val="22"/>
        </w:rPr>
        <w:t>s</w:t>
      </w:r>
      <w:r w:rsidR="000022E9" w:rsidRPr="00306DAB">
        <w:rPr>
          <w:rFonts w:asciiTheme="minorHAnsi" w:hAnsiTheme="minorHAnsi"/>
          <w:sz w:val="22"/>
        </w:rPr>
        <w:t xml:space="preserve"> for faculty eligibility to advise graduate students</w:t>
      </w:r>
      <w:r w:rsidR="0082333C">
        <w:rPr>
          <w:rFonts w:asciiTheme="minorHAnsi" w:hAnsiTheme="minorHAnsi"/>
          <w:sz w:val="22"/>
        </w:rPr>
        <w:t>; P</w:t>
      </w:r>
      <w:r w:rsidR="000022E9" w:rsidRPr="00306DAB">
        <w:rPr>
          <w:rFonts w:asciiTheme="minorHAnsi" w:hAnsiTheme="minorHAnsi"/>
          <w:sz w:val="22"/>
        </w:rPr>
        <w:t>articipat</w:t>
      </w:r>
      <w:r w:rsidR="0082333C">
        <w:rPr>
          <w:rFonts w:asciiTheme="minorHAnsi" w:hAnsiTheme="minorHAnsi"/>
          <w:sz w:val="22"/>
        </w:rPr>
        <w:t>e</w:t>
      </w:r>
      <w:r w:rsidR="00DF52BF">
        <w:rPr>
          <w:rFonts w:asciiTheme="minorHAnsi" w:hAnsiTheme="minorHAnsi"/>
          <w:sz w:val="22"/>
        </w:rPr>
        <w:t>s</w:t>
      </w:r>
      <w:r w:rsidR="000022E9" w:rsidRPr="00306DAB">
        <w:rPr>
          <w:rFonts w:asciiTheme="minorHAnsi" w:hAnsiTheme="minorHAnsi"/>
          <w:sz w:val="22"/>
        </w:rPr>
        <w:t xml:space="preserve"> in the Annual Undergraduate Scholars Forum. </w:t>
      </w:r>
    </w:p>
    <w:p w:rsidR="0082333C" w:rsidRPr="00306DAB" w:rsidRDefault="0082333C" w:rsidP="00306DAB">
      <w:pPr>
        <w:pStyle w:val="NoSpacing"/>
        <w:rPr>
          <w:rFonts w:asciiTheme="minorHAnsi" w:hAnsiTheme="minorHAnsi"/>
          <w:sz w:val="22"/>
        </w:rPr>
      </w:pPr>
    </w:p>
    <w:p w:rsidR="00872B59" w:rsidRPr="00306DAB" w:rsidRDefault="002F0AFE" w:rsidP="00306DAB">
      <w:pPr>
        <w:pStyle w:val="NoSpacing"/>
        <w:rPr>
          <w:rFonts w:asciiTheme="minorHAnsi" w:hAnsiTheme="minorHAnsi"/>
          <w:sz w:val="22"/>
        </w:rPr>
      </w:pPr>
      <w:r w:rsidRPr="002F0AFE">
        <w:rPr>
          <w:rFonts w:asciiTheme="minorHAnsi" w:hAnsiTheme="minorHAnsi"/>
          <w:b/>
          <w:sz w:val="22"/>
        </w:rPr>
        <w:t>Qualifications:</w:t>
      </w:r>
      <w:r>
        <w:rPr>
          <w:rFonts w:asciiTheme="minorHAnsi" w:hAnsiTheme="minorHAnsi"/>
          <w:sz w:val="22"/>
        </w:rPr>
        <w:t xml:space="preserve"> </w:t>
      </w:r>
      <w:r w:rsidR="000022E9" w:rsidRPr="00306DAB">
        <w:rPr>
          <w:rFonts w:asciiTheme="minorHAnsi" w:hAnsiTheme="minorHAnsi"/>
          <w:sz w:val="22"/>
        </w:rPr>
        <w:t xml:space="preserve">Must have a Ph.D. </w:t>
      </w:r>
      <w:r w:rsidR="00E10005">
        <w:rPr>
          <w:rFonts w:asciiTheme="minorHAnsi" w:hAnsiTheme="minorHAnsi"/>
          <w:sz w:val="22"/>
        </w:rPr>
        <w:t xml:space="preserve">or a terminal degree </w:t>
      </w:r>
      <w:r w:rsidR="000022E9" w:rsidRPr="00306DAB">
        <w:rPr>
          <w:rFonts w:asciiTheme="minorHAnsi" w:hAnsiTheme="minorHAnsi"/>
          <w:sz w:val="22"/>
        </w:rPr>
        <w:t>and five years experience in research.  Must demonstrate excellence as a researcher, with a strong record of sponsored research and current research funding.  Administrative expertise and experience in mentoring new researchers is desirable. Excellent interpersonal skills with demonstrated ability to work with diverse disciplines and groups.  Experience with IRB and IACUC preferred.</w:t>
      </w:r>
      <w:r w:rsidR="00306DAB" w:rsidRPr="00306DAB">
        <w:rPr>
          <w:rFonts w:asciiTheme="minorHAnsi" w:hAnsiTheme="minorHAnsi"/>
          <w:sz w:val="22"/>
        </w:rPr>
        <w:t xml:space="preserve">  Candidates must be work eligible, communicate effectively, and perform well in the interview(s).</w:t>
      </w:r>
    </w:p>
    <w:p w:rsidR="00306DAB" w:rsidRDefault="00306DAB" w:rsidP="00306DAB">
      <w:pPr>
        <w:pStyle w:val="NoSpacing"/>
        <w:rPr>
          <w:rStyle w:val="Strong"/>
          <w:rFonts w:asciiTheme="minorHAnsi" w:hAnsiTheme="minorHAnsi"/>
          <w:sz w:val="22"/>
        </w:rPr>
      </w:pPr>
    </w:p>
    <w:p w:rsidR="00A42695" w:rsidRDefault="002F0AFE" w:rsidP="00306DAB">
      <w:pPr>
        <w:pStyle w:val="NoSpacing"/>
        <w:rPr>
          <w:rFonts w:asciiTheme="minorHAnsi" w:hAnsiTheme="minorHAnsi"/>
          <w:sz w:val="22"/>
        </w:rPr>
      </w:pPr>
      <w:r w:rsidRPr="002F0AFE">
        <w:rPr>
          <w:rFonts w:asciiTheme="minorHAnsi" w:hAnsiTheme="minorHAnsi"/>
          <w:b/>
          <w:sz w:val="22"/>
        </w:rPr>
        <w:t>How to Apply:</w:t>
      </w:r>
      <w:r>
        <w:rPr>
          <w:rFonts w:asciiTheme="minorHAnsi" w:hAnsiTheme="minorHAnsi"/>
          <w:sz w:val="22"/>
        </w:rPr>
        <w:t xml:space="preserve"> </w:t>
      </w:r>
      <w:r w:rsidR="00720B84" w:rsidRPr="00720B84">
        <w:rPr>
          <w:rFonts w:asciiTheme="minorHAnsi" w:hAnsiTheme="minorHAnsi"/>
          <w:sz w:val="22"/>
        </w:rPr>
        <w:t>Applicants must send a letter of application, resume, and names, current addresses, and telephone numbers of three pro</w:t>
      </w:r>
      <w:r w:rsidR="00D8524C">
        <w:rPr>
          <w:rFonts w:asciiTheme="minorHAnsi" w:hAnsiTheme="minorHAnsi"/>
          <w:sz w:val="22"/>
        </w:rPr>
        <w:t xml:space="preserve">fessional references by email to </w:t>
      </w:r>
      <w:hyperlink r:id="rId5" w:history="1"/>
      <w:hyperlink r:id="rId6" w:history="1">
        <w:r w:rsidR="00720B84" w:rsidRPr="00720B84">
          <w:rPr>
            <w:rFonts w:asciiTheme="minorHAnsi" w:hAnsiTheme="minorHAnsi"/>
            <w:sz w:val="22"/>
          </w:rPr>
          <w:t>jserio@iup.edu</w:t>
        </w:r>
      </w:hyperlink>
      <w:r w:rsidR="00D8524C">
        <w:t xml:space="preserve">.  </w:t>
      </w:r>
      <w:r w:rsidR="00306DAB" w:rsidRPr="00306DAB">
        <w:rPr>
          <w:rFonts w:asciiTheme="minorHAnsi" w:hAnsiTheme="minorHAnsi"/>
          <w:sz w:val="22"/>
        </w:rPr>
        <w:t xml:space="preserve">For full consideration, applications should be received by </w:t>
      </w:r>
    </w:p>
    <w:p w:rsidR="00306DAB" w:rsidRDefault="00A42695" w:rsidP="00306DAB">
      <w:pPr>
        <w:pStyle w:val="NoSpacing"/>
        <w:rPr>
          <w:rFonts w:asciiTheme="minorHAnsi" w:hAnsiTheme="minorHAnsi"/>
          <w:b/>
          <w:sz w:val="22"/>
        </w:rPr>
      </w:pPr>
      <w:r>
        <w:rPr>
          <w:rFonts w:asciiTheme="minorHAnsi" w:hAnsiTheme="minorHAnsi"/>
          <w:b/>
          <w:sz w:val="22"/>
        </w:rPr>
        <w:t xml:space="preserve">December </w:t>
      </w:r>
      <w:r w:rsidR="00306DAB" w:rsidRPr="000776A1">
        <w:rPr>
          <w:rFonts w:asciiTheme="minorHAnsi" w:hAnsiTheme="minorHAnsi"/>
          <w:b/>
          <w:sz w:val="22"/>
        </w:rPr>
        <w:t>4, 2009.</w:t>
      </w:r>
    </w:p>
    <w:p w:rsidR="000776A1" w:rsidRDefault="000776A1" w:rsidP="00306DAB">
      <w:pPr>
        <w:pStyle w:val="NoSpacing"/>
        <w:rPr>
          <w:rFonts w:asciiTheme="minorHAnsi" w:hAnsiTheme="minorHAnsi"/>
          <w:b/>
          <w:sz w:val="22"/>
        </w:rPr>
      </w:pPr>
    </w:p>
    <w:p w:rsidR="000776A1" w:rsidRPr="002F0AFE" w:rsidRDefault="002F0AFE" w:rsidP="00306DAB">
      <w:pPr>
        <w:pStyle w:val="NoSpacing"/>
        <w:rPr>
          <w:rFonts w:asciiTheme="minorHAnsi" w:hAnsiTheme="minorHAnsi"/>
          <w:sz w:val="22"/>
        </w:rPr>
      </w:pPr>
      <w:r w:rsidRPr="002F0AFE">
        <w:rPr>
          <w:rFonts w:asciiTheme="minorHAnsi" w:hAnsiTheme="minorHAnsi"/>
          <w:sz w:val="22"/>
        </w:rPr>
        <w:t>IUP is a member of the Pennsylvania State System of Higher Education and is an equal opportunity employer M/F/H/V</w:t>
      </w:r>
    </w:p>
    <w:p w:rsidR="00306DAB" w:rsidRPr="002F0AFE" w:rsidRDefault="00306DAB" w:rsidP="00306DAB">
      <w:pPr>
        <w:pStyle w:val="NoSpacing"/>
        <w:rPr>
          <w:rFonts w:asciiTheme="minorHAnsi" w:hAnsiTheme="minorHAnsi"/>
          <w:sz w:val="22"/>
        </w:rPr>
      </w:pPr>
    </w:p>
    <w:p w:rsidR="000022E9" w:rsidRPr="00306DAB" w:rsidRDefault="000022E9" w:rsidP="00306DAB">
      <w:pPr>
        <w:pStyle w:val="NoSpacing"/>
        <w:rPr>
          <w:rFonts w:asciiTheme="minorHAnsi" w:hAnsiTheme="minorHAnsi"/>
          <w:b/>
          <w:sz w:val="22"/>
        </w:rPr>
      </w:pPr>
    </w:p>
    <w:p w:rsidR="000022E9" w:rsidRPr="00306DAB" w:rsidRDefault="000022E9" w:rsidP="00306DAB">
      <w:pPr>
        <w:pStyle w:val="NoSpacing"/>
        <w:rPr>
          <w:rFonts w:asciiTheme="minorHAnsi" w:hAnsiTheme="minorHAnsi"/>
          <w:sz w:val="22"/>
        </w:rPr>
      </w:pPr>
    </w:p>
    <w:p w:rsidR="000022E9" w:rsidRPr="00306DAB" w:rsidRDefault="000022E9" w:rsidP="00306DAB">
      <w:pPr>
        <w:pStyle w:val="NoSpacing"/>
        <w:rPr>
          <w:rFonts w:asciiTheme="minorHAnsi" w:hAnsiTheme="minorHAnsi"/>
          <w:sz w:val="22"/>
        </w:rPr>
      </w:pPr>
    </w:p>
    <w:sectPr w:rsidR="000022E9" w:rsidRPr="00306DAB" w:rsidSect="000776A1">
      <w:pgSz w:w="12240" w:h="15840"/>
      <w:pgMar w:top="2880" w:right="1440" w:bottom="1440" w:left="28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D089E"/>
    <w:multiLevelType w:val="hybridMultilevel"/>
    <w:tmpl w:val="88FE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603C1"/>
    <w:multiLevelType w:val="hybridMultilevel"/>
    <w:tmpl w:val="4C42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4C5702"/>
    <w:multiLevelType w:val="hybridMultilevel"/>
    <w:tmpl w:val="5CB892EE"/>
    <w:lvl w:ilvl="0" w:tplc="B1245D10">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4A3D88"/>
    <w:multiLevelType w:val="hybridMultilevel"/>
    <w:tmpl w:val="90D8373A"/>
    <w:lvl w:ilvl="0" w:tplc="B1245D10">
      <w:start w:val="1"/>
      <w:numFmt w:val="bullet"/>
      <w:lvlText w:val=""/>
      <w:lvlJc w:val="left"/>
      <w:pPr>
        <w:ind w:left="720" w:hanging="360"/>
      </w:pPr>
      <w:rPr>
        <w:rFonts w:ascii="Symbol" w:hAnsi="Symbo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87E7B3A"/>
    <w:multiLevelType w:val="hybridMultilevel"/>
    <w:tmpl w:val="7C52B8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E97ECB"/>
    <w:multiLevelType w:val="hybridMultilevel"/>
    <w:tmpl w:val="19506442"/>
    <w:lvl w:ilvl="0" w:tplc="B1245D10">
      <w:start w:val="1"/>
      <w:numFmt w:val="bullet"/>
      <w:lvlText w:val=""/>
      <w:lvlJc w:val="left"/>
      <w:pPr>
        <w:ind w:left="108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5C005D"/>
    <w:multiLevelType w:val="hybridMultilevel"/>
    <w:tmpl w:val="31FE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0022E9"/>
    <w:rsid w:val="000022E9"/>
    <w:rsid w:val="00055575"/>
    <w:rsid w:val="000776A1"/>
    <w:rsid w:val="000C7817"/>
    <w:rsid w:val="00121C84"/>
    <w:rsid w:val="00136D9F"/>
    <w:rsid w:val="002F0AFE"/>
    <w:rsid w:val="002F3AAC"/>
    <w:rsid w:val="00306DAB"/>
    <w:rsid w:val="00433846"/>
    <w:rsid w:val="00534C9A"/>
    <w:rsid w:val="00720B84"/>
    <w:rsid w:val="00764573"/>
    <w:rsid w:val="007A1367"/>
    <w:rsid w:val="007A612C"/>
    <w:rsid w:val="0082333C"/>
    <w:rsid w:val="0084791C"/>
    <w:rsid w:val="008513E8"/>
    <w:rsid w:val="00872B59"/>
    <w:rsid w:val="00893DC7"/>
    <w:rsid w:val="009924A4"/>
    <w:rsid w:val="00A04F69"/>
    <w:rsid w:val="00A20C1B"/>
    <w:rsid w:val="00A42695"/>
    <w:rsid w:val="00AD6957"/>
    <w:rsid w:val="00BF77DC"/>
    <w:rsid w:val="00C8798B"/>
    <w:rsid w:val="00C94004"/>
    <w:rsid w:val="00CC1D04"/>
    <w:rsid w:val="00D526DD"/>
    <w:rsid w:val="00D7227A"/>
    <w:rsid w:val="00D8524C"/>
    <w:rsid w:val="00D92308"/>
    <w:rsid w:val="00DF52BF"/>
    <w:rsid w:val="00E10005"/>
    <w:rsid w:val="00F60EF1"/>
    <w:rsid w:val="00F81FA9"/>
    <w:rsid w:val="00F85D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6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2E9"/>
    <w:pPr>
      <w:ind w:left="720"/>
      <w:contextualSpacing/>
    </w:pPr>
    <w:rPr>
      <w:rFonts w:asciiTheme="minorHAnsi" w:hAnsiTheme="minorHAnsi" w:cstheme="minorBidi"/>
      <w:sz w:val="22"/>
    </w:rPr>
  </w:style>
  <w:style w:type="paragraph" w:styleId="BalloonText">
    <w:name w:val="Balloon Text"/>
    <w:basedOn w:val="Normal"/>
    <w:link w:val="BalloonTextChar"/>
    <w:uiPriority w:val="99"/>
    <w:semiHidden/>
    <w:unhideWhenUsed/>
    <w:rsid w:val="00F81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FA9"/>
    <w:rPr>
      <w:rFonts w:ascii="Tahoma" w:hAnsi="Tahoma" w:cs="Tahoma"/>
      <w:sz w:val="16"/>
      <w:szCs w:val="16"/>
    </w:rPr>
  </w:style>
  <w:style w:type="paragraph" w:styleId="NormalWeb">
    <w:name w:val="Normal (Web)"/>
    <w:basedOn w:val="Normal"/>
    <w:uiPriority w:val="99"/>
    <w:unhideWhenUsed/>
    <w:rsid w:val="00306DAB"/>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306DAB"/>
    <w:rPr>
      <w:b/>
      <w:bCs/>
    </w:rPr>
  </w:style>
  <w:style w:type="paragraph" w:styleId="NoSpacing">
    <w:name w:val="No Spacing"/>
    <w:uiPriority w:val="1"/>
    <w:qFormat/>
    <w:rsid w:val="00306DAB"/>
    <w:pPr>
      <w:spacing w:after="0" w:line="240" w:lineRule="auto"/>
    </w:pPr>
  </w:style>
  <w:style w:type="character" w:styleId="Hyperlink">
    <w:name w:val="Hyperlink"/>
    <w:basedOn w:val="DefaultParagraphFont"/>
    <w:uiPriority w:val="99"/>
    <w:unhideWhenUsed/>
    <w:rsid w:val="009924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erio@iup.edu" TargetMode="External"/><Relationship Id="rId5" Type="http://schemas.openxmlformats.org/officeDocument/2006/relationships/hyperlink" Target="mailto:budgetdirectorsearch-chair@iu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IUP</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Mack</dc:creator>
  <cp:keywords/>
  <dc:description/>
  <cp:lastModifiedBy>jserio</cp:lastModifiedBy>
  <cp:revision>2</cp:revision>
  <cp:lastPrinted>2009-10-27T17:28:00Z</cp:lastPrinted>
  <dcterms:created xsi:type="dcterms:W3CDTF">2009-10-27T17:29:00Z</dcterms:created>
  <dcterms:modified xsi:type="dcterms:W3CDTF">2009-10-27T17:29:00Z</dcterms:modified>
</cp:coreProperties>
</file>